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53" w:rsidRPr="00DE51B2" w:rsidRDefault="00E74A53" w:rsidP="00E74A53">
      <w:pPr>
        <w:pStyle w:val="a9"/>
        <w:jc w:val="both"/>
      </w:pPr>
      <w:r w:rsidRPr="00DE51B2">
        <w:rPr>
          <w:rFonts w:hint="eastAsia"/>
        </w:rPr>
        <w:t>様式第</w:t>
      </w:r>
      <w:r w:rsidR="0054452D">
        <w:rPr>
          <w:rFonts w:hint="eastAsia"/>
        </w:rPr>
        <w:t>１</w:t>
      </w:r>
      <w:r w:rsidRPr="00DE51B2">
        <w:rPr>
          <w:rFonts w:hint="eastAsia"/>
        </w:rPr>
        <w:t>号</w:t>
      </w:r>
    </w:p>
    <w:p w:rsidR="00E74A53" w:rsidRPr="00DE51B2" w:rsidRDefault="00E74A53" w:rsidP="00E74A53">
      <w:pPr>
        <w:pStyle w:val="a9"/>
        <w:jc w:val="both"/>
      </w:pPr>
    </w:p>
    <w:p w:rsidR="00E74A53" w:rsidRPr="00DE51B2" w:rsidRDefault="00E74A53" w:rsidP="00E74A53">
      <w:pPr>
        <w:jc w:val="right"/>
        <w:rPr>
          <w:rFonts w:ascii="ＭＳ 明朝" w:hAnsi="ＭＳ 明朝"/>
          <w:sz w:val="24"/>
        </w:rPr>
      </w:pPr>
      <w:r>
        <w:rPr>
          <w:rFonts w:ascii="ＭＳ 明朝" w:hAnsi="ＭＳ 明朝" w:hint="eastAsia"/>
          <w:sz w:val="24"/>
        </w:rPr>
        <w:t>令和</w:t>
      </w:r>
      <w:r w:rsidRPr="00DE51B2">
        <w:rPr>
          <w:rFonts w:ascii="ＭＳ 明朝" w:hAnsi="ＭＳ 明朝" w:hint="eastAsia"/>
          <w:sz w:val="24"/>
        </w:rPr>
        <w:t xml:space="preserve">　　年　　月　　日</w:t>
      </w:r>
    </w:p>
    <w:p w:rsidR="00E74A53" w:rsidRPr="00DE51B2" w:rsidRDefault="00E74A53" w:rsidP="00E74A53">
      <w:pPr>
        <w:pStyle w:val="a9"/>
        <w:jc w:val="both"/>
      </w:pPr>
    </w:p>
    <w:p w:rsidR="00E74A53" w:rsidRPr="00DE51B2" w:rsidRDefault="00E74A53" w:rsidP="00E74A53">
      <w:pPr>
        <w:pStyle w:val="a9"/>
        <w:jc w:val="center"/>
        <w:rPr>
          <w:sz w:val="28"/>
        </w:rPr>
      </w:pPr>
      <w:r w:rsidRPr="00DE51B2">
        <w:rPr>
          <w:rFonts w:ascii="ＭＳ ゴシック" w:eastAsia="ＭＳ ゴシック" w:hAnsi="ＭＳ ゴシック" w:hint="eastAsia"/>
          <w:b/>
          <w:sz w:val="28"/>
        </w:rPr>
        <w:t>参加表明書（兼参加資格要件等確認書）</w:t>
      </w:r>
    </w:p>
    <w:p w:rsidR="00E74A53" w:rsidRPr="00DE51B2" w:rsidRDefault="00E74A53" w:rsidP="00E74A53">
      <w:pPr>
        <w:rPr>
          <w:rFonts w:ascii="ＭＳ 明朝" w:hAnsi="ＭＳ 明朝"/>
          <w:sz w:val="24"/>
        </w:rPr>
      </w:pPr>
    </w:p>
    <w:p w:rsidR="00E74A53" w:rsidRPr="00DE51B2" w:rsidRDefault="00E74A53" w:rsidP="00E74A53">
      <w:pPr>
        <w:ind w:firstLineChars="100" w:firstLine="240"/>
        <w:rPr>
          <w:rFonts w:ascii="ＭＳ 明朝" w:hAnsi="ＭＳ 明朝"/>
          <w:sz w:val="24"/>
        </w:rPr>
      </w:pPr>
      <w:r w:rsidRPr="00011976">
        <w:rPr>
          <w:rFonts w:ascii="ＭＳ 明朝" w:hAnsi="ＭＳ 明朝" w:hint="eastAsia"/>
          <w:sz w:val="24"/>
        </w:rPr>
        <w:t>下松市長　國 井</w:t>
      </w:r>
      <w:r>
        <w:rPr>
          <w:rFonts w:ascii="ＭＳ 明朝" w:hAnsi="ＭＳ 明朝" w:hint="eastAsia"/>
          <w:sz w:val="24"/>
        </w:rPr>
        <w:t xml:space="preserve"> 益 雄</w:t>
      </w:r>
      <w:r w:rsidRPr="00DE51B2">
        <w:rPr>
          <w:rFonts w:ascii="ＭＳ 明朝" w:hAnsi="ＭＳ 明朝" w:hint="eastAsia"/>
          <w:sz w:val="24"/>
        </w:rPr>
        <w:t xml:space="preserve">　様</w:t>
      </w:r>
    </w:p>
    <w:p w:rsidR="00E74A53" w:rsidRPr="00011976" w:rsidRDefault="00E74A53" w:rsidP="00E74A53">
      <w:pPr>
        <w:rPr>
          <w:rFonts w:ascii="ＭＳ 明朝" w:hAnsi="ＭＳ 明朝"/>
          <w:sz w:val="24"/>
        </w:rPr>
      </w:pPr>
    </w:p>
    <w:p w:rsidR="00E74A53" w:rsidRPr="00DE51B2" w:rsidRDefault="00E74A53" w:rsidP="00E74A53">
      <w:pPr>
        <w:jc w:val="center"/>
        <w:rPr>
          <w:rFonts w:ascii="ＭＳ 明朝" w:hAnsi="ＭＳ 明朝"/>
          <w:sz w:val="24"/>
        </w:rPr>
      </w:pPr>
      <w:r w:rsidRPr="00DE51B2">
        <w:rPr>
          <w:rFonts w:ascii="ＭＳ 明朝" w:hAnsi="ＭＳ 明朝" w:hint="eastAsia"/>
          <w:sz w:val="24"/>
        </w:rPr>
        <w:t>〔参加者〕　所在地</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商号又は名称</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代表者名　                  　㊞</w:t>
      </w:r>
    </w:p>
    <w:p w:rsidR="00E74A53" w:rsidRPr="00DE51B2" w:rsidRDefault="00E74A53" w:rsidP="00E74A53">
      <w:pPr>
        <w:jc w:val="center"/>
        <w:rPr>
          <w:rFonts w:ascii="ＭＳ 明朝" w:hAnsi="ＭＳ 明朝"/>
          <w:sz w:val="24"/>
        </w:rPr>
      </w:pPr>
    </w:p>
    <w:p w:rsidR="00E74A53" w:rsidRPr="00DE51B2" w:rsidRDefault="00E74A53" w:rsidP="00E74A53">
      <w:pPr>
        <w:jc w:val="center"/>
        <w:rPr>
          <w:rFonts w:ascii="ＭＳ 明朝" w:hAnsi="ＭＳ 明朝"/>
          <w:sz w:val="24"/>
        </w:rPr>
      </w:pPr>
      <w:r w:rsidRPr="00DE51B2">
        <w:rPr>
          <w:rFonts w:ascii="ＭＳ 明朝" w:hAnsi="ＭＳ 明朝" w:hint="eastAsia"/>
          <w:sz w:val="24"/>
        </w:rPr>
        <w:t>〔担当者〕　所　属</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氏　名</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電　話</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ＦＡＸ</w:t>
      </w:r>
    </w:p>
    <w:p w:rsidR="00E74A53" w:rsidRPr="00DE51B2" w:rsidRDefault="00E74A53" w:rsidP="00E74A53">
      <w:pPr>
        <w:jc w:val="center"/>
        <w:rPr>
          <w:rFonts w:ascii="ＭＳ 明朝" w:hAnsi="ＭＳ 明朝"/>
          <w:sz w:val="24"/>
        </w:rPr>
      </w:pPr>
      <w:r w:rsidRPr="00DE51B2">
        <w:rPr>
          <w:rFonts w:ascii="ＭＳ 明朝" w:hAnsi="ＭＳ 明朝" w:hint="eastAsia"/>
          <w:sz w:val="24"/>
        </w:rPr>
        <w:t xml:space="preserve">　　　　　　　　Eﾒｰﾙｱﾄﾞﾚｽ</w:t>
      </w:r>
    </w:p>
    <w:p w:rsidR="00E74A53" w:rsidRPr="00DE51B2" w:rsidRDefault="00E74A53" w:rsidP="00E74A53">
      <w:pPr>
        <w:pStyle w:val="a9"/>
        <w:jc w:val="both"/>
      </w:pPr>
    </w:p>
    <w:p w:rsidR="00E74A53" w:rsidRPr="00DE51B2" w:rsidRDefault="00D84F8A" w:rsidP="00E74A53">
      <w:pPr>
        <w:pStyle w:val="a9"/>
        <w:ind w:firstLineChars="100" w:firstLine="240"/>
        <w:jc w:val="both"/>
      </w:pPr>
      <w:r>
        <w:rPr>
          <w:rFonts w:hint="eastAsia"/>
        </w:rPr>
        <w:t>「</w:t>
      </w:r>
      <w:r w:rsidR="00E74A53">
        <w:rPr>
          <w:rFonts w:hint="eastAsia"/>
        </w:rPr>
        <w:t>下松</w:t>
      </w:r>
      <w:r w:rsidR="00E74A53" w:rsidRPr="00DE51B2">
        <w:rPr>
          <w:rFonts w:hint="eastAsia"/>
        </w:rPr>
        <w:t>市</w:t>
      </w:r>
      <w:r w:rsidR="00E74A53">
        <w:rPr>
          <w:rFonts w:hint="eastAsia"/>
        </w:rPr>
        <w:t>人事給与システム及び庶務事務システム構築業務に係る</w:t>
      </w:r>
      <w:r w:rsidR="007A1A7B">
        <w:rPr>
          <w:rFonts w:hint="eastAsia"/>
        </w:rPr>
        <w:t>公募型プロポーザル実施要領</w:t>
      </w:r>
      <w:r>
        <w:rPr>
          <w:rFonts w:hint="eastAsia"/>
        </w:rPr>
        <w:t>」</w:t>
      </w:r>
      <w:r w:rsidR="00E74A53" w:rsidRPr="00DE51B2">
        <w:rPr>
          <w:rFonts w:hint="eastAsia"/>
        </w:rPr>
        <w:t>に基づく選定に参加することを表明します。</w:t>
      </w:r>
    </w:p>
    <w:p w:rsidR="00E74A53" w:rsidRPr="00DE51B2" w:rsidRDefault="00E74A53" w:rsidP="00E74A53">
      <w:pPr>
        <w:pStyle w:val="a9"/>
        <w:ind w:firstLineChars="100" w:firstLine="240"/>
        <w:jc w:val="both"/>
      </w:pPr>
      <w:r w:rsidRPr="00DE51B2">
        <w:rPr>
          <w:rFonts w:hint="eastAsia"/>
        </w:rPr>
        <w:t>なお、本書類及び添付書類の記載事項は、事実と相違ないこと、また、応募事業者の制限事項には抵触していないことを誓約いたします。</w:t>
      </w:r>
    </w:p>
    <w:p w:rsidR="00E74A53" w:rsidRPr="00DE51B2" w:rsidRDefault="00E74A53" w:rsidP="00E74A53">
      <w:pPr>
        <w:pStyle w:val="a9"/>
        <w:jc w:val="both"/>
      </w:pPr>
    </w:p>
    <w:p w:rsidR="00E74A53" w:rsidRPr="00DE51B2" w:rsidRDefault="00E74A53" w:rsidP="00E74A53">
      <w:pPr>
        <w:pStyle w:val="a7"/>
      </w:pPr>
      <w:r w:rsidRPr="00DE51B2">
        <w:rPr>
          <w:rFonts w:hint="eastAsia"/>
        </w:rPr>
        <w:t>記</w:t>
      </w:r>
    </w:p>
    <w:p w:rsidR="00E74A53" w:rsidRPr="00DE51B2" w:rsidRDefault="00E74A53" w:rsidP="00E74A53"/>
    <w:p w:rsidR="00E74A53" w:rsidRPr="00DE51B2" w:rsidRDefault="00E74A53" w:rsidP="00E74A53">
      <w:pPr>
        <w:pStyle w:val="a9"/>
        <w:jc w:val="both"/>
      </w:pPr>
      <w:r w:rsidRPr="00DE51B2">
        <w:rPr>
          <w:rFonts w:hint="eastAsia"/>
        </w:rPr>
        <w:t>１　添付書類</w:t>
      </w:r>
    </w:p>
    <w:p w:rsidR="00E74A53" w:rsidRDefault="00E74A53" w:rsidP="00E74A53">
      <w:pPr>
        <w:pStyle w:val="a9"/>
        <w:ind w:firstLineChars="100" w:firstLine="240"/>
        <w:jc w:val="both"/>
        <w:rPr>
          <w:b/>
        </w:rPr>
      </w:pPr>
      <w:r w:rsidRPr="00DE51B2">
        <w:rPr>
          <w:rFonts w:hint="eastAsia"/>
        </w:rPr>
        <w:t>(１)　法人概要調書</w:t>
      </w:r>
      <w:r>
        <w:rPr>
          <w:rFonts w:hint="eastAsia"/>
        </w:rPr>
        <w:t xml:space="preserve">　　　　・・・</w:t>
      </w:r>
      <w:r>
        <w:rPr>
          <w:rFonts w:hint="eastAsia"/>
          <w:b/>
        </w:rPr>
        <w:t>様式第２</w:t>
      </w:r>
      <w:r w:rsidRPr="00011976">
        <w:rPr>
          <w:rFonts w:hint="eastAsia"/>
          <w:b/>
        </w:rPr>
        <w:t>号</w:t>
      </w:r>
    </w:p>
    <w:p w:rsidR="00E74A53" w:rsidRDefault="00E74A53" w:rsidP="00E74A53">
      <w:pPr>
        <w:pStyle w:val="a9"/>
        <w:jc w:val="both"/>
        <w:rPr>
          <w:b/>
        </w:rPr>
      </w:pPr>
      <w:r>
        <w:rPr>
          <w:rFonts w:hint="eastAsia"/>
        </w:rPr>
        <w:t xml:space="preserve"> （２） システム機能要件　　・・・</w:t>
      </w:r>
      <w:r>
        <w:rPr>
          <w:rFonts w:hint="eastAsia"/>
          <w:b/>
        </w:rPr>
        <w:t>様式第３</w:t>
      </w:r>
      <w:r w:rsidRPr="00011976">
        <w:rPr>
          <w:rFonts w:hint="eastAsia"/>
          <w:b/>
        </w:rPr>
        <w:t>号</w:t>
      </w:r>
    </w:p>
    <w:p w:rsidR="00E74A53" w:rsidRDefault="00E74A53" w:rsidP="00E74A53">
      <w:pPr>
        <w:pStyle w:val="a9"/>
        <w:ind w:firstLineChars="50" w:firstLine="120"/>
        <w:jc w:val="both"/>
        <w:rPr>
          <w:b/>
        </w:rPr>
      </w:pPr>
      <w:r>
        <w:rPr>
          <w:rFonts w:hint="eastAsia"/>
        </w:rPr>
        <w:t>（３） 見積書　　　　　　　・・・</w:t>
      </w:r>
      <w:r>
        <w:rPr>
          <w:rFonts w:hint="eastAsia"/>
          <w:b/>
        </w:rPr>
        <w:t>様式第４</w:t>
      </w:r>
      <w:r w:rsidRPr="00011976">
        <w:rPr>
          <w:rFonts w:hint="eastAsia"/>
          <w:b/>
        </w:rPr>
        <w:t>号</w:t>
      </w:r>
    </w:p>
    <w:p w:rsidR="00E74A53" w:rsidRPr="00E74A53" w:rsidRDefault="00E74A53" w:rsidP="00E74A53">
      <w:pPr>
        <w:pStyle w:val="a9"/>
        <w:ind w:firstLineChars="50" w:firstLine="120"/>
        <w:jc w:val="both"/>
      </w:pPr>
      <w:r>
        <w:rPr>
          <w:rFonts w:hint="eastAsia"/>
        </w:rPr>
        <w:t>（４） 見積書の積算内訳　　・・・</w:t>
      </w:r>
      <w:r w:rsidRPr="00E74A53">
        <w:rPr>
          <w:rFonts w:hint="eastAsia"/>
          <w:b/>
        </w:rPr>
        <w:t>（任意様式）</w:t>
      </w:r>
    </w:p>
    <w:p w:rsidR="00E74A53" w:rsidRPr="00DE51B2" w:rsidRDefault="00E74A53" w:rsidP="00E74A53">
      <w:pPr>
        <w:pStyle w:val="a9"/>
        <w:ind w:firstLineChars="100" w:firstLine="240"/>
        <w:jc w:val="both"/>
      </w:pPr>
      <w:r w:rsidRPr="00DE51B2">
        <w:rPr>
          <w:rFonts w:hint="eastAsia"/>
        </w:rPr>
        <w:t>(</w:t>
      </w:r>
      <w:r>
        <w:rPr>
          <w:rFonts w:hint="eastAsia"/>
        </w:rPr>
        <w:t>５</w:t>
      </w:r>
      <w:r w:rsidRPr="00DE51B2">
        <w:rPr>
          <w:rFonts w:hint="eastAsia"/>
        </w:rPr>
        <w:t>)　登記事項全部証明書</w:t>
      </w:r>
    </w:p>
    <w:p w:rsidR="00E74A53" w:rsidRPr="00DE51B2" w:rsidRDefault="00E74A53" w:rsidP="00E74A53">
      <w:pPr>
        <w:pStyle w:val="a9"/>
        <w:jc w:val="both"/>
      </w:pPr>
      <w:r w:rsidRPr="00DE51B2">
        <w:rPr>
          <w:rFonts w:hint="eastAsia"/>
        </w:rPr>
        <w:t xml:space="preserve">　(</w:t>
      </w:r>
      <w:r>
        <w:rPr>
          <w:rFonts w:hint="eastAsia"/>
        </w:rPr>
        <w:t>６</w:t>
      </w:r>
      <w:r w:rsidRPr="00DE51B2">
        <w:rPr>
          <w:rFonts w:hint="eastAsia"/>
        </w:rPr>
        <w:t>)　企業単体の決算報告書、貸借対照表及び損益計算書（直近３事業年度分）</w:t>
      </w:r>
    </w:p>
    <w:p w:rsidR="00E74A53" w:rsidRPr="00DE51B2" w:rsidRDefault="00E74A53" w:rsidP="00E74A53">
      <w:pPr>
        <w:pStyle w:val="a9"/>
        <w:ind w:firstLineChars="100" w:firstLine="240"/>
        <w:jc w:val="both"/>
      </w:pPr>
      <w:r w:rsidRPr="00DE51B2">
        <w:rPr>
          <w:rFonts w:hint="eastAsia"/>
        </w:rPr>
        <w:t>(</w:t>
      </w:r>
      <w:r>
        <w:rPr>
          <w:rFonts w:hint="eastAsia"/>
        </w:rPr>
        <w:t>７</w:t>
      </w:r>
      <w:r w:rsidRPr="00DE51B2">
        <w:rPr>
          <w:rFonts w:hint="eastAsia"/>
        </w:rPr>
        <w:t>)　納税証明書</w:t>
      </w:r>
      <w:r>
        <w:rPr>
          <w:rFonts w:hint="eastAsia"/>
        </w:rPr>
        <w:t>（国税、県税及び市町村民税）</w:t>
      </w:r>
    </w:p>
    <w:p w:rsidR="00E74A53" w:rsidRDefault="00E74A53" w:rsidP="00E74A53">
      <w:pPr>
        <w:pStyle w:val="a9"/>
        <w:ind w:firstLineChars="100" w:firstLine="240"/>
        <w:jc w:val="both"/>
      </w:pPr>
    </w:p>
    <w:p w:rsidR="00E74A53" w:rsidRDefault="00E74A53" w:rsidP="00E74A53">
      <w:pPr>
        <w:pStyle w:val="a9"/>
        <w:ind w:firstLineChars="100" w:firstLine="240"/>
        <w:jc w:val="both"/>
      </w:pPr>
    </w:p>
    <w:p w:rsidR="00ED2444" w:rsidRDefault="00E74A53" w:rsidP="00E72F48">
      <w:pPr>
        <w:pStyle w:val="a9"/>
        <w:ind w:leftChars="100" w:left="430" w:hangingChars="100" w:hanging="220"/>
        <w:jc w:val="both"/>
        <w:rPr>
          <w:sz w:val="22"/>
        </w:rPr>
      </w:pPr>
      <w:r w:rsidRPr="005507C3">
        <w:rPr>
          <w:rFonts w:hint="eastAsia"/>
          <w:sz w:val="22"/>
        </w:rPr>
        <w:t xml:space="preserve">※  </w:t>
      </w:r>
      <w:r w:rsidR="0031090E">
        <w:rPr>
          <w:rFonts w:hint="eastAsia"/>
          <w:sz w:val="22"/>
        </w:rPr>
        <w:t>令和７</w:t>
      </w:r>
      <w:bookmarkStart w:id="0" w:name="_GoBack"/>
      <w:bookmarkEnd w:id="0"/>
      <w:r w:rsidRPr="005507C3">
        <w:rPr>
          <w:rFonts w:hint="eastAsia"/>
          <w:sz w:val="22"/>
        </w:rPr>
        <w:t>年度下松市物品調達等競争入札参加資格者名簿の「業</w:t>
      </w:r>
      <w:r>
        <w:rPr>
          <w:rFonts w:hint="eastAsia"/>
          <w:sz w:val="22"/>
        </w:rPr>
        <w:t>務委託（その他）」に登録されているものについては、（５）及び（７</w:t>
      </w:r>
      <w:r w:rsidRPr="005507C3">
        <w:rPr>
          <w:rFonts w:hint="eastAsia"/>
          <w:sz w:val="22"/>
        </w:rPr>
        <w:t>）の添付を省略することができます。</w:t>
      </w:r>
    </w:p>
    <w:p w:rsidR="0054452D" w:rsidRPr="00362C39" w:rsidRDefault="0054452D" w:rsidP="0054452D">
      <w:pPr>
        <w:ind w:left="241" w:hangingChars="134" w:hanging="241"/>
        <w:rPr>
          <w:sz w:val="24"/>
        </w:rPr>
      </w:pPr>
      <w:r>
        <w:rPr>
          <w:rFonts w:hint="eastAsia"/>
          <w:sz w:val="18"/>
        </w:rPr>
        <w:lastRenderedPageBreak/>
        <w:t>（</w:t>
      </w:r>
      <w:r w:rsidRPr="00362C39">
        <w:rPr>
          <w:rFonts w:hint="eastAsia"/>
          <w:sz w:val="24"/>
        </w:rPr>
        <w:t>様式第</w:t>
      </w:r>
      <w:r w:rsidR="00457558">
        <w:rPr>
          <w:rFonts w:hint="eastAsia"/>
          <w:sz w:val="24"/>
        </w:rPr>
        <w:t>１</w:t>
      </w:r>
      <w:r w:rsidRPr="00362C39">
        <w:rPr>
          <w:rFonts w:hint="eastAsia"/>
          <w:sz w:val="24"/>
        </w:rPr>
        <w:t>号付表</w:t>
      </w:r>
      <w:r>
        <w:rPr>
          <w:rFonts w:hint="eastAsia"/>
          <w:sz w:val="24"/>
        </w:rPr>
        <w:t>）</w:t>
      </w:r>
    </w:p>
    <w:p w:rsidR="0054452D" w:rsidRPr="00DE51B2" w:rsidRDefault="0054452D" w:rsidP="0054452D">
      <w:pPr>
        <w:pStyle w:val="a9"/>
        <w:jc w:val="both"/>
      </w:pPr>
    </w:p>
    <w:p w:rsidR="0054452D" w:rsidRPr="00DE51B2" w:rsidRDefault="0054452D" w:rsidP="0054452D">
      <w:pPr>
        <w:pStyle w:val="a9"/>
        <w:jc w:val="center"/>
        <w:rPr>
          <w:rFonts w:ascii="ＭＳ ゴシック" w:eastAsia="ＭＳ ゴシック" w:hAnsi="ＭＳ ゴシック"/>
          <w:b/>
          <w:sz w:val="28"/>
        </w:rPr>
      </w:pPr>
      <w:r w:rsidRPr="00DE51B2">
        <w:rPr>
          <w:rFonts w:ascii="ＭＳ ゴシック" w:eastAsia="ＭＳ ゴシック" w:hAnsi="ＭＳ ゴシック" w:hint="eastAsia"/>
          <w:b/>
          <w:sz w:val="28"/>
        </w:rPr>
        <w:t>参加資格要件等確認書</w:t>
      </w:r>
    </w:p>
    <w:p w:rsidR="0054452D" w:rsidRDefault="0054452D" w:rsidP="0054452D">
      <w:pPr>
        <w:pStyle w:val="a9"/>
        <w:jc w:val="both"/>
      </w:pPr>
    </w:p>
    <w:p w:rsidR="0054452D" w:rsidRDefault="0054452D" w:rsidP="0054452D">
      <w:pPr>
        <w:pStyle w:val="a9"/>
        <w:jc w:val="both"/>
      </w:pPr>
    </w:p>
    <w:p w:rsidR="0054452D" w:rsidRPr="006B7EBB" w:rsidRDefault="0054452D" w:rsidP="0054452D">
      <w:pPr>
        <w:pStyle w:val="a9"/>
        <w:wordWrap w:val="0"/>
        <w:rPr>
          <w:u w:val="single"/>
        </w:rPr>
      </w:pPr>
      <w:r>
        <w:rPr>
          <w:rFonts w:hint="eastAsia"/>
        </w:rPr>
        <w:t xml:space="preserve">　　　　</w:t>
      </w:r>
      <w:r w:rsidRPr="006B7EBB">
        <w:rPr>
          <w:rFonts w:hint="eastAsia"/>
          <w:u w:val="single"/>
        </w:rPr>
        <w:t xml:space="preserve">商号又は名称　　　　　　　　　　　</w:t>
      </w:r>
    </w:p>
    <w:p w:rsidR="0054452D" w:rsidRPr="00DE51B2" w:rsidRDefault="0054452D" w:rsidP="0054452D">
      <w:pPr>
        <w:pStyle w:val="a9"/>
        <w:jc w:val="both"/>
      </w:pPr>
      <w:r w:rsidRPr="00DE51B2">
        <w:rPr>
          <w:rFonts w:hint="eastAsia"/>
        </w:rPr>
        <w:t>（該当チェック欄の□にチェック印を記入すること。）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8"/>
        <w:gridCol w:w="3168"/>
      </w:tblGrid>
      <w:tr w:rsidR="0054452D" w:rsidRPr="00DE51B2" w:rsidTr="00B010BF">
        <w:tc>
          <w:tcPr>
            <w:tcW w:w="6568" w:type="dxa"/>
          </w:tcPr>
          <w:p w:rsidR="0054452D" w:rsidRPr="00DE51B2" w:rsidRDefault="0054452D" w:rsidP="00FF5AD4">
            <w:pPr>
              <w:pStyle w:val="a9"/>
              <w:jc w:val="center"/>
            </w:pPr>
            <w:r w:rsidRPr="00DE51B2">
              <w:rPr>
                <w:rFonts w:hint="eastAsia"/>
              </w:rPr>
              <w:t>応募資格要件確認事項（公告日基準）</w:t>
            </w:r>
          </w:p>
        </w:tc>
        <w:tc>
          <w:tcPr>
            <w:tcW w:w="3168" w:type="dxa"/>
          </w:tcPr>
          <w:p w:rsidR="0054452D" w:rsidRPr="00DE51B2" w:rsidRDefault="0054452D" w:rsidP="00FF5AD4">
            <w:pPr>
              <w:pStyle w:val="a9"/>
              <w:jc w:val="center"/>
            </w:pPr>
            <w:r w:rsidRPr="00DE51B2">
              <w:rPr>
                <w:rFonts w:hint="eastAsia"/>
              </w:rPr>
              <w:t>該当チェック</w:t>
            </w:r>
          </w:p>
        </w:tc>
      </w:tr>
      <w:tr w:rsidR="0054452D" w:rsidRPr="00DE51B2" w:rsidTr="00B010BF">
        <w:tc>
          <w:tcPr>
            <w:tcW w:w="6568" w:type="dxa"/>
          </w:tcPr>
          <w:p w:rsidR="0054452D" w:rsidRPr="00DE51B2" w:rsidRDefault="0054452D" w:rsidP="00FF5AD4">
            <w:pPr>
              <w:pStyle w:val="a9"/>
              <w:ind w:left="250" w:hangingChars="104" w:hanging="250"/>
              <w:jc w:val="left"/>
            </w:pPr>
            <w:r w:rsidRPr="00DE51B2">
              <w:rPr>
                <w:rFonts w:hint="eastAsia"/>
              </w:rPr>
              <w:t>１　地方自治法施行令</w:t>
            </w:r>
            <w:r>
              <w:rPr>
                <w:rFonts w:hint="eastAsia"/>
              </w:rPr>
              <w:t>（昭和２２年政令第１６号）</w:t>
            </w:r>
            <w:r w:rsidRPr="00DE51B2">
              <w:rPr>
                <w:rFonts w:hint="eastAsia"/>
              </w:rPr>
              <w:t>第１６７条の４の規定に</w:t>
            </w:r>
            <w:r>
              <w:rPr>
                <w:rFonts w:hint="eastAsia"/>
              </w:rPr>
              <w:t>該当しない</w:t>
            </w:r>
            <w:r w:rsidRPr="00DE51B2">
              <w:rPr>
                <w:rFonts w:hint="eastAsia"/>
              </w:rPr>
              <w:t>。</w:t>
            </w:r>
          </w:p>
        </w:tc>
        <w:tc>
          <w:tcPr>
            <w:tcW w:w="3168" w:type="dxa"/>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Borders>
              <w:top w:val="single" w:sz="4" w:space="0" w:color="auto"/>
              <w:left w:val="single" w:sz="4" w:space="0" w:color="auto"/>
              <w:bottom w:val="single" w:sz="4" w:space="0" w:color="auto"/>
              <w:right w:val="single" w:sz="4" w:space="0" w:color="auto"/>
            </w:tcBorders>
          </w:tcPr>
          <w:p w:rsidR="0054452D" w:rsidRPr="00DE51B2" w:rsidRDefault="0054452D" w:rsidP="0054452D">
            <w:pPr>
              <w:pStyle w:val="a9"/>
              <w:ind w:left="240" w:hangingChars="100" w:hanging="240"/>
              <w:jc w:val="both"/>
            </w:pPr>
            <w:r w:rsidRPr="00DE51B2">
              <w:rPr>
                <w:rFonts w:hint="eastAsia"/>
              </w:rPr>
              <w:t>２　会社更生法の規定による更生手続開始の申立て又は民事再生法の規定による再生手続開始の申立てがなされていない。</w:t>
            </w:r>
          </w:p>
          <w:p w:rsidR="0054452D" w:rsidRPr="00DE51B2" w:rsidRDefault="0054452D" w:rsidP="0054452D">
            <w:pPr>
              <w:pStyle w:val="a9"/>
              <w:ind w:left="250" w:hangingChars="104" w:hanging="250"/>
              <w:jc w:val="left"/>
            </w:pPr>
            <w:r w:rsidRPr="00DE51B2">
              <w:rPr>
                <w:rFonts w:hint="eastAsia"/>
              </w:rPr>
              <w:t>※　会社更生法に基づく更生手続開始の決定を受けたとき、又は民事再生法に基づく再生計画認可の決定（確定したものに限る。）を受けたときは、「はい」にチェック。</w:t>
            </w:r>
          </w:p>
        </w:tc>
        <w:tc>
          <w:tcPr>
            <w:tcW w:w="3168" w:type="dxa"/>
            <w:tcBorders>
              <w:top w:val="single" w:sz="4" w:space="0" w:color="auto"/>
              <w:left w:val="single" w:sz="4" w:space="0" w:color="auto"/>
              <w:bottom w:val="single" w:sz="4" w:space="0" w:color="auto"/>
              <w:right w:val="single" w:sz="4" w:space="0" w:color="auto"/>
            </w:tcBorders>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Borders>
              <w:top w:val="single" w:sz="4" w:space="0" w:color="auto"/>
              <w:left w:val="single" w:sz="4" w:space="0" w:color="auto"/>
              <w:bottom w:val="single" w:sz="4" w:space="0" w:color="auto"/>
              <w:right w:val="single" w:sz="4" w:space="0" w:color="auto"/>
            </w:tcBorders>
          </w:tcPr>
          <w:p w:rsidR="0054452D" w:rsidRPr="00DE51B2" w:rsidRDefault="0054452D" w:rsidP="00DF6B8C">
            <w:pPr>
              <w:pStyle w:val="a9"/>
              <w:jc w:val="left"/>
            </w:pPr>
            <w:r w:rsidRPr="00DE51B2">
              <w:rPr>
                <w:rFonts w:hint="eastAsia"/>
              </w:rPr>
              <w:t xml:space="preserve">３　</w:t>
            </w:r>
            <w:r w:rsidR="00DF6B8C" w:rsidRPr="00DE51B2">
              <w:rPr>
                <w:rFonts w:hint="eastAsia"/>
              </w:rPr>
              <w:t>国税、県税及び市町村民税を滞納していない。</w:t>
            </w:r>
          </w:p>
        </w:tc>
        <w:tc>
          <w:tcPr>
            <w:tcW w:w="3168" w:type="dxa"/>
            <w:tcBorders>
              <w:top w:val="single" w:sz="4" w:space="0" w:color="auto"/>
              <w:left w:val="single" w:sz="4" w:space="0" w:color="auto"/>
              <w:bottom w:val="single" w:sz="4" w:space="0" w:color="auto"/>
              <w:right w:val="single" w:sz="4" w:space="0" w:color="auto"/>
            </w:tcBorders>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Pr>
          <w:p w:rsidR="0054452D" w:rsidRPr="00DE51B2" w:rsidRDefault="0054452D" w:rsidP="00DF6B8C">
            <w:pPr>
              <w:pStyle w:val="a9"/>
              <w:ind w:left="250" w:hangingChars="104" w:hanging="250"/>
              <w:jc w:val="left"/>
            </w:pPr>
            <w:r w:rsidRPr="00DE51B2">
              <w:rPr>
                <w:rFonts w:hint="eastAsia"/>
              </w:rPr>
              <w:t xml:space="preserve">４　</w:t>
            </w:r>
            <w:r w:rsidR="00DF6B8C">
              <w:rPr>
                <w:rFonts w:hint="eastAsia"/>
              </w:rPr>
              <w:t>本市と人口規模が同程度である自治体において、人事給与システム及び庶務事務システムの構築について納入実績がある。</w:t>
            </w:r>
          </w:p>
        </w:tc>
        <w:tc>
          <w:tcPr>
            <w:tcW w:w="3168" w:type="dxa"/>
            <w:tcBorders>
              <w:top w:val="single" w:sz="4" w:space="0" w:color="auto"/>
              <w:left w:val="single" w:sz="4" w:space="0" w:color="auto"/>
              <w:bottom w:val="single" w:sz="4" w:space="0" w:color="auto"/>
              <w:right w:val="single" w:sz="4" w:space="0" w:color="auto"/>
            </w:tcBorders>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Pr>
          <w:p w:rsidR="0054452D" w:rsidRPr="00DE51B2" w:rsidRDefault="0054452D" w:rsidP="00DF6B8C">
            <w:pPr>
              <w:pStyle w:val="a9"/>
              <w:ind w:left="240" w:hangingChars="100" w:hanging="240"/>
              <w:jc w:val="both"/>
            </w:pPr>
            <w:r w:rsidRPr="00DE51B2">
              <w:rPr>
                <w:rFonts w:hint="eastAsia"/>
              </w:rPr>
              <w:t xml:space="preserve">５　</w:t>
            </w:r>
            <w:r w:rsidR="00DF6B8C">
              <w:rPr>
                <w:rFonts w:hint="eastAsia"/>
              </w:rPr>
              <w:t>一般財団法人日本情報経済社会推進協会による「Pマーク（プライバシーマーク）」又は</w:t>
            </w:r>
            <w:r w:rsidR="00B010BF">
              <w:rPr>
                <w:rFonts w:hint="eastAsia"/>
              </w:rPr>
              <w:t>「ISO/IEC27001」に準拠していることを証明するISMS適合性評価制度の認証を受けている。</w:t>
            </w:r>
          </w:p>
        </w:tc>
        <w:tc>
          <w:tcPr>
            <w:tcW w:w="3168" w:type="dxa"/>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Pr>
          <w:p w:rsidR="0054452D" w:rsidRPr="00DE51B2" w:rsidRDefault="0054452D" w:rsidP="00FF5AD4">
            <w:pPr>
              <w:pStyle w:val="a9"/>
              <w:ind w:left="240" w:hangingChars="100" w:hanging="240"/>
              <w:jc w:val="both"/>
            </w:pPr>
            <w:r w:rsidRPr="00DE51B2">
              <w:rPr>
                <w:rFonts w:hint="eastAsia"/>
              </w:rPr>
              <w:t>６　この公告の日から参加</w:t>
            </w:r>
            <w:r>
              <w:rPr>
                <w:rFonts w:hint="eastAsia"/>
              </w:rPr>
              <w:t>表明書</w:t>
            </w:r>
            <w:r w:rsidRPr="00DE51B2">
              <w:rPr>
                <w:rFonts w:hint="eastAsia"/>
              </w:rPr>
              <w:t>の提出日までの間のいずれの日においても、市若しくは他の地方公共団体又は国から競争入札に係る指名停止措置を受けていない。</w:t>
            </w:r>
          </w:p>
        </w:tc>
        <w:tc>
          <w:tcPr>
            <w:tcW w:w="3168" w:type="dxa"/>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Pr>
          <w:p w:rsidR="0054452D" w:rsidRPr="00DE51B2" w:rsidRDefault="0054452D" w:rsidP="00B010BF">
            <w:pPr>
              <w:pStyle w:val="a9"/>
              <w:ind w:left="240" w:hangingChars="100" w:hanging="240"/>
              <w:jc w:val="both"/>
            </w:pPr>
            <w:r w:rsidRPr="00DE51B2">
              <w:rPr>
                <w:rFonts w:hint="eastAsia"/>
              </w:rPr>
              <w:t xml:space="preserve">７　</w:t>
            </w:r>
            <w:r w:rsidR="00B010BF" w:rsidRPr="00DE51B2">
              <w:rPr>
                <w:rFonts w:hint="eastAsia"/>
              </w:rPr>
              <w:t>暴力団員による不当な行為の防止等に関する法律第２条第６号に規定する暴力団員及びその利益となる活動を行っていない。</w:t>
            </w:r>
          </w:p>
        </w:tc>
        <w:tc>
          <w:tcPr>
            <w:tcW w:w="3168" w:type="dxa"/>
          </w:tcPr>
          <w:p w:rsidR="0054452D" w:rsidRPr="00DE51B2" w:rsidRDefault="0054452D" w:rsidP="00FF5AD4">
            <w:pPr>
              <w:pStyle w:val="a9"/>
              <w:jc w:val="center"/>
            </w:pPr>
            <w:r w:rsidRPr="00DE51B2">
              <w:rPr>
                <w:rFonts w:hint="eastAsia"/>
              </w:rPr>
              <w:t>□はい　　□いいえ</w:t>
            </w:r>
          </w:p>
        </w:tc>
      </w:tr>
      <w:tr w:rsidR="0054452D" w:rsidRPr="00DE51B2" w:rsidTr="00B010BF">
        <w:tc>
          <w:tcPr>
            <w:tcW w:w="6568" w:type="dxa"/>
          </w:tcPr>
          <w:p w:rsidR="0054452D" w:rsidRPr="00DE51B2" w:rsidRDefault="0054452D" w:rsidP="00B010BF">
            <w:pPr>
              <w:pStyle w:val="a9"/>
              <w:ind w:left="240" w:hangingChars="100" w:hanging="240"/>
              <w:jc w:val="both"/>
            </w:pPr>
            <w:r w:rsidRPr="00DE51B2">
              <w:rPr>
                <w:rFonts w:hint="eastAsia"/>
              </w:rPr>
              <w:t xml:space="preserve">８　</w:t>
            </w:r>
            <w:r w:rsidR="00B010BF">
              <w:rPr>
                <w:rFonts w:hint="eastAsia"/>
              </w:rPr>
              <w:t>仕様書において定める業務について、業務遂行能力を有するとともに適切な実施体制を有し、市の指示に柔軟に対応できる。</w:t>
            </w:r>
          </w:p>
        </w:tc>
        <w:tc>
          <w:tcPr>
            <w:tcW w:w="3168" w:type="dxa"/>
          </w:tcPr>
          <w:p w:rsidR="0054452D" w:rsidRPr="00DE51B2" w:rsidRDefault="0054452D" w:rsidP="00FF5AD4">
            <w:pPr>
              <w:pStyle w:val="a9"/>
              <w:jc w:val="center"/>
            </w:pPr>
            <w:r w:rsidRPr="00DE51B2">
              <w:rPr>
                <w:rFonts w:hint="eastAsia"/>
              </w:rPr>
              <w:t>□はい　　□いいえ</w:t>
            </w:r>
          </w:p>
        </w:tc>
      </w:tr>
    </w:tbl>
    <w:p w:rsidR="0054452D" w:rsidRPr="00E72F48" w:rsidRDefault="0054452D" w:rsidP="00B010BF">
      <w:pPr>
        <w:pStyle w:val="a9"/>
        <w:jc w:val="both"/>
        <w:rPr>
          <w:sz w:val="22"/>
        </w:rPr>
      </w:pPr>
    </w:p>
    <w:sectPr w:rsidR="0054452D" w:rsidRPr="00E72F48" w:rsidSect="00E72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E9" w:rsidRDefault="00116BE9" w:rsidP="00E74A53">
      <w:r>
        <w:separator/>
      </w:r>
    </w:p>
  </w:endnote>
  <w:endnote w:type="continuationSeparator" w:id="0">
    <w:p w:rsidR="00116BE9" w:rsidRDefault="00116BE9" w:rsidP="00E7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E9" w:rsidRDefault="00116BE9" w:rsidP="00E74A53">
      <w:r>
        <w:separator/>
      </w:r>
    </w:p>
  </w:footnote>
  <w:footnote w:type="continuationSeparator" w:id="0">
    <w:p w:rsidR="00116BE9" w:rsidRDefault="00116BE9" w:rsidP="00E74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9F"/>
    <w:rsid w:val="00116BE9"/>
    <w:rsid w:val="00300E95"/>
    <w:rsid w:val="0031090E"/>
    <w:rsid w:val="00356FF4"/>
    <w:rsid w:val="00457558"/>
    <w:rsid w:val="00474F17"/>
    <w:rsid w:val="004D0B75"/>
    <w:rsid w:val="0054452D"/>
    <w:rsid w:val="007A1A7B"/>
    <w:rsid w:val="00845451"/>
    <w:rsid w:val="00945D46"/>
    <w:rsid w:val="00B010BF"/>
    <w:rsid w:val="00CB5C1A"/>
    <w:rsid w:val="00D84F8A"/>
    <w:rsid w:val="00DF6B8C"/>
    <w:rsid w:val="00E07C9F"/>
    <w:rsid w:val="00E72F48"/>
    <w:rsid w:val="00E74A53"/>
    <w:rsid w:val="00ED2444"/>
    <w:rsid w:val="00FE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7305A5"/>
  <w15:chartTrackingRefBased/>
  <w15:docId w15:val="{7264EB18-881C-4DC6-AED7-B99A9AD9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A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A5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74A53"/>
  </w:style>
  <w:style w:type="paragraph" w:styleId="a5">
    <w:name w:val="footer"/>
    <w:basedOn w:val="a"/>
    <w:link w:val="a6"/>
    <w:uiPriority w:val="99"/>
    <w:unhideWhenUsed/>
    <w:rsid w:val="00E74A5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74A53"/>
  </w:style>
  <w:style w:type="paragraph" w:styleId="a7">
    <w:name w:val="Note Heading"/>
    <w:basedOn w:val="a"/>
    <w:next w:val="a"/>
    <w:link w:val="a8"/>
    <w:rsid w:val="00E74A53"/>
    <w:pPr>
      <w:jc w:val="center"/>
    </w:pPr>
    <w:rPr>
      <w:rFonts w:ascii="ＭＳ 明朝" w:hAnsi="ＭＳ 明朝"/>
      <w:sz w:val="24"/>
    </w:rPr>
  </w:style>
  <w:style w:type="character" w:customStyle="1" w:styleId="a8">
    <w:name w:val="記 (文字)"/>
    <w:basedOn w:val="a0"/>
    <w:link w:val="a7"/>
    <w:rsid w:val="00E74A53"/>
    <w:rPr>
      <w:rFonts w:ascii="ＭＳ 明朝" w:eastAsia="ＭＳ 明朝" w:hAnsi="ＭＳ 明朝" w:cs="Times New Roman"/>
      <w:sz w:val="24"/>
      <w:szCs w:val="24"/>
    </w:rPr>
  </w:style>
  <w:style w:type="paragraph" w:styleId="a9">
    <w:name w:val="Closing"/>
    <w:basedOn w:val="a"/>
    <w:link w:val="aa"/>
    <w:rsid w:val="00E74A53"/>
    <w:pPr>
      <w:jc w:val="right"/>
    </w:pPr>
    <w:rPr>
      <w:rFonts w:ascii="ＭＳ 明朝" w:hAnsi="ＭＳ 明朝"/>
      <w:sz w:val="24"/>
    </w:rPr>
  </w:style>
  <w:style w:type="character" w:customStyle="1" w:styleId="aa">
    <w:name w:val="結語 (文字)"/>
    <w:basedOn w:val="a0"/>
    <w:link w:val="a9"/>
    <w:rsid w:val="00E74A53"/>
    <w:rPr>
      <w:rFonts w:ascii="ＭＳ 明朝" w:eastAsia="ＭＳ 明朝" w:hAnsi="ＭＳ 明朝" w:cs="Times New Roman"/>
      <w:sz w:val="24"/>
      <w:szCs w:val="24"/>
    </w:rPr>
  </w:style>
  <w:style w:type="paragraph" w:styleId="ab">
    <w:name w:val="Balloon Text"/>
    <w:basedOn w:val="a"/>
    <w:link w:val="ac"/>
    <w:uiPriority w:val="99"/>
    <w:semiHidden/>
    <w:unhideWhenUsed/>
    <w:rsid w:val="004575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7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健太郎</dc:creator>
  <cp:keywords/>
  <dc:description/>
  <cp:lastModifiedBy>高橋 善次郎</cp:lastModifiedBy>
  <cp:revision>9</cp:revision>
  <cp:lastPrinted>2024-06-28T04:32:00Z</cp:lastPrinted>
  <dcterms:created xsi:type="dcterms:W3CDTF">2024-06-26T06:54:00Z</dcterms:created>
  <dcterms:modified xsi:type="dcterms:W3CDTF">2025-04-14T07:17:00Z</dcterms:modified>
</cp:coreProperties>
</file>