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370" w:rsidRPr="00BA3ECB" w:rsidRDefault="0044228F" w:rsidP="0044228F">
      <w:pPr>
        <w:jc w:val="center"/>
        <w:rPr>
          <w:sz w:val="24"/>
          <w:szCs w:val="24"/>
        </w:rPr>
      </w:pPr>
      <w:bookmarkStart w:id="0" w:name="_GoBack"/>
      <w:bookmarkEnd w:id="0"/>
      <w:r w:rsidRPr="00BA3ECB">
        <w:rPr>
          <w:rFonts w:hint="eastAsia"/>
          <w:sz w:val="24"/>
          <w:szCs w:val="24"/>
        </w:rPr>
        <w:t>下松市上下水道事業検針・収納等業務委託</w:t>
      </w:r>
    </w:p>
    <w:p w:rsidR="0044228F" w:rsidRPr="00BA3ECB" w:rsidRDefault="00C12B19" w:rsidP="0044228F">
      <w:pPr>
        <w:jc w:val="center"/>
        <w:rPr>
          <w:sz w:val="24"/>
          <w:szCs w:val="24"/>
        </w:rPr>
      </w:pPr>
      <w:r w:rsidRPr="00BA3ECB">
        <w:rPr>
          <w:rFonts w:hint="eastAsia"/>
          <w:sz w:val="24"/>
          <w:szCs w:val="24"/>
        </w:rPr>
        <w:t>公募型プロポーザル方式の募集</w:t>
      </w:r>
      <w:r w:rsidR="0044228F" w:rsidRPr="00BA3ECB">
        <w:rPr>
          <w:rFonts w:hint="eastAsia"/>
          <w:sz w:val="24"/>
          <w:szCs w:val="24"/>
        </w:rPr>
        <w:t>要領</w:t>
      </w:r>
    </w:p>
    <w:p w:rsidR="0044228F" w:rsidRPr="00BA3ECB" w:rsidRDefault="0044228F">
      <w:pPr>
        <w:rPr>
          <w:sz w:val="24"/>
          <w:szCs w:val="24"/>
        </w:rPr>
      </w:pPr>
    </w:p>
    <w:p w:rsidR="0044228F" w:rsidRPr="00BA3ECB" w:rsidRDefault="0044228F" w:rsidP="00B2315F">
      <w:pPr>
        <w:ind w:firstLineChars="100" w:firstLine="240"/>
        <w:rPr>
          <w:sz w:val="24"/>
          <w:szCs w:val="24"/>
        </w:rPr>
      </w:pPr>
      <w:r w:rsidRPr="00BA3ECB">
        <w:rPr>
          <w:rFonts w:hint="eastAsia"/>
          <w:sz w:val="24"/>
          <w:szCs w:val="24"/>
        </w:rPr>
        <w:t>次のとおり公募型プロポーザル方式（以下「プロポーザル方式」という。）による募集を行いますので、参加を希望される場合は、プロポーザル方式参加申込書（様式第１号。以下「申込書」という。）に必要書類を添付の上、提出してください。</w:t>
      </w:r>
    </w:p>
    <w:p w:rsidR="0044228F" w:rsidRPr="00BA3ECB" w:rsidRDefault="0044228F" w:rsidP="0044228F">
      <w:pPr>
        <w:rPr>
          <w:sz w:val="24"/>
          <w:szCs w:val="24"/>
        </w:rPr>
      </w:pPr>
    </w:p>
    <w:p w:rsidR="0044228F" w:rsidRPr="00BA3ECB" w:rsidRDefault="00AB7DB6" w:rsidP="0044228F">
      <w:pPr>
        <w:pStyle w:val="a5"/>
        <w:numPr>
          <w:ilvl w:val="0"/>
          <w:numId w:val="1"/>
        </w:numPr>
        <w:ind w:leftChars="0"/>
        <w:rPr>
          <w:sz w:val="24"/>
          <w:szCs w:val="24"/>
        </w:rPr>
      </w:pPr>
      <w:r w:rsidRPr="00BA3ECB">
        <w:rPr>
          <w:rFonts w:hint="eastAsia"/>
          <w:sz w:val="24"/>
          <w:szCs w:val="24"/>
        </w:rPr>
        <w:t xml:space="preserve">　</w:t>
      </w:r>
      <w:r w:rsidR="0044228F" w:rsidRPr="00BA3ECB">
        <w:rPr>
          <w:rFonts w:hint="eastAsia"/>
          <w:sz w:val="24"/>
          <w:szCs w:val="24"/>
        </w:rPr>
        <w:t>業務名</w:t>
      </w:r>
    </w:p>
    <w:p w:rsidR="0044228F" w:rsidRPr="00BA3ECB" w:rsidRDefault="0044228F" w:rsidP="00B2315F">
      <w:pPr>
        <w:ind w:left="360" w:firstLineChars="100" w:firstLine="240"/>
        <w:rPr>
          <w:sz w:val="24"/>
          <w:szCs w:val="24"/>
        </w:rPr>
      </w:pPr>
      <w:r w:rsidRPr="00BA3ECB">
        <w:rPr>
          <w:rFonts w:hint="eastAsia"/>
          <w:sz w:val="24"/>
          <w:szCs w:val="24"/>
        </w:rPr>
        <w:t>下松市上下水道事業検針・収納等業務</w:t>
      </w:r>
      <w:r w:rsidR="009301F7" w:rsidRPr="00BA3ECB">
        <w:rPr>
          <w:rFonts w:hint="eastAsia"/>
          <w:sz w:val="24"/>
          <w:szCs w:val="24"/>
        </w:rPr>
        <w:t>委託</w:t>
      </w:r>
    </w:p>
    <w:p w:rsidR="0044228F" w:rsidRPr="00BA3ECB" w:rsidRDefault="0044228F" w:rsidP="0044228F">
      <w:pPr>
        <w:ind w:left="360"/>
        <w:rPr>
          <w:sz w:val="24"/>
          <w:szCs w:val="24"/>
        </w:rPr>
      </w:pPr>
    </w:p>
    <w:p w:rsidR="0044228F" w:rsidRPr="00BA3ECB" w:rsidRDefault="00AB7DB6" w:rsidP="0044228F">
      <w:pPr>
        <w:pStyle w:val="a5"/>
        <w:numPr>
          <w:ilvl w:val="0"/>
          <w:numId w:val="1"/>
        </w:numPr>
        <w:ind w:leftChars="0"/>
        <w:rPr>
          <w:sz w:val="24"/>
          <w:szCs w:val="24"/>
        </w:rPr>
      </w:pPr>
      <w:r w:rsidRPr="00BA3ECB">
        <w:rPr>
          <w:rFonts w:hint="eastAsia"/>
          <w:sz w:val="24"/>
          <w:szCs w:val="24"/>
        </w:rPr>
        <w:t xml:space="preserve">　</w:t>
      </w:r>
      <w:r w:rsidR="0044228F" w:rsidRPr="00BA3ECB">
        <w:rPr>
          <w:rFonts w:hint="eastAsia"/>
          <w:sz w:val="24"/>
          <w:szCs w:val="24"/>
        </w:rPr>
        <w:t>募集目的</w:t>
      </w:r>
    </w:p>
    <w:p w:rsidR="0044228F" w:rsidRPr="00BA3ECB" w:rsidRDefault="00456402" w:rsidP="00B2315F">
      <w:pPr>
        <w:ind w:left="360" w:firstLineChars="100" w:firstLine="240"/>
        <w:rPr>
          <w:sz w:val="24"/>
          <w:szCs w:val="24"/>
        </w:rPr>
      </w:pPr>
      <w:r w:rsidRPr="00BA3ECB">
        <w:rPr>
          <w:rFonts w:hint="eastAsia"/>
          <w:sz w:val="24"/>
          <w:szCs w:val="24"/>
        </w:rPr>
        <w:t>下松市上下水道局では、</w:t>
      </w:r>
      <w:r w:rsidR="000C06E2" w:rsidRPr="00BA3ECB">
        <w:rPr>
          <w:rFonts w:hint="eastAsia"/>
          <w:sz w:val="24"/>
          <w:szCs w:val="24"/>
        </w:rPr>
        <w:t>民間企業の</w:t>
      </w:r>
      <w:r w:rsidR="003A7E4D" w:rsidRPr="00BA3ECB">
        <w:rPr>
          <w:rFonts w:hint="eastAsia"/>
          <w:sz w:val="24"/>
          <w:szCs w:val="24"/>
        </w:rPr>
        <w:t>専門分野における</w:t>
      </w:r>
      <w:r w:rsidR="000C06E2" w:rsidRPr="00BA3ECB">
        <w:rPr>
          <w:rFonts w:hint="eastAsia"/>
          <w:sz w:val="24"/>
          <w:szCs w:val="24"/>
        </w:rPr>
        <w:t>知識と技術を用い</w:t>
      </w:r>
      <w:r w:rsidR="003A7E4D" w:rsidRPr="00BA3ECB">
        <w:rPr>
          <w:rFonts w:hint="eastAsia"/>
          <w:sz w:val="24"/>
          <w:szCs w:val="24"/>
        </w:rPr>
        <w:t>ることによって</w:t>
      </w:r>
      <w:r w:rsidRPr="00BA3ECB">
        <w:rPr>
          <w:rFonts w:hint="eastAsia"/>
          <w:sz w:val="24"/>
          <w:szCs w:val="24"/>
        </w:rPr>
        <w:t>お客様サービスの向上と経費節減を図る</w:t>
      </w:r>
      <w:r w:rsidR="000C06E2" w:rsidRPr="00BA3ECB">
        <w:rPr>
          <w:rFonts w:hint="eastAsia"/>
          <w:sz w:val="24"/>
          <w:szCs w:val="24"/>
        </w:rPr>
        <w:t>こと</w:t>
      </w:r>
      <w:r w:rsidRPr="00BA3ECB">
        <w:rPr>
          <w:rFonts w:hint="eastAsia"/>
          <w:sz w:val="24"/>
          <w:szCs w:val="24"/>
        </w:rPr>
        <w:t>を目的に、</w:t>
      </w:r>
      <w:r w:rsidR="005B562C" w:rsidRPr="00BA3ECB">
        <w:rPr>
          <w:rFonts w:hint="eastAsia"/>
          <w:sz w:val="24"/>
          <w:szCs w:val="24"/>
        </w:rPr>
        <w:t>検針・収納等業務を委託します。</w:t>
      </w:r>
    </w:p>
    <w:p w:rsidR="0044228F" w:rsidRPr="00BA3ECB" w:rsidRDefault="0044228F" w:rsidP="0044228F">
      <w:pPr>
        <w:rPr>
          <w:sz w:val="24"/>
          <w:szCs w:val="24"/>
        </w:rPr>
      </w:pPr>
    </w:p>
    <w:p w:rsidR="0044228F" w:rsidRPr="00BA3ECB" w:rsidRDefault="00AB7DB6" w:rsidP="0044228F">
      <w:pPr>
        <w:pStyle w:val="a5"/>
        <w:numPr>
          <w:ilvl w:val="0"/>
          <w:numId w:val="1"/>
        </w:numPr>
        <w:ind w:leftChars="0"/>
        <w:rPr>
          <w:sz w:val="24"/>
          <w:szCs w:val="24"/>
        </w:rPr>
      </w:pPr>
      <w:r w:rsidRPr="00BA3ECB">
        <w:rPr>
          <w:rFonts w:hint="eastAsia"/>
          <w:sz w:val="24"/>
          <w:szCs w:val="24"/>
        </w:rPr>
        <w:t xml:space="preserve">　</w:t>
      </w:r>
      <w:r w:rsidR="003A7E4D" w:rsidRPr="00BA3ECB">
        <w:rPr>
          <w:rFonts w:hint="eastAsia"/>
          <w:sz w:val="24"/>
          <w:szCs w:val="24"/>
        </w:rPr>
        <w:t>募集内容</w:t>
      </w:r>
    </w:p>
    <w:p w:rsidR="003308DA" w:rsidRPr="00BA3ECB" w:rsidRDefault="0014321B" w:rsidP="004838EA">
      <w:pPr>
        <w:pStyle w:val="a5"/>
        <w:numPr>
          <w:ilvl w:val="0"/>
          <w:numId w:val="27"/>
        </w:numPr>
        <w:ind w:leftChars="100" w:left="690" w:hangingChars="200" w:hanging="480"/>
        <w:rPr>
          <w:sz w:val="24"/>
          <w:szCs w:val="24"/>
        </w:rPr>
      </w:pPr>
      <w:r w:rsidRPr="00BA3ECB">
        <w:rPr>
          <w:rFonts w:hint="eastAsia"/>
          <w:sz w:val="24"/>
          <w:szCs w:val="24"/>
        </w:rPr>
        <w:t xml:space="preserve"> </w:t>
      </w:r>
      <w:r w:rsidR="003308DA" w:rsidRPr="00BA3ECB">
        <w:rPr>
          <w:rFonts w:hint="eastAsia"/>
          <w:sz w:val="24"/>
          <w:szCs w:val="24"/>
        </w:rPr>
        <w:t>検針業務（再調査業務を含む。）</w:t>
      </w:r>
    </w:p>
    <w:p w:rsidR="003308DA" w:rsidRPr="00BA3ECB" w:rsidRDefault="003308DA" w:rsidP="004838EA">
      <w:pPr>
        <w:pStyle w:val="a5"/>
        <w:numPr>
          <w:ilvl w:val="0"/>
          <w:numId w:val="27"/>
        </w:numPr>
        <w:ind w:leftChars="100" w:left="690" w:hangingChars="200" w:hanging="480"/>
        <w:rPr>
          <w:sz w:val="24"/>
          <w:szCs w:val="24"/>
        </w:rPr>
      </w:pPr>
      <w:r w:rsidRPr="00BA3ECB">
        <w:rPr>
          <w:rFonts w:hint="eastAsia"/>
          <w:sz w:val="24"/>
          <w:szCs w:val="24"/>
        </w:rPr>
        <w:t xml:space="preserve"> </w:t>
      </w:r>
      <w:r w:rsidRPr="00BA3ECB">
        <w:rPr>
          <w:rFonts w:hint="eastAsia"/>
          <w:sz w:val="24"/>
          <w:szCs w:val="24"/>
        </w:rPr>
        <w:t>収納整理業務</w:t>
      </w:r>
    </w:p>
    <w:p w:rsidR="003308DA" w:rsidRPr="00BA3ECB" w:rsidRDefault="003308DA" w:rsidP="004838EA">
      <w:pPr>
        <w:pStyle w:val="a5"/>
        <w:numPr>
          <w:ilvl w:val="0"/>
          <w:numId w:val="27"/>
        </w:numPr>
        <w:ind w:leftChars="100" w:left="690" w:hangingChars="200" w:hanging="480"/>
        <w:rPr>
          <w:sz w:val="24"/>
          <w:szCs w:val="24"/>
        </w:rPr>
      </w:pPr>
      <w:r w:rsidRPr="00BA3ECB">
        <w:rPr>
          <w:rFonts w:hint="eastAsia"/>
          <w:sz w:val="24"/>
          <w:szCs w:val="24"/>
        </w:rPr>
        <w:t xml:space="preserve"> </w:t>
      </w:r>
      <w:r w:rsidRPr="00BA3ECB">
        <w:rPr>
          <w:rFonts w:hint="eastAsia"/>
          <w:sz w:val="24"/>
          <w:szCs w:val="24"/>
        </w:rPr>
        <w:t>滞納整理業務（給水停止執行に伴う開閉栓業務を含む。）</w:t>
      </w:r>
    </w:p>
    <w:p w:rsidR="003308DA" w:rsidRPr="00BA3ECB" w:rsidRDefault="003308DA" w:rsidP="004838EA">
      <w:pPr>
        <w:pStyle w:val="a5"/>
        <w:numPr>
          <w:ilvl w:val="0"/>
          <w:numId w:val="27"/>
        </w:numPr>
        <w:ind w:leftChars="100" w:left="690" w:hangingChars="200" w:hanging="480"/>
        <w:rPr>
          <w:sz w:val="24"/>
          <w:szCs w:val="24"/>
        </w:rPr>
      </w:pPr>
      <w:r w:rsidRPr="00BA3ECB">
        <w:rPr>
          <w:rFonts w:hint="eastAsia"/>
          <w:sz w:val="24"/>
          <w:szCs w:val="24"/>
        </w:rPr>
        <w:t xml:space="preserve"> </w:t>
      </w:r>
      <w:r w:rsidRPr="00BA3ECB">
        <w:rPr>
          <w:rFonts w:hint="eastAsia"/>
          <w:sz w:val="24"/>
          <w:szCs w:val="24"/>
        </w:rPr>
        <w:t>窓口業務（来局者、電話等への対応及び料金等の収納取扱業務）</w:t>
      </w:r>
    </w:p>
    <w:p w:rsidR="003308DA" w:rsidRPr="00BA3ECB" w:rsidRDefault="003308DA" w:rsidP="004838EA">
      <w:pPr>
        <w:pStyle w:val="a5"/>
        <w:numPr>
          <w:ilvl w:val="0"/>
          <w:numId w:val="27"/>
        </w:numPr>
        <w:ind w:leftChars="100" w:left="690" w:hangingChars="200" w:hanging="480"/>
        <w:rPr>
          <w:sz w:val="24"/>
          <w:szCs w:val="24"/>
        </w:rPr>
      </w:pPr>
      <w:r w:rsidRPr="00BA3ECB">
        <w:rPr>
          <w:rFonts w:hint="eastAsia"/>
          <w:sz w:val="24"/>
          <w:szCs w:val="24"/>
        </w:rPr>
        <w:t xml:space="preserve"> </w:t>
      </w:r>
      <w:r w:rsidRPr="00BA3ECB">
        <w:rPr>
          <w:rFonts w:hint="eastAsia"/>
          <w:sz w:val="24"/>
          <w:szCs w:val="24"/>
        </w:rPr>
        <w:t>開始及び中止精算業務（止水栓開閉栓業務を含む。）</w:t>
      </w:r>
    </w:p>
    <w:p w:rsidR="003308DA" w:rsidRPr="00BA3ECB" w:rsidRDefault="003308DA" w:rsidP="004838EA">
      <w:pPr>
        <w:pStyle w:val="a5"/>
        <w:numPr>
          <w:ilvl w:val="0"/>
          <w:numId w:val="27"/>
        </w:numPr>
        <w:ind w:leftChars="100" w:left="690" w:hangingChars="200" w:hanging="480"/>
        <w:rPr>
          <w:sz w:val="24"/>
          <w:szCs w:val="24"/>
        </w:rPr>
      </w:pPr>
      <w:r w:rsidRPr="00BA3ECB">
        <w:rPr>
          <w:rFonts w:hint="eastAsia"/>
          <w:sz w:val="24"/>
          <w:szCs w:val="24"/>
        </w:rPr>
        <w:t xml:space="preserve"> </w:t>
      </w:r>
      <w:r w:rsidRPr="00BA3ECB">
        <w:rPr>
          <w:rFonts w:hint="eastAsia"/>
          <w:sz w:val="24"/>
          <w:szCs w:val="24"/>
        </w:rPr>
        <w:t>メーター管理業務</w:t>
      </w:r>
    </w:p>
    <w:p w:rsidR="003308DA" w:rsidRPr="00BA3ECB" w:rsidRDefault="00C12B19" w:rsidP="007428FF">
      <w:pPr>
        <w:pStyle w:val="a5"/>
        <w:numPr>
          <w:ilvl w:val="0"/>
          <w:numId w:val="32"/>
        </w:numPr>
        <w:ind w:leftChars="0"/>
        <w:rPr>
          <w:sz w:val="24"/>
          <w:szCs w:val="24"/>
        </w:rPr>
      </w:pPr>
      <w:r w:rsidRPr="00BA3ECB">
        <w:rPr>
          <w:rFonts w:hint="eastAsia"/>
          <w:sz w:val="24"/>
          <w:szCs w:val="24"/>
        </w:rPr>
        <w:t xml:space="preserve">　</w:t>
      </w:r>
      <w:r w:rsidR="003308DA" w:rsidRPr="00BA3ECB">
        <w:rPr>
          <w:rFonts w:hint="eastAsia"/>
          <w:sz w:val="24"/>
          <w:szCs w:val="24"/>
        </w:rPr>
        <w:t>メーターの入出庫及び保管管理</w:t>
      </w:r>
      <w:r w:rsidR="00272E39" w:rsidRPr="00BA3ECB">
        <w:rPr>
          <w:rFonts w:hint="eastAsia"/>
          <w:sz w:val="24"/>
          <w:szCs w:val="24"/>
        </w:rPr>
        <w:t>（</w:t>
      </w:r>
      <w:r w:rsidR="002020A0" w:rsidRPr="00BA3ECB">
        <w:rPr>
          <w:rFonts w:hint="eastAsia"/>
          <w:sz w:val="24"/>
          <w:szCs w:val="24"/>
        </w:rPr>
        <w:t>納品及び引取の</w:t>
      </w:r>
      <w:r w:rsidR="00272E39" w:rsidRPr="00BA3ECB">
        <w:rPr>
          <w:rFonts w:hint="eastAsia"/>
          <w:sz w:val="24"/>
          <w:szCs w:val="24"/>
        </w:rPr>
        <w:t>発注業務を含む。）</w:t>
      </w:r>
    </w:p>
    <w:p w:rsidR="003308DA" w:rsidRPr="00BA3ECB" w:rsidRDefault="00C12B19" w:rsidP="007428FF">
      <w:pPr>
        <w:pStyle w:val="a5"/>
        <w:numPr>
          <w:ilvl w:val="0"/>
          <w:numId w:val="32"/>
        </w:numPr>
        <w:ind w:leftChars="0"/>
        <w:rPr>
          <w:sz w:val="24"/>
          <w:szCs w:val="24"/>
        </w:rPr>
      </w:pPr>
      <w:r w:rsidRPr="00BA3ECB">
        <w:rPr>
          <w:rFonts w:hint="eastAsia"/>
          <w:sz w:val="24"/>
          <w:szCs w:val="24"/>
        </w:rPr>
        <w:t xml:space="preserve">　</w:t>
      </w:r>
      <w:r w:rsidR="003308DA" w:rsidRPr="00BA3ECB">
        <w:rPr>
          <w:rFonts w:hint="eastAsia"/>
          <w:sz w:val="24"/>
          <w:szCs w:val="24"/>
        </w:rPr>
        <w:t>メーター取付、撤去及び取替（検定満期取替を含む。）</w:t>
      </w:r>
    </w:p>
    <w:p w:rsidR="007428FF" w:rsidRPr="00BA3ECB" w:rsidRDefault="00C12B19" w:rsidP="007428FF">
      <w:pPr>
        <w:pStyle w:val="a5"/>
        <w:numPr>
          <w:ilvl w:val="0"/>
          <w:numId w:val="32"/>
        </w:numPr>
        <w:ind w:leftChars="0"/>
        <w:rPr>
          <w:sz w:val="24"/>
          <w:szCs w:val="24"/>
        </w:rPr>
      </w:pPr>
      <w:r w:rsidRPr="00BA3ECB">
        <w:rPr>
          <w:rFonts w:hint="eastAsia"/>
          <w:sz w:val="24"/>
          <w:szCs w:val="24"/>
        </w:rPr>
        <w:t xml:space="preserve">　</w:t>
      </w:r>
      <w:r w:rsidR="003308DA" w:rsidRPr="00BA3ECB">
        <w:rPr>
          <w:rFonts w:hint="eastAsia"/>
          <w:sz w:val="24"/>
          <w:szCs w:val="24"/>
        </w:rPr>
        <w:t>メーター取付、撤去及び取替で必要な修理工事（修理費は別途精算）</w:t>
      </w:r>
    </w:p>
    <w:p w:rsidR="003308DA" w:rsidRPr="00BA3ECB" w:rsidRDefault="007428FF" w:rsidP="007428FF">
      <w:pPr>
        <w:pStyle w:val="a5"/>
        <w:numPr>
          <w:ilvl w:val="0"/>
          <w:numId w:val="32"/>
        </w:numPr>
        <w:ind w:leftChars="0"/>
        <w:rPr>
          <w:sz w:val="24"/>
          <w:szCs w:val="24"/>
        </w:rPr>
      </w:pPr>
      <w:r w:rsidRPr="00BA3ECB">
        <w:rPr>
          <w:rFonts w:hint="eastAsia"/>
          <w:sz w:val="24"/>
          <w:szCs w:val="24"/>
        </w:rPr>
        <w:t xml:space="preserve">　</w:t>
      </w:r>
      <w:r w:rsidR="003308DA" w:rsidRPr="00BA3ECB">
        <w:rPr>
          <w:rFonts w:hint="eastAsia"/>
          <w:sz w:val="24"/>
          <w:szCs w:val="24"/>
        </w:rPr>
        <w:t>局検針個人メーターの管理</w:t>
      </w:r>
    </w:p>
    <w:p w:rsidR="003308DA" w:rsidRPr="00BA3ECB" w:rsidRDefault="003308DA" w:rsidP="004838EA">
      <w:pPr>
        <w:pStyle w:val="a5"/>
        <w:numPr>
          <w:ilvl w:val="0"/>
          <w:numId w:val="27"/>
        </w:numPr>
        <w:ind w:leftChars="100" w:left="690" w:hangingChars="200" w:hanging="480"/>
        <w:rPr>
          <w:sz w:val="24"/>
          <w:szCs w:val="24"/>
        </w:rPr>
      </w:pPr>
      <w:r w:rsidRPr="00BA3ECB">
        <w:rPr>
          <w:rFonts w:hint="eastAsia"/>
          <w:sz w:val="24"/>
          <w:szCs w:val="24"/>
        </w:rPr>
        <w:t xml:space="preserve"> </w:t>
      </w:r>
      <w:r w:rsidRPr="00BA3ECB">
        <w:rPr>
          <w:rFonts w:hint="eastAsia"/>
          <w:sz w:val="24"/>
          <w:szCs w:val="24"/>
        </w:rPr>
        <w:t>統計</w:t>
      </w:r>
      <w:r w:rsidR="00010738" w:rsidRPr="00BA3ECB">
        <w:rPr>
          <w:rFonts w:hint="eastAsia"/>
          <w:sz w:val="24"/>
          <w:szCs w:val="24"/>
        </w:rPr>
        <w:t>等</w:t>
      </w:r>
      <w:r w:rsidRPr="00BA3ECB">
        <w:rPr>
          <w:rFonts w:hint="eastAsia"/>
          <w:sz w:val="24"/>
          <w:szCs w:val="24"/>
        </w:rPr>
        <w:t>業務</w:t>
      </w:r>
    </w:p>
    <w:p w:rsidR="003308DA" w:rsidRPr="00BA3ECB" w:rsidRDefault="003308DA" w:rsidP="004838EA">
      <w:pPr>
        <w:pStyle w:val="a5"/>
        <w:numPr>
          <w:ilvl w:val="0"/>
          <w:numId w:val="27"/>
        </w:numPr>
        <w:ind w:leftChars="100" w:left="690" w:hangingChars="200" w:hanging="480"/>
        <w:rPr>
          <w:sz w:val="24"/>
          <w:szCs w:val="24"/>
        </w:rPr>
      </w:pPr>
      <w:r w:rsidRPr="00BA3ECB">
        <w:rPr>
          <w:rFonts w:hint="eastAsia"/>
          <w:sz w:val="24"/>
          <w:szCs w:val="24"/>
        </w:rPr>
        <w:t xml:space="preserve"> </w:t>
      </w:r>
      <w:r w:rsidRPr="00BA3ECB">
        <w:rPr>
          <w:rFonts w:hint="eastAsia"/>
          <w:sz w:val="24"/>
          <w:szCs w:val="24"/>
        </w:rPr>
        <w:t>事務引継業務</w:t>
      </w:r>
    </w:p>
    <w:p w:rsidR="003308DA" w:rsidRPr="00BA3ECB" w:rsidRDefault="003308DA" w:rsidP="004838EA">
      <w:pPr>
        <w:pStyle w:val="a5"/>
        <w:numPr>
          <w:ilvl w:val="0"/>
          <w:numId w:val="27"/>
        </w:numPr>
        <w:ind w:leftChars="100" w:left="690" w:hangingChars="200" w:hanging="480"/>
        <w:rPr>
          <w:sz w:val="24"/>
          <w:szCs w:val="24"/>
        </w:rPr>
      </w:pPr>
      <w:r w:rsidRPr="00BA3ECB">
        <w:rPr>
          <w:rFonts w:hint="eastAsia"/>
          <w:sz w:val="24"/>
          <w:szCs w:val="24"/>
        </w:rPr>
        <w:t xml:space="preserve"> </w:t>
      </w:r>
      <w:r w:rsidRPr="00BA3ECB">
        <w:rPr>
          <w:rFonts w:hint="eastAsia"/>
          <w:sz w:val="24"/>
          <w:szCs w:val="24"/>
        </w:rPr>
        <w:t>（</w:t>
      </w:r>
      <w:r w:rsidRPr="00BA3ECB">
        <w:rPr>
          <w:rFonts w:hint="eastAsia"/>
          <w:sz w:val="24"/>
          <w:szCs w:val="24"/>
        </w:rPr>
        <w:t>1</w:t>
      </w:r>
      <w:r w:rsidRPr="00BA3ECB">
        <w:rPr>
          <w:rFonts w:hint="eastAsia"/>
          <w:sz w:val="24"/>
          <w:szCs w:val="24"/>
        </w:rPr>
        <w:t>）から（</w:t>
      </w:r>
      <w:r w:rsidRPr="00BA3ECB">
        <w:rPr>
          <w:rFonts w:hint="eastAsia"/>
          <w:sz w:val="24"/>
          <w:szCs w:val="24"/>
        </w:rPr>
        <w:t>8</w:t>
      </w:r>
      <w:r w:rsidRPr="00BA3ECB">
        <w:rPr>
          <w:rFonts w:hint="eastAsia"/>
          <w:sz w:val="24"/>
          <w:szCs w:val="24"/>
        </w:rPr>
        <w:t>）までの付帯業務</w:t>
      </w:r>
    </w:p>
    <w:p w:rsidR="00110E8D" w:rsidRPr="00BA3ECB" w:rsidRDefault="00110E8D" w:rsidP="00110E8D">
      <w:pPr>
        <w:rPr>
          <w:sz w:val="24"/>
          <w:szCs w:val="24"/>
        </w:rPr>
      </w:pPr>
    </w:p>
    <w:p w:rsidR="003A7E4D" w:rsidRPr="00BA3ECB" w:rsidRDefault="00AB7DB6" w:rsidP="0044228F">
      <w:pPr>
        <w:pStyle w:val="a5"/>
        <w:numPr>
          <w:ilvl w:val="0"/>
          <w:numId w:val="1"/>
        </w:numPr>
        <w:ind w:leftChars="0"/>
        <w:rPr>
          <w:sz w:val="24"/>
          <w:szCs w:val="24"/>
        </w:rPr>
      </w:pPr>
      <w:r w:rsidRPr="00BA3ECB">
        <w:rPr>
          <w:rFonts w:hint="eastAsia"/>
          <w:sz w:val="24"/>
          <w:szCs w:val="24"/>
        </w:rPr>
        <w:t xml:space="preserve">　</w:t>
      </w:r>
      <w:r w:rsidR="00110E8D" w:rsidRPr="00BA3ECB">
        <w:rPr>
          <w:rFonts w:hint="eastAsia"/>
          <w:sz w:val="24"/>
          <w:szCs w:val="24"/>
        </w:rPr>
        <w:t>履行場所</w:t>
      </w:r>
    </w:p>
    <w:p w:rsidR="00110E8D" w:rsidRPr="00BA3ECB" w:rsidRDefault="00110E8D" w:rsidP="00B2315F">
      <w:pPr>
        <w:pStyle w:val="a5"/>
        <w:ind w:leftChars="0" w:left="360" w:firstLineChars="100" w:firstLine="240"/>
        <w:rPr>
          <w:sz w:val="24"/>
          <w:szCs w:val="24"/>
        </w:rPr>
      </w:pPr>
      <w:r w:rsidRPr="00BA3ECB">
        <w:rPr>
          <w:rFonts w:hint="eastAsia"/>
          <w:sz w:val="24"/>
          <w:szCs w:val="24"/>
        </w:rPr>
        <w:t>本業務の履行場所は、次のとおりとします。</w:t>
      </w:r>
    </w:p>
    <w:p w:rsidR="00110E8D" w:rsidRPr="00BA3ECB" w:rsidRDefault="00330039" w:rsidP="00330039">
      <w:pPr>
        <w:pStyle w:val="a5"/>
        <w:numPr>
          <w:ilvl w:val="1"/>
          <w:numId w:val="1"/>
        </w:numPr>
        <w:ind w:leftChars="100" w:left="690" w:hangingChars="200" w:hanging="480"/>
        <w:rPr>
          <w:sz w:val="24"/>
          <w:szCs w:val="24"/>
        </w:rPr>
      </w:pPr>
      <w:r w:rsidRPr="00BA3ECB">
        <w:rPr>
          <w:rFonts w:hint="eastAsia"/>
          <w:sz w:val="24"/>
          <w:szCs w:val="24"/>
        </w:rPr>
        <w:t xml:space="preserve"> </w:t>
      </w:r>
      <w:r w:rsidR="00110E8D" w:rsidRPr="00BA3ECB">
        <w:rPr>
          <w:rFonts w:hint="eastAsia"/>
          <w:sz w:val="24"/>
          <w:szCs w:val="24"/>
        </w:rPr>
        <w:t>下松市上下水道局庁舎</w:t>
      </w:r>
    </w:p>
    <w:p w:rsidR="00110E8D" w:rsidRPr="00BA3ECB" w:rsidRDefault="00110E8D" w:rsidP="006537CB">
      <w:pPr>
        <w:pStyle w:val="a5"/>
        <w:ind w:leftChars="0" w:left="737"/>
        <w:rPr>
          <w:sz w:val="24"/>
          <w:szCs w:val="24"/>
        </w:rPr>
      </w:pPr>
      <w:r w:rsidRPr="00BA3ECB">
        <w:rPr>
          <w:rFonts w:hint="eastAsia"/>
          <w:sz w:val="24"/>
          <w:szCs w:val="24"/>
        </w:rPr>
        <w:t>（下松市大手町三丁目３番２号敷地内において、発注者が指定した場所）</w:t>
      </w:r>
    </w:p>
    <w:p w:rsidR="00110E8D" w:rsidRPr="00BA3ECB" w:rsidRDefault="00330039" w:rsidP="00330039">
      <w:pPr>
        <w:pStyle w:val="a5"/>
        <w:numPr>
          <w:ilvl w:val="1"/>
          <w:numId w:val="1"/>
        </w:numPr>
        <w:ind w:leftChars="100" w:left="690" w:hangingChars="200" w:hanging="480"/>
        <w:rPr>
          <w:sz w:val="24"/>
          <w:szCs w:val="24"/>
        </w:rPr>
      </w:pPr>
      <w:r w:rsidRPr="00BA3ECB">
        <w:rPr>
          <w:rFonts w:hint="eastAsia"/>
          <w:sz w:val="24"/>
          <w:szCs w:val="24"/>
        </w:rPr>
        <w:t xml:space="preserve"> </w:t>
      </w:r>
      <w:r w:rsidR="00110E8D" w:rsidRPr="00BA3ECB">
        <w:rPr>
          <w:rFonts w:hint="eastAsia"/>
          <w:sz w:val="24"/>
          <w:szCs w:val="24"/>
        </w:rPr>
        <w:t>日本国内</w:t>
      </w:r>
    </w:p>
    <w:p w:rsidR="00110E8D" w:rsidRPr="00BA3ECB" w:rsidRDefault="00AB7DB6" w:rsidP="00110E8D">
      <w:pPr>
        <w:pStyle w:val="a5"/>
        <w:numPr>
          <w:ilvl w:val="0"/>
          <w:numId w:val="1"/>
        </w:numPr>
        <w:ind w:leftChars="0"/>
        <w:rPr>
          <w:sz w:val="24"/>
          <w:szCs w:val="24"/>
        </w:rPr>
      </w:pPr>
      <w:r w:rsidRPr="00BA3ECB">
        <w:rPr>
          <w:rFonts w:hint="eastAsia"/>
          <w:sz w:val="24"/>
          <w:szCs w:val="24"/>
        </w:rPr>
        <w:lastRenderedPageBreak/>
        <w:t xml:space="preserve">　</w:t>
      </w:r>
      <w:r w:rsidR="00110E8D" w:rsidRPr="00BA3ECB">
        <w:rPr>
          <w:rFonts w:hint="eastAsia"/>
          <w:sz w:val="24"/>
          <w:szCs w:val="24"/>
        </w:rPr>
        <w:t>委託業務の実施期間</w:t>
      </w:r>
    </w:p>
    <w:p w:rsidR="00110E8D" w:rsidRPr="00BA3ECB" w:rsidRDefault="006C3075" w:rsidP="00CD7378">
      <w:pPr>
        <w:pStyle w:val="a5"/>
        <w:ind w:leftChars="0" w:left="360" w:firstLineChars="100" w:firstLine="240"/>
        <w:rPr>
          <w:sz w:val="24"/>
          <w:szCs w:val="24"/>
        </w:rPr>
      </w:pPr>
      <w:r w:rsidRPr="00BA3ECB">
        <w:rPr>
          <w:rFonts w:hint="eastAsia"/>
          <w:sz w:val="24"/>
          <w:szCs w:val="24"/>
        </w:rPr>
        <w:t>令和</w:t>
      </w:r>
      <w:r w:rsidR="005D1810" w:rsidRPr="00BA3ECB">
        <w:rPr>
          <w:rFonts w:hint="eastAsia"/>
          <w:sz w:val="24"/>
          <w:szCs w:val="24"/>
        </w:rPr>
        <w:t>７</w:t>
      </w:r>
      <w:r w:rsidR="00BF2238" w:rsidRPr="00BA3ECB">
        <w:rPr>
          <w:rFonts w:hint="eastAsia"/>
          <w:sz w:val="24"/>
          <w:szCs w:val="24"/>
        </w:rPr>
        <w:t>年４月１日から</w:t>
      </w:r>
      <w:r w:rsidRPr="00BA3ECB">
        <w:rPr>
          <w:rFonts w:hint="eastAsia"/>
          <w:sz w:val="24"/>
          <w:szCs w:val="24"/>
        </w:rPr>
        <w:t>令和</w:t>
      </w:r>
      <w:r w:rsidR="005D1810" w:rsidRPr="00BA3ECB">
        <w:rPr>
          <w:rFonts w:hint="eastAsia"/>
          <w:sz w:val="24"/>
          <w:szCs w:val="24"/>
        </w:rPr>
        <w:t>１２</w:t>
      </w:r>
      <w:r w:rsidR="00BF2238" w:rsidRPr="00BA3ECB">
        <w:rPr>
          <w:rFonts w:hint="eastAsia"/>
          <w:sz w:val="24"/>
          <w:szCs w:val="24"/>
        </w:rPr>
        <w:t>年３月３１日まで</w:t>
      </w:r>
    </w:p>
    <w:p w:rsidR="00BF2238" w:rsidRPr="00BA3ECB" w:rsidRDefault="00BF2238" w:rsidP="00110E8D">
      <w:pPr>
        <w:pStyle w:val="a5"/>
        <w:ind w:leftChars="0" w:left="360"/>
        <w:rPr>
          <w:sz w:val="24"/>
          <w:szCs w:val="24"/>
        </w:rPr>
      </w:pPr>
    </w:p>
    <w:p w:rsidR="00110E8D" w:rsidRPr="00BA3ECB" w:rsidRDefault="00AB7DB6" w:rsidP="00110E8D">
      <w:pPr>
        <w:pStyle w:val="a5"/>
        <w:numPr>
          <w:ilvl w:val="0"/>
          <w:numId w:val="1"/>
        </w:numPr>
        <w:ind w:leftChars="0"/>
        <w:rPr>
          <w:sz w:val="24"/>
          <w:szCs w:val="24"/>
        </w:rPr>
      </w:pPr>
      <w:r w:rsidRPr="00BA3ECB">
        <w:rPr>
          <w:rFonts w:hint="eastAsia"/>
          <w:sz w:val="24"/>
          <w:szCs w:val="24"/>
        </w:rPr>
        <w:t xml:space="preserve">　</w:t>
      </w:r>
      <w:r w:rsidR="00BF2238" w:rsidRPr="00BA3ECB">
        <w:rPr>
          <w:rFonts w:hint="eastAsia"/>
          <w:sz w:val="24"/>
          <w:szCs w:val="24"/>
        </w:rPr>
        <w:t>準備期間</w:t>
      </w:r>
    </w:p>
    <w:p w:rsidR="00110E8D" w:rsidRPr="00BA3ECB" w:rsidRDefault="00BF2238" w:rsidP="00B2315F">
      <w:pPr>
        <w:ind w:left="360" w:firstLineChars="100" w:firstLine="240"/>
        <w:rPr>
          <w:sz w:val="24"/>
          <w:szCs w:val="24"/>
        </w:rPr>
      </w:pPr>
      <w:r w:rsidRPr="00BA3ECB">
        <w:rPr>
          <w:rFonts w:hint="eastAsia"/>
          <w:sz w:val="24"/>
          <w:szCs w:val="24"/>
        </w:rPr>
        <w:t>契約締結の</w:t>
      </w:r>
      <w:r w:rsidR="00E22A4C" w:rsidRPr="00BA3ECB">
        <w:rPr>
          <w:rFonts w:hint="eastAsia"/>
          <w:sz w:val="24"/>
          <w:szCs w:val="24"/>
        </w:rPr>
        <w:t>日</w:t>
      </w:r>
      <w:r w:rsidRPr="00BA3ECB">
        <w:rPr>
          <w:rFonts w:hint="eastAsia"/>
          <w:sz w:val="24"/>
          <w:szCs w:val="24"/>
        </w:rPr>
        <w:t>から</w:t>
      </w:r>
      <w:r w:rsidR="006C3075" w:rsidRPr="00BA3ECB">
        <w:rPr>
          <w:rFonts w:hint="eastAsia"/>
          <w:sz w:val="24"/>
          <w:szCs w:val="24"/>
        </w:rPr>
        <w:t>令和</w:t>
      </w:r>
      <w:r w:rsidR="005D1810" w:rsidRPr="00BA3ECB">
        <w:rPr>
          <w:rFonts w:hint="eastAsia"/>
          <w:sz w:val="24"/>
          <w:szCs w:val="24"/>
        </w:rPr>
        <w:t>７</w:t>
      </w:r>
      <w:r w:rsidR="007428FF" w:rsidRPr="00BA3ECB">
        <w:rPr>
          <w:rFonts w:hint="eastAsia"/>
          <w:sz w:val="24"/>
          <w:szCs w:val="24"/>
        </w:rPr>
        <w:t>年</w:t>
      </w:r>
      <w:r w:rsidR="00B15BFA" w:rsidRPr="00BA3ECB">
        <w:rPr>
          <w:rFonts w:hint="eastAsia"/>
          <w:sz w:val="24"/>
          <w:szCs w:val="24"/>
        </w:rPr>
        <w:t>３月３１日までの期間において行います</w:t>
      </w:r>
      <w:r w:rsidRPr="00BA3ECB">
        <w:rPr>
          <w:rFonts w:hint="eastAsia"/>
          <w:sz w:val="24"/>
          <w:szCs w:val="24"/>
        </w:rPr>
        <w:t>。実施業務の準備に係る経費は受託者の負担となります。</w:t>
      </w:r>
    </w:p>
    <w:p w:rsidR="00BF2238" w:rsidRPr="00BA3ECB" w:rsidRDefault="00BF2238" w:rsidP="00BF2238">
      <w:pPr>
        <w:ind w:left="360"/>
        <w:rPr>
          <w:sz w:val="24"/>
          <w:szCs w:val="24"/>
        </w:rPr>
      </w:pPr>
    </w:p>
    <w:p w:rsidR="00BF2238" w:rsidRPr="00BA3ECB" w:rsidRDefault="00AB7DB6" w:rsidP="00BF2238">
      <w:pPr>
        <w:pStyle w:val="a5"/>
        <w:numPr>
          <w:ilvl w:val="0"/>
          <w:numId w:val="1"/>
        </w:numPr>
        <w:ind w:leftChars="0"/>
        <w:rPr>
          <w:sz w:val="24"/>
          <w:szCs w:val="24"/>
        </w:rPr>
      </w:pPr>
      <w:r w:rsidRPr="00BA3ECB">
        <w:rPr>
          <w:rFonts w:hint="eastAsia"/>
          <w:sz w:val="24"/>
          <w:szCs w:val="24"/>
        </w:rPr>
        <w:t xml:space="preserve">　</w:t>
      </w:r>
      <w:r w:rsidR="00BF2238" w:rsidRPr="00BA3ECB">
        <w:rPr>
          <w:rFonts w:hint="eastAsia"/>
          <w:sz w:val="24"/>
          <w:szCs w:val="24"/>
        </w:rPr>
        <w:t>本件委託業務に係る提案限度額</w:t>
      </w:r>
    </w:p>
    <w:p w:rsidR="00BF2238" w:rsidRPr="00BA3ECB" w:rsidRDefault="00E03CB6" w:rsidP="00B2315F">
      <w:pPr>
        <w:pStyle w:val="a5"/>
        <w:ind w:leftChars="0" w:left="360" w:firstLineChars="100" w:firstLine="240"/>
        <w:rPr>
          <w:sz w:val="24"/>
          <w:szCs w:val="24"/>
        </w:rPr>
      </w:pPr>
      <w:r w:rsidRPr="00BA3ECB">
        <w:rPr>
          <w:rFonts w:hint="eastAsia"/>
          <w:sz w:val="24"/>
          <w:szCs w:val="24"/>
        </w:rPr>
        <w:t>３５３，２００</w:t>
      </w:r>
      <w:r w:rsidR="003308DA" w:rsidRPr="00BA3ECB">
        <w:rPr>
          <w:rFonts w:hint="eastAsia"/>
          <w:sz w:val="24"/>
          <w:szCs w:val="24"/>
        </w:rPr>
        <w:t>千円（消費税及び地方消費税を含まない</w:t>
      </w:r>
      <w:r w:rsidR="00BF2238" w:rsidRPr="00BA3ECB">
        <w:rPr>
          <w:rFonts w:hint="eastAsia"/>
          <w:sz w:val="24"/>
          <w:szCs w:val="24"/>
        </w:rPr>
        <w:t>。）を</w:t>
      </w:r>
      <w:r w:rsidR="002D1CDD" w:rsidRPr="00BA3ECB">
        <w:rPr>
          <w:rFonts w:hint="eastAsia"/>
          <w:sz w:val="24"/>
          <w:szCs w:val="24"/>
        </w:rPr>
        <w:t>上限とします。</w:t>
      </w:r>
    </w:p>
    <w:p w:rsidR="002D1CDD" w:rsidRPr="00BA3ECB" w:rsidRDefault="002D1CDD" w:rsidP="00B2315F">
      <w:pPr>
        <w:pStyle w:val="a5"/>
        <w:ind w:leftChars="0" w:left="360" w:firstLineChars="100" w:firstLine="240"/>
        <w:rPr>
          <w:sz w:val="24"/>
          <w:szCs w:val="24"/>
        </w:rPr>
      </w:pPr>
      <w:r w:rsidRPr="00BA3ECB">
        <w:rPr>
          <w:rFonts w:hint="eastAsia"/>
          <w:sz w:val="24"/>
          <w:szCs w:val="24"/>
        </w:rPr>
        <w:t>ただし、この金額は契約締結時の予定価格を示すものではなく、プロポーザル内容の規模を</w:t>
      </w:r>
      <w:r w:rsidR="003308DA" w:rsidRPr="00BA3ECB">
        <w:rPr>
          <w:rFonts w:hint="eastAsia"/>
          <w:sz w:val="24"/>
          <w:szCs w:val="24"/>
        </w:rPr>
        <w:t>示すものです。提案価格書及び提案価格内訳明細書（以下「提案価格書</w:t>
      </w:r>
      <w:r w:rsidRPr="00BA3ECB">
        <w:rPr>
          <w:rFonts w:hint="eastAsia"/>
          <w:sz w:val="24"/>
          <w:szCs w:val="24"/>
        </w:rPr>
        <w:t>等」という。）は、上記の提案限度額を超えないようにしてください。</w:t>
      </w:r>
    </w:p>
    <w:p w:rsidR="00D0703D" w:rsidRPr="00BA3ECB" w:rsidRDefault="00D0703D" w:rsidP="00BF2238">
      <w:pPr>
        <w:pStyle w:val="a5"/>
        <w:ind w:leftChars="0" w:left="360"/>
        <w:rPr>
          <w:sz w:val="24"/>
          <w:szCs w:val="24"/>
        </w:rPr>
      </w:pPr>
    </w:p>
    <w:p w:rsidR="002D1CDD" w:rsidRPr="00BA3ECB" w:rsidRDefault="00AB7DB6" w:rsidP="002D1CDD">
      <w:pPr>
        <w:pStyle w:val="a5"/>
        <w:numPr>
          <w:ilvl w:val="0"/>
          <w:numId w:val="1"/>
        </w:numPr>
        <w:ind w:leftChars="0"/>
        <w:rPr>
          <w:sz w:val="24"/>
          <w:szCs w:val="24"/>
        </w:rPr>
      </w:pPr>
      <w:r w:rsidRPr="00BA3ECB">
        <w:rPr>
          <w:rFonts w:hint="eastAsia"/>
          <w:sz w:val="24"/>
          <w:szCs w:val="24"/>
        </w:rPr>
        <w:t xml:space="preserve">　</w:t>
      </w:r>
      <w:r w:rsidR="002D1CDD" w:rsidRPr="00BA3ECB">
        <w:rPr>
          <w:rFonts w:hint="eastAsia"/>
          <w:sz w:val="24"/>
          <w:szCs w:val="24"/>
        </w:rPr>
        <w:t>参加に必要な資格</w:t>
      </w:r>
    </w:p>
    <w:p w:rsidR="002D1CDD" w:rsidRPr="00BA3ECB" w:rsidRDefault="007428FF" w:rsidP="00B2315F">
      <w:pPr>
        <w:pStyle w:val="a5"/>
        <w:ind w:leftChars="0" w:left="360" w:firstLineChars="100" w:firstLine="240"/>
        <w:rPr>
          <w:sz w:val="24"/>
          <w:szCs w:val="24"/>
        </w:rPr>
      </w:pPr>
      <w:r w:rsidRPr="00BA3ECB">
        <w:rPr>
          <w:rFonts w:hint="eastAsia"/>
          <w:sz w:val="24"/>
          <w:szCs w:val="24"/>
        </w:rPr>
        <w:t>参加を希望する者は、</w:t>
      </w:r>
      <w:r w:rsidR="005D1810" w:rsidRPr="00BA3ECB">
        <w:rPr>
          <w:rFonts w:hint="eastAsia"/>
          <w:sz w:val="24"/>
          <w:szCs w:val="24"/>
        </w:rPr>
        <w:t>令和５</w:t>
      </w:r>
      <w:r w:rsidRPr="00BA3ECB">
        <w:rPr>
          <w:rFonts w:hint="eastAsia"/>
          <w:sz w:val="24"/>
          <w:szCs w:val="24"/>
        </w:rPr>
        <w:t>・</w:t>
      </w:r>
      <w:r w:rsidR="005D1810" w:rsidRPr="00BA3ECB">
        <w:rPr>
          <w:rFonts w:hint="eastAsia"/>
          <w:sz w:val="24"/>
          <w:szCs w:val="24"/>
        </w:rPr>
        <w:t>６</w:t>
      </w:r>
      <w:r w:rsidR="002D1CDD" w:rsidRPr="00BA3ECB">
        <w:rPr>
          <w:rFonts w:hint="eastAsia"/>
          <w:sz w:val="24"/>
          <w:szCs w:val="24"/>
        </w:rPr>
        <w:t>年度下松市</w:t>
      </w:r>
      <w:r w:rsidR="00012A94" w:rsidRPr="00BA3ECB">
        <w:rPr>
          <w:rFonts w:hint="eastAsia"/>
          <w:sz w:val="24"/>
          <w:szCs w:val="24"/>
        </w:rPr>
        <w:t>競争</w:t>
      </w:r>
      <w:r w:rsidR="002D1CDD" w:rsidRPr="00BA3ECB">
        <w:rPr>
          <w:rFonts w:hint="eastAsia"/>
          <w:sz w:val="24"/>
          <w:szCs w:val="24"/>
        </w:rPr>
        <w:t>入札参加</w:t>
      </w:r>
      <w:r w:rsidR="002E5E16" w:rsidRPr="00BA3ECB">
        <w:rPr>
          <w:rFonts w:hint="eastAsia"/>
          <w:sz w:val="24"/>
          <w:szCs w:val="24"/>
        </w:rPr>
        <w:t>資格</w:t>
      </w:r>
      <w:r w:rsidR="00012A94" w:rsidRPr="00BA3ECB">
        <w:rPr>
          <w:rFonts w:hint="eastAsia"/>
          <w:sz w:val="24"/>
          <w:szCs w:val="24"/>
        </w:rPr>
        <w:t>者名簿</w:t>
      </w:r>
      <w:r w:rsidR="002D1CDD" w:rsidRPr="00BA3ECB">
        <w:rPr>
          <w:rFonts w:hint="eastAsia"/>
          <w:sz w:val="24"/>
          <w:szCs w:val="24"/>
        </w:rPr>
        <w:t>に登録されている者で、次に掲げる条件をすべて満たし、下松市上下水道事業管理者（以下「管理者」という。）が認めた</w:t>
      </w:r>
      <w:r w:rsidR="002E5E16" w:rsidRPr="00BA3ECB">
        <w:rPr>
          <w:rFonts w:hint="eastAsia"/>
          <w:sz w:val="24"/>
          <w:szCs w:val="24"/>
        </w:rPr>
        <w:t>者</w:t>
      </w:r>
      <w:r w:rsidR="002D1CDD" w:rsidRPr="00BA3ECB">
        <w:rPr>
          <w:rFonts w:hint="eastAsia"/>
          <w:sz w:val="24"/>
          <w:szCs w:val="24"/>
        </w:rPr>
        <w:t>とします。</w:t>
      </w:r>
    </w:p>
    <w:p w:rsidR="002D1CDD" w:rsidRPr="00BA3ECB" w:rsidRDefault="00330039" w:rsidP="00330039">
      <w:pPr>
        <w:pStyle w:val="a5"/>
        <w:numPr>
          <w:ilvl w:val="1"/>
          <w:numId w:val="1"/>
        </w:numPr>
        <w:ind w:leftChars="100" w:left="690" w:hangingChars="200" w:hanging="480"/>
        <w:rPr>
          <w:sz w:val="24"/>
          <w:szCs w:val="24"/>
        </w:rPr>
      </w:pPr>
      <w:r w:rsidRPr="00BA3ECB">
        <w:rPr>
          <w:rFonts w:hint="eastAsia"/>
          <w:sz w:val="24"/>
          <w:szCs w:val="24"/>
        </w:rPr>
        <w:t xml:space="preserve"> </w:t>
      </w:r>
      <w:r w:rsidR="007428FF" w:rsidRPr="00BA3ECB">
        <w:rPr>
          <w:rFonts w:hint="eastAsia"/>
          <w:sz w:val="24"/>
          <w:szCs w:val="24"/>
        </w:rPr>
        <w:t>平成２</w:t>
      </w:r>
      <w:r w:rsidR="00FF27A2" w:rsidRPr="00BA3ECB">
        <w:rPr>
          <w:rFonts w:hint="eastAsia"/>
          <w:sz w:val="24"/>
          <w:szCs w:val="24"/>
        </w:rPr>
        <w:t>６</w:t>
      </w:r>
      <w:r w:rsidR="00E22A4C" w:rsidRPr="00BA3ECB">
        <w:rPr>
          <w:rFonts w:hint="eastAsia"/>
          <w:sz w:val="24"/>
          <w:szCs w:val="24"/>
        </w:rPr>
        <w:t>年４月１日以降に、給水人口５万人以上の都市において、次に掲げる業務を</w:t>
      </w:r>
      <w:r w:rsidR="002E5E16" w:rsidRPr="00BA3ECB">
        <w:rPr>
          <w:rFonts w:hint="eastAsia"/>
          <w:sz w:val="24"/>
          <w:szCs w:val="24"/>
        </w:rPr>
        <w:t>継続して２年以上の期間にわたって履行し、</w:t>
      </w:r>
      <w:r w:rsidR="003308DA" w:rsidRPr="00BA3ECB">
        <w:rPr>
          <w:rFonts w:hint="eastAsia"/>
          <w:sz w:val="24"/>
          <w:szCs w:val="24"/>
        </w:rPr>
        <w:t>又は</w:t>
      </w:r>
      <w:r w:rsidR="00D97FC4" w:rsidRPr="00BA3ECB">
        <w:rPr>
          <w:rFonts w:hint="eastAsia"/>
          <w:sz w:val="24"/>
          <w:szCs w:val="24"/>
        </w:rPr>
        <w:t>完了した実績の</w:t>
      </w:r>
      <w:r w:rsidR="002E5E16" w:rsidRPr="00BA3ECB">
        <w:rPr>
          <w:rFonts w:hint="eastAsia"/>
          <w:sz w:val="24"/>
          <w:szCs w:val="24"/>
        </w:rPr>
        <w:t>あること。</w:t>
      </w:r>
    </w:p>
    <w:p w:rsidR="00877F31" w:rsidRPr="00BA3ECB" w:rsidRDefault="007428FF" w:rsidP="007428FF">
      <w:pPr>
        <w:pStyle w:val="a5"/>
        <w:numPr>
          <w:ilvl w:val="0"/>
          <w:numId w:val="33"/>
        </w:numPr>
        <w:ind w:leftChars="0"/>
        <w:rPr>
          <w:sz w:val="24"/>
          <w:szCs w:val="24"/>
        </w:rPr>
      </w:pPr>
      <w:r w:rsidRPr="00BA3ECB">
        <w:rPr>
          <w:rFonts w:hint="eastAsia"/>
          <w:sz w:val="24"/>
          <w:szCs w:val="24"/>
        </w:rPr>
        <w:t xml:space="preserve">　</w:t>
      </w:r>
      <w:r w:rsidR="00877F31" w:rsidRPr="00BA3ECB">
        <w:rPr>
          <w:rFonts w:hint="eastAsia"/>
          <w:sz w:val="24"/>
          <w:szCs w:val="24"/>
        </w:rPr>
        <w:t>検針業務</w:t>
      </w:r>
    </w:p>
    <w:p w:rsidR="002E5E16" w:rsidRPr="00BA3ECB" w:rsidRDefault="00877F31" w:rsidP="007428FF">
      <w:pPr>
        <w:pStyle w:val="a5"/>
        <w:numPr>
          <w:ilvl w:val="0"/>
          <w:numId w:val="33"/>
        </w:numPr>
        <w:ind w:leftChars="0"/>
        <w:rPr>
          <w:sz w:val="24"/>
          <w:szCs w:val="24"/>
        </w:rPr>
      </w:pPr>
      <w:r w:rsidRPr="00BA3ECB">
        <w:rPr>
          <w:rFonts w:hint="eastAsia"/>
          <w:sz w:val="24"/>
          <w:szCs w:val="24"/>
        </w:rPr>
        <w:t xml:space="preserve">　</w:t>
      </w:r>
      <w:r w:rsidR="002E5E16" w:rsidRPr="00BA3ECB">
        <w:rPr>
          <w:rFonts w:hint="eastAsia"/>
          <w:sz w:val="24"/>
          <w:szCs w:val="24"/>
        </w:rPr>
        <w:t>収納整理業務及び滞納整理業務</w:t>
      </w:r>
    </w:p>
    <w:p w:rsidR="002E5E16" w:rsidRPr="00BA3ECB" w:rsidRDefault="00330039" w:rsidP="007428FF">
      <w:pPr>
        <w:pStyle w:val="a5"/>
        <w:numPr>
          <w:ilvl w:val="0"/>
          <w:numId w:val="33"/>
        </w:numPr>
        <w:ind w:leftChars="0"/>
        <w:rPr>
          <w:sz w:val="24"/>
          <w:szCs w:val="24"/>
        </w:rPr>
      </w:pPr>
      <w:r w:rsidRPr="00BA3ECB">
        <w:rPr>
          <w:rFonts w:hint="eastAsia"/>
          <w:sz w:val="24"/>
          <w:szCs w:val="24"/>
        </w:rPr>
        <w:t xml:space="preserve"> </w:t>
      </w:r>
      <w:r w:rsidR="00B329A1" w:rsidRPr="00BA3ECB">
        <w:rPr>
          <w:rFonts w:hint="eastAsia"/>
          <w:sz w:val="24"/>
          <w:szCs w:val="24"/>
        </w:rPr>
        <w:t xml:space="preserve"> </w:t>
      </w:r>
      <w:r w:rsidR="00877F31" w:rsidRPr="00BA3ECB">
        <w:rPr>
          <w:rFonts w:hint="eastAsia"/>
          <w:sz w:val="24"/>
          <w:szCs w:val="24"/>
        </w:rPr>
        <w:t>窓口業務</w:t>
      </w:r>
    </w:p>
    <w:p w:rsidR="00D63DF3" w:rsidRPr="00BA3ECB" w:rsidRDefault="00330039" w:rsidP="007428FF">
      <w:pPr>
        <w:pStyle w:val="a5"/>
        <w:numPr>
          <w:ilvl w:val="0"/>
          <w:numId w:val="33"/>
        </w:numPr>
        <w:ind w:leftChars="0"/>
        <w:rPr>
          <w:sz w:val="24"/>
          <w:szCs w:val="24"/>
        </w:rPr>
      </w:pPr>
      <w:r w:rsidRPr="00BA3ECB">
        <w:rPr>
          <w:rFonts w:hint="eastAsia"/>
          <w:sz w:val="24"/>
          <w:szCs w:val="24"/>
        </w:rPr>
        <w:t xml:space="preserve"> </w:t>
      </w:r>
      <w:r w:rsidR="00B329A1" w:rsidRPr="00BA3ECB">
        <w:rPr>
          <w:rFonts w:hint="eastAsia"/>
          <w:sz w:val="24"/>
          <w:szCs w:val="24"/>
        </w:rPr>
        <w:t xml:space="preserve"> </w:t>
      </w:r>
      <w:r w:rsidR="00877F31" w:rsidRPr="00BA3ECB">
        <w:rPr>
          <w:rFonts w:hint="eastAsia"/>
          <w:sz w:val="24"/>
          <w:szCs w:val="24"/>
        </w:rPr>
        <w:t>メーター管理業務（メーターの入出庫及び保管管理）</w:t>
      </w:r>
    </w:p>
    <w:p w:rsidR="002E5E16" w:rsidRPr="00BA3ECB" w:rsidRDefault="00330039" w:rsidP="00330039">
      <w:pPr>
        <w:pStyle w:val="a5"/>
        <w:numPr>
          <w:ilvl w:val="1"/>
          <w:numId w:val="1"/>
        </w:numPr>
        <w:ind w:leftChars="100" w:left="690" w:hangingChars="200" w:hanging="480"/>
        <w:rPr>
          <w:sz w:val="24"/>
          <w:szCs w:val="24"/>
        </w:rPr>
      </w:pPr>
      <w:r w:rsidRPr="00BA3ECB">
        <w:rPr>
          <w:rFonts w:hint="eastAsia"/>
          <w:sz w:val="24"/>
          <w:szCs w:val="24"/>
        </w:rPr>
        <w:t xml:space="preserve"> </w:t>
      </w:r>
      <w:r w:rsidR="003308DA" w:rsidRPr="00BA3ECB">
        <w:rPr>
          <w:rFonts w:hint="eastAsia"/>
          <w:sz w:val="24"/>
          <w:szCs w:val="24"/>
        </w:rPr>
        <w:t>情報セキュリティマネジメントシステム</w:t>
      </w:r>
      <w:r w:rsidR="00776C1D" w:rsidRPr="00BA3ECB">
        <w:rPr>
          <w:rFonts w:hint="eastAsia"/>
          <w:sz w:val="24"/>
          <w:szCs w:val="24"/>
        </w:rPr>
        <w:t>（</w:t>
      </w:r>
      <w:r w:rsidR="00776C1D" w:rsidRPr="00BA3ECB">
        <w:rPr>
          <w:rFonts w:hint="eastAsia"/>
          <w:sz w:val="24"/>
          <w:szCs w:val="24"/>
        </w:rPr>
        <w:t>ISO27001</w:t>
      </w:r>
      <w:r w:rsidR="00776C1D" w:rsidRPr="00BA3ECB">
        <w:rPr>
          <w:rFonts w:hint="eastAsia"/>
          <w:sz w:val="24"/>
          <w:szCs w:val="24"/>
        </w:rPr>
        <w:t>・プライバシーマーク等）</w:t>
      </w:r>
      <w:r w:rsidR="003308DA" w:rsidRPr="00BA3ECB">
        <w:rPr>
          <w:rFonts w:hint="eastAsia"/>
          <w:sz w:val="24"/>
          <w:szCs w:val="24"/>
        </w:rPr>
        <w:t>の規格</w:t>
      </w:r>
      <w:r w:rsidR="00D97FC4" w:rsidRPr="00BA3ECB">
        <w:rPr>
          <w:rFonts w:hint="eastAsia"/>
          <w:sz w:val="24"/>
          <w:szCs w:val="24"/>
        </w:rPr>
        <w:t>を取得している</w:t>
      </w:r>
      <w:r w:rsidR="002E5E16" w:rsidRPr="00BA3ECB">
        <w:rPr>
          <w:rFonts w:hint="eastAsia"/>
          <w:sz w:val="24"/>
          <w:szCs w:val="24"/>
        </w:rPr>
        <w:t>こと。</w:t>
      </w:r>
    </w:p>
    <w:p w:rsidR="002E5E16" w:rsidRPr="00BA3ECB" w:rsidRDefault="00CD7378" w:rsidP="00D97FC4">
      <w:pPr>
        <w:pStyle w:val="a5"/>
        <w:numPr>
          <w:ilvl w:val="1"/>
          <w:numId w:val="1"/>
        </w:numPr>
        <w:ind w:leftChars="100" w:left="690" w:hangingChars="200" w:hanging="480"/>
        <w:rPr>
          <w:sz w:val="24"/>
          <w:szCs w:val="24"/>
        </w:rPr>
      </w:pPr>
      <w:r w:rsidRPr="00BA3ECB">
        <w:rPr>
          <w:rFonts w:hint="eastAsia"/>
          <w:sz w:val="24"/>
          <w:szCs w:val="24"/>
        </w:rPr>
        <w:t xml:space="preserve"> </w:t>
      </w:r>
      <w:r w:rsidR="002E5E16" w:rsidRPr="00BA3ECB">
        <w:rPr>
          <w:rFonts w:hint="eastAsia"/>
          <w:sz w:val="24"/>
          <w:szCs w:val="24"/>
        </w:rPr>
        <w:t>地方自治法施行令</w:t>
      </w:r>
      <w:r w:rsidR="00D97FC4" w:rsidRPr="00BA3ECB">
        <w:rPr>
          <w:rFonts w:hint="eastAsia"/>
          <w:sz w:val="24"/>
          <w:szCs w:val="24"/>
        </w:rPr>
        <w:t>（昭和２２年政令第１６号）第１６７条の４に該当する行為により、募集公告の日から優先交渉権者決定までの間において、普通地方公共団体から指名停止を受けてい</w:t>
      </w:r>
      <w:r w:rsidR="002E5E16" w:rsidRPr="00BA3ECB">
        <w:rPr>
          <w:rFonts w:hint="eastAsia"/>
          <w:sz w:val="24"/>
          <w:szCs w:val="24"/>
        </w:rPr>
        <w:t>ないこと。</w:t>
      </w:r>
    </w:p>
    <w:p w:rsidR="007F6448" w:rsidRPr="00BA3ECB" w:rsidRDefault="00CD7378" w:rsidP="003308DA">
      <w:pPr>
        <w:pStyle w:val="a5"/>
        <w:numPr>
          <w:ilvl w:val="1"/>
          <w:numId w:val="1"/>
        </w:numPr>
        <w:ind w:leftChars="100" w:left="690" w:hangingChars="200" w:hanging="480"/>
        <w:rPr>
          <w:sz w:val="24"/>
          <w:szCs w:val="24"/>
        </w:rPr>
      </w:pPr>
      <w:r w:rsidRPr="00BA3ECB">
        <w:rPr>
          <w:rFonts w:hint="eastAsia"/>
          <w:sz w:val="24"/>
          <w:szCs w:val="24"/>
        </w:rPr>
        <w:t xml:space="preserve"> </w:t>
      </w:r>
      <w:r w:rsidR="007F6448" w:rsidRPr="00BA3ECB">
        <w:rPr>
          <w:rFonts w:hint="eastAsia"/>
          <w:sz w:val="24"/>
          <w:szCs w:val="24"/>
        </w:rPr>
        <w:t>破産法（平成１６年法律第７５条）に基づく破産手続き開始の申し立て、会社更生法（平成１４年法律第１５４号）に基づく更生手続き開始の申立て又は民</w:t>
      </w:r>
      <w:r w:rsidR="000A06C3" w:rsidRPr="00BA3ECB">
        <w:rPr>
          <w:rFonts w:hint="eastAsia"/>
          <w:sz w:val="24"/>
          <w:szCs w:val="24"/>
        </w:rPr>
        <w:t>事再生</w:t>
      </w:r>
      <w:r w:rsidR="007F6448" w:rsidRPr="00BA3ECB">
        <w:rPr>
          <w:rFonts w:hint="eastAsia"/>
          <w:sz w:val="24"/>
          <w:szCs w:val="24"/>
        </w:rPr>
        <w:t>法（平成１１年法律第</w:t>
      </w:r>
      <w:r w:rsidR="00D97FC4" w:rsidRPr="00BA3ECB">
        <w:rPr>
          <w:rFonts w:hint="eastAsia"/>
          <w:sz w:val="24"/>
          <w:szCs w:val="24"/>
        </w:rPr>
        <w:t>２２５条）に基づく再生手続き開始の申立てがなされていない</w:t>
      </w:r>
      <w:r w:rsidR="007F6448" w:rsidRPr="00BA3ECB">
        <w:rPr>
          <w:rFonts w:hint="eastAsia"/>
          <w:sz w:val="24"/>
          <w:szCs w:val="24"/>
        </w:rPr>
        <w:t>こと。</w:t>
      </w:r>
    </w:p>
    <w:p w:rsidR="00784329" w:rsidRPr="00BA3ECB" w:rsidRDefault="00CD7378" w:rsidP="00330039">
      <w:pPr>
        <w:pStyle w:val="a5"/>
        <w:numPr>
          <w:ilvl w:val="1"/>
          <w:numId w:val="1"/>
        </w:numPr>
        <w:ind w:leftChars="100" w:left="690" w:hangingChars="200" w:hanging="480"/>
        <w:rPr>
          <w:sz w:val="24"/>
          <w:szCs w:val="24"/>
        </w:rPr>
      </w:pPr>
      <w:r w:rsidRPr="00BA3ECB">
        <w:rPr>
          <w:rFonts w:hint="eastAsia"/>
          <w:sz w:val="24"/>
          <w:szCs w:val="24"/>
        </w:rPr>
        <w:t xml:space="preserve"> </w:t>
      </w:r>
      <w:r w:rsidR="00D97FC4" w:rsidRPr="00BA3ECB">
        <w:rPr>
          <w:rFonts w:hint="eastAsia"/>
          <w:sz w:val="24"/>
          <w:szCs w:val="24"/>
        </w:rPr>
        <w:t>賠償保険に加入している</w:t>
      </w:r>
      <w:r w:rsidR="00784329" w:rsidRPr="00BA3ECB">
        <w:rPr>
          <w:rFonts w:hint="eastAsia"/>
          <w:sz w:val="24"/>
          <w:szCs w:val="24"/>
        </w:rPr>
        <w:t>こと。</w:t>
      </w:r>
    </w:p>
    <w:p w:rsidR="00784329" w:rsidRPr="00BA3ECB" w:rsidRDefault="00CD7378" w:rsidP="00330039">
      <w:pPr>
        <w:pStyle w:val="a5"/>
        <w:numPr>
          <w:ilvl w:val="1"/>
          <w:numId w:val="1"/>
        </w:numPr>
        <w:ind w:leftChars="100" w:left="690" w:hangingChars="200" w:hanging="480"/>
        <w:rPr>
          <w:sz w:val="24"/>
          <w:szCs w:val="24"/>
        </w:rPr>
      </w:pPr>
      <w:r w:rsidRPr="00BA3ECB">
        <w:rPr>
          <w:rFonts w:hint="eastAsia"/>
          <w:sz w:val="24"/>
          <w:szCs w:val="24"/>
        </w:rPr>
        <w:t xml:space="preserve"> </w:t>
      </w:r>
      <w:r w:rsidR="00784329" w:rsidRPr="00BA3ECB">
        <w:rPr>
          <w:rFonts w:hint="eastAsia"/>
          <w:sz w:val="24"/>
          <w:szCs w:val="24"/>
        </w:rPr>
        <w:t>共同企業体で参加する場合は、次の条件を全て満たすこと。</w:t>
      </w:r>
    </w:p>
    <w:p w:rsidR="00784329" w:rsidRPr="00BA3ECB" w:rsidRDefault="00330039" w:rsidP="00C12B19">
      <w:pPr>
        <w:pStyle w:val="a5"/>
        <w:numPr>
          <w:ilvl w:val="0"/>
          <w:numId w:val="34"/>
        </w:numPr>
        <w:ind w:leftChars="0"/>
        <w:rPr>
          <w:sz w:val="24"/>
          <w:szCs w:val="24"/>
        </w:rPr>
      </w:pPr>
      <w:r w:rsidRPr="00BA3ECB">
        <w:rPr>
          <w:rFonts w:hint="eastAsia"/>
          <w:sz w:val="24"/>
          <w:szCs w:val="24"/>
        </w:rPr>
        <w:lastRenderedPageBreak/>
        <w:t xml:space="preserve"> </w:t>
      </w:r>
      <w:r w:rsidR="00077AAD" w:rsidRPr="00BA3ECB">
        <w:rPr>
          <w:rFonts w:hint="eastAsia"/>
          <w:sz w:val="24"/>
          <w:szCs w:val="24"/>
        </w:rPr>
        <w:t xml:space="preserve"> </w:t>
      </w:r>
      <w:r w:rsidR="00FE44AB" w:rsidRPr="00BA3ECB">
        <w:rPr>
          <w:rFonts w:hint="eastAsia"/>
          <w:sz w:val="24"/>
          <w:szCs w:val="24"/>
        </w:rPr>
        <w:t>共同企業体又は共同企業体の構成員のいずれかが</w:t>
      </w:r>
      <w:r w:rsidR="003308DA" w:rsidRPr="00BA3ECB">
        <w:rPr>
          <w:rFonts w:hint="eastAsia"/>
          <w:sz w:val="24"/>
          <w:szCs w:val="24"/>
        </w:rPr>
        <w:t>（</w:t>
      </w:r>
      <w:r w:rsidR="003308DA" w:rsidRPr="00BA3ECB">
        <w:rPr>
          <w:rFonts w:hint="eastAsia"/>
          <w:sz w:val="24"/>
          <w:szCs w:val="24"/>
        </w:rPr>
        <w:t>1</w:t>
      </w:r>
      <w:r w:rsidR="003308DA" w:rsidRPr="00BA3ECB">
        <w:rPr>
          <w:rFonts w:hint="eastAsia"/>
          <w:sz w:val="24"/>
          <w:szCs w:val="24"/>
        </w:rPr>
        <w:t>）及び（</w:t>
      </w:r>
      <w:r w:rsidR="003308DA" w:rsidRPr="00BA3ECB">
        <w:rPr>
          <w:rFonts w:hint="eastAsia"/>
          <w:sz w:val="24"/>
          <w:szCs w:val="24"/>
        </w:rPr>
        <w:t>2</w:t>
      </w:r>
      <w:r w:rsidR="003308DA" w:rsidRPr="00BA3ECB">
        <w:rPr>
          <w:rFonts w:hint="eastAsia"/>
          <w:sz w:val="24"/>
          <w:szCs w:val="24"/>
        </w:rPr>
        <w:t>）の条件を、共同企業体のすべての構成員が（</w:t>
      </w:r>
      <w:r w:rsidR="003308DA" w:rsidRPr="00BA3ECB">
        <w:rPr>
          <w:rFonts w:hint="eastAsia"/>
          <w:sz w:val="24"/>
          <w:szCs w:val="24"/>
        </w:rPr>
        <w:t>3</w:t>
      </w:r>
      <w:r w:rsidR="003308DA" w:rsidRPr="00BA3ECB">
        <w:rPr>
          <w:rFonts w:hint="eastAsia"/>
          <w:sz w:val="24"/>
          <w:szCs w:val="24"/>
        </w:rPr>
        <w:t>）から（</w:t>
      </w:r>
      <w:r w:rsidR="003308DA" w:rsidRPr="00BA3ECB">
        <w:rPr>
          <w:rFonts w:hint="eastAsia"/>
          <w:sz w:val="24"/>
          <w:szCs w:val="24"/>
        </w:rPr>
        <w:t>6</w:t>
      </w:r>
      <w:r w:rsidR="003308DA" w:rsidRPr="00BA3ECB">
        <w:rPr>
          <w:rFonts w:hint="eastAsia"/>
          <w:sz w:val="24"/>
          <w:szCs w:val="24"/>
        </w:rPr>
        <w:t>）</w:t>
      </w:r>
      <w:r w:rsidR="00D97FC4" w:rsidRPr="00BA3ECB">
        <w:rPr>
          <w:rFonts w:hint="eastAsia"/>
          <w:sz w:val="24"/>
          <w:szCs w:val="24"/>
        </w:rPr>
        <w:t>までの条件を満たす</w:t>
      </w:r>
      <w:r w:rsidR="00D63DF3" w:rsidRPr="00BA3ECB">
        <w:rPr>
          <w:rFonts w:hint="eastAsia"/>
          <w:sz w:val="24"/>
          <w:szCs w:val="24"/>
        </w:rPr>
        <w:t>こと。</w:t>
      </w:r>
    </w:p>
    <w:p w:rsidR="00D63DF3" w:rsidRPr="00BA3ECB" w:rsidRDefault="00330039" w:rsidP="00C12B19">
      <w:pPr>
        <w:pStyle w:val="a5"/>
        <w:numPr>
          <w:ilvl w:val="0"/>
          <w:numId w:val="34"/>
        </w:numPr>
        <w:ind w:leftChars="0"/>
        <w:rPr>
          <w:sz w:val="24"/>
          <w:szCs w:val="24"/>
        </w:rPr>
      </w:pPr>
      <w:r w:rsidRPr="00BA3ECB">
        <w:rPr>
          <w:rFonts w:hint="eastAsia"/>
          <w:sz w:val="24"/>
          <w:szCs w:val="24"/>
        </w:rPr>
        <w:t xml:space="preserve"> </w:t>
      </w:r>
      <w:r w:rsidR="00B329A1" w:rsidRPr="00BA3ECB">
        <w:rPr>
          <w:rFonts w:hint="eastAsia"/>
          <w:sz w:val="24"/>
          <w:szCs w:val="24"/>
        </w:rPr>
        <w:t xml:space="preserve"> </w:t>
      </w:r>
      <w:r w:rsidR="003308DA" w:rsidRPr="00BA3ECB">
        <w:rPr>
          <w:rFonts w:hint="eastAsia"/>
          <w:sz w:val="24"/>
          <w:szCs w:val="24"/>
        </w:rPr>
        <w:t>共同企業体の構成員は、業務委託に関して当該企業体が負担する責務</w:t>
      </w:r>
      <w:r w:rsidR="00D63DF3" w:rsidRPr="00BA3ECB">
        <w:rPr>
          <w:rFonts w:hint="eastAsia"/>
          <w:sz w:val="24"/>
          <w:szCs w:val="24"/>
        </w:rPr>
        <w:t>の履行に関し、連帯して責任を負うこと。</w:t>
      </w:r>
    </w:p>
    <w:p w:rsidR="00D63DF3" w:rsidRPr="00BA3ECB" w:rsidRDefault="00330039" w:rsidP="00C12B19">
      <w:pPr>
        <w:pStyle w:val="a5"/>
        <w:numPr>
          <w:ilvl w:val="0"/>
          <w:numId w:val="34"/>
        </w:numPr>
        <w:ind w:leftChars="0"/>
        <w:rPr>
          <w:sz w:val="24"/>
          <w:szCs w:val="24"/>
        </w:rPr>
      </w:pPr>
      <w:r w:rsidRPr="00BA3ECB">
        <w:rPr>
          <w:rFonts w:hint="eastAsia"/>
          <w:sz w:val="24"/>
          <w:szCs w:val="24"/>
        </w:rPr>
        <w:t xml:space="preserve"> </w:t>
      </w:r>
      <w:r w:rsidR="00B329A1" w:rsidRPr="00BA3ECB">
        <w:rPr>
          <w:rFonts w:hint="eastAsia"/>
          <w:sz w:val="24"/>
          <w:szCs w:val="24"/>
        </w:rPr>
        <w:t xml:space="preserve"> </w:t>
      </w:r>
      <w:r w:rsidR="00D63DF3" w:rsidRPr="00BA3ECB">
        <w:rPr>
          <w:rFonts w:hint="eastAsia"/>
          <w:sz w:val="24"/>
          <w:szCs w:val="24"/>
        </w:rPr>
        <w:t>共同企業体の構成員は、単独及びほかの企業体の構成員としてプロポーザルに参加することができないこと。</w:t>
      </w:r>
    </w:p>
    <w:p w:rsidR="00D0703D" w:rsidRPr="00BA3ECB" w:rsidRDefault="00D0703D" w:rsidP="00D0703D">
      <w:pPr>
        <w:pStyle w:val="a5"/>
        <w:ind w:leftChars="0" w:left="1200"/>
        <w:rPr>
          <w:sz w:val="24"/>
          <w:szCs w:val="24"/>
        </w:rPr>
      </w:pPr>
    </w:p>
    <w:p w:rsidR="00D63DF3" w:rsidRPr="00BA3ECB" w:rsidRDefault="00AB7DB6" w:rsidP="00D63DF3">
      <w:pPr>
        <w:pStyle w:val="a5"/>
        <w:numPr>
          <w:ilvl w:val="0"/>
          <w:numId w:val="1"/>
        </w:numPr>
        <w:ind w:leftChars="0"/>
        <w:rPr>
          <w:sz w:val="24"/>
          <w:szCs w:val="24"/>
        </w:rPr>
      </w:pPr>
      <w:r w:rsidRPr="00BA3ECB">
        <w:rPr>
          <w:rFonts w:hint="eastAsia"/>
          <w:sz w:val="24"/>
          <w:szCs w:val="24"/>
        </w:rPr>
        <w:t xml:space="preserve">　</w:t>
      </w:r>
      <w:r w:rsidR="00D63DF3" w:rsidRPr="00BA3ECB">
        <w:rPr>
          <w:rFonts w:hint="eastAsia"/>
          <w:sz w:val="24"/>
          <w:szCs w:val="24"/>
        </w:rPr>
        <w:t>提出書類作成上の留意事項</w:t>
      </w:r>
    </w:p>
    <w:p w:rsidR="00D63DF3" w:rsidRPr="00BA3ECB" w:rsidRDefault="00CD7378" w:rsidP="00CF4D10">
      <w:pPr>
        <w:pStyle w:val="a5"/>
        <w:numPr>
          <w:ilvl w:val="1"/>
          <w:numId w:val="1"/>
        </w:numPr>
        <w:ind w:leftChars="100" w:left="690" w:hangingChars="200" w:hanging="480"/>
        <w:rPr>
          <w:sz w:val="24"/>
          <w:szCs w:val="24"/>
        </w:rPr>
      </w:pPr>
      <w:r w:rsidRPr="00BA3ECB">
        <w:rPr>
          <w:rFonts w:hint="eastAsia"/>
          <w:sz w:val="24"/>
          <w:szCs w:val="24"/>
        </w:rPr>
        <w:t xml:space="preserve"> </w:t>
      </w:r>
      <w:r w:rsidR="00D63DF3" w:rsidRPr="00BA3ECB">
        <w:rPr>
          <w:rFonts w:hint="eastAsia"/>
          <w:sz w:val="24"/>
          <w:szCs w:val="24"/>
        </w:rPr>
        <w:t>使用言語、文字色及び単位</w:t>
      </w:r>
    </w:p>
    <w:p w:rsidR="00D63DF3" w:rsidRPr="00BA3ECB" w:rsidRDefault="00D63DF3" w:rsidP="00912E8B">
      <w:pPr>
        <w:pStyle w:val="a5"/>
        <w:ind w:leftChars="0" w:left="737" w:firstLineChars="100" w:firstLine="240"/>
        <w:rPr>
          <w:sz w:val="24"/>
          <w:szCs w:val="24"/>
        </w:rPr>
      </w:pPr>
      <w:r w:rsidRPr="00BA3ECB">
        <w:rPr>
          <w:rFonts w:hint="eastAsia"/>
          <w:sz w:val="24"/>
          <w:szCs w:val="24"/>
        </w:rPr>
        <w:t>使用言語は、日本語とし、文字色は定めず、数字はアラビア数字とします。</w:t>
      </w:r>
    </w:p>
    <w:p w:rsidR="00D63DF3" w:rsidRPr="00BA3ECB" w:rsidRDefault="00CD7378" w:rsidP="00CF4D10">
      <w:pPr>
        <w:pStyle w:val="a5"/>
        <w:numPr>
          <w:ilvl w:val="1"/>
          <w:numId w:val="1"/>
        </w:numPr>
        <w:ind w:leftChars="100" w:left="690" w:hangingChars="200" w:hanging="480"/>
        <w:rPr>
          <w:sz w:val="24"/>
          <w:szCs w:val="24"/>
        </w:rPr>
      </w:pPr>
      <w:r w:rsidRPr="00BA3ECB">
        <w:rPr>
          <w:rFonts w:hint="eastAsia"/>
          <w:sz w:val="24"/>
          <w:szCs w:val="24"/>
        </w:rPr>
        <w:t xml:space="preserve"> </w:t>
      </w:r>
      <w:r w:rsidR="00D63DF3" w:rsidRPr="00BA3ECB">
        <w:rPr>
          <w:rFonts w:hint="eastAsia"/>
          <w:sz w:val="24"/>
          <w:szCs w:val="24"/>
        </w:rPr>
        <w:t>書類の規模と紙質</w:t>
      </w:r>
    </w:p>
    <w:p w:rsidR="00D63DF3" w:rsidRPr="00BA3ECB" w:rsidRDefault="00D63DF3" w:rsidP="00912E8B">
      <w:pPr>
        <w:pStyle w:val="a5"/>
        <w:ind w:leftChars="0" w:left="737" w:firstLineChars="100" w:firstLine="240"/>
        <w:rPr>
          <w:sz w:val="24"/>
          <w:szCs w:val="24"/>
        </w:rPr>
      </w:pPr>
      <w:r w:rsidRPr="00BA3ECB">
        <w:rPr>
          <w:rFonts w:hint="eastAsia"/>
          <w:sz w:val="24"/>
          <w:szCs w:val="24"/>
        </w:rPr>
        <w:t>日本工業規格のＡ４版としますが、紙質は定めません。</w:t>
      </w:r>
    </w:p>
    <w:p w:rsidR="00D63DF3" w:rsidRPr="00BA3ECB" w:rsidRDefault="00CD7378" w:rsidP="00CF4D10">
      <w:pPr>
        <w:pStyle w:val="a5"/>
        <w:numPr>
          <w:ilvl w:val="1"/>
          <w:numId w:val="1"/>
        </w:numPr>
        <w:ind w:leftChars="100" w:left="690" w:hangingChars="200" w:hanging="480"/>
        <w:rPr>
          <w:sz w:val="24"/>
          <w:szCs w:val="24"/>
        </w:rPr>
      </w:pPr>
      <w:r w:rsidRPr="00BA3ECB">
        <w:rPr>
          <w:rFonts w:hint="eastAsia"/>
          <w:sz w:val="24"/>
          <w:szCs w:val="24"/>
        </w:rPr>
        <w:t xml:space="preserve"> </w:t>
      </w:r>
      <w:r w:rsidR="00D0703D" w:rsidRPr="00BA3ECB">
        <w:rPr>
          <w:rFonts w:hint="eastAsia"/>
          <w:sz w:val="24"/>
          <w:szCs w:val="24"/>
        </w:rPr>
        <w:t>提案申込みの制限</w:t>
      </w:r>
    </w:p>
    <w:p w:rsidR="00D0703D" w:rsidRPr="00BA3ECB" w:rsidRDefault="00D0703D" w:rsidP="00912E8B">
      <w:pPr>
        <w:pStyle w:val="a5"/>
        <w:ind w:leftChars="0" w:left="737" w:firstLineChars="100" w:firstLine="240"/>
        <w:rPr>
          <w:sz w:val="24"/>
          <w:szCs w:val="24"/>
        </w:rPr>
      </w:pPr>
      <w:r w:rsidRPr="00BA3ECB">
        <w:rPr>
          <w:rFonts w:hint="eastAsia"/>
          <w:sz w:val="24"/>
          <w:szCs w:val="24"/>
        </w:rPr>
        <w:t>提案申込みは、１事業者につき１点とします。</w:t>
      </w:r>
    </w:p>
    <w:p w:rsidR="00D0703D" w:rsidRPr="00BA3ECB" w:rsidRDefault="00CD7378" w:rsidP="00CF4D10">
      <w:pPr>
        <w:pStyle w:val="a5"/>
        <w:numPr>
          <w:ilvl w:val="1"/>
          <w:numId w:val="1"/>
        </w:numPr>
        <w:ind w:leftChars="100" w:left="690" w:hangingChars="200" w:hanging="480"/>
        <w:rPr>
          <w:sz w:val="24"/>
          <w:szCs w:val="24"/>
        </w:rPr>
      </w:pPr>
      <w:r w:rsidRPr="00BA3ECB">
        <w:rPr>
          <w:rFonts w:hint="eastAsia"/>
          <w:sz w:val="24"/>
          <w:szCs w:val="24"/>
        </w:rPr>
        <w:t xml:space="preserve"> </w:t>
      </w:r>
      <w:r w:rsidR="00D0703D" w:rsidRPr="00BA3ECB">
        <w:rPr>
          <w:rFonts w:hint="eastAsia"/>
          <w:sz w:val="24"/>
          <w:szCs w:val="24"/>
        </w:rPr>
        <w:t>費用負担</w:t>
      </w:r>
    </w:p>
    <w:p w:rsidR="00D0703D" w:rsidRPr="00BA3ECB" w:rsidRDefault="00D0703D" w:rsidP="00912E8B">
      <w:pPr>
        <w:pStyle w:val="a5"/>
        <w:ind w:leftChars="0" w:left="737" w:firstLineChars="100" w:firstLine="240"/>
        <w:rPr>
          <w:sz w:val="24"/>
          <w:szCs w:val="24"/>
        </w:rPr>
      </w:pPr>
      <w:r w:rsidRPr="00BA3ECB">
        <w:rPr>
          <w:rFonts w:hint="eastAsia"/>
          <w:sz w:val="24"/>
          <w:szCs w:val="24"/>
        </w:rPr>
        <w:t>本募集に要する費用は、全て参加希望事業者の負担とします。</w:t>
      </w:r>
    </w:p>
    <w:p w:rsidR="00D0703D" w:rsidRPr="00BA3ECB" w:rsidRDefault="00CD7378" w:rsidP="00CF4D10">
      <w:pPr>
        <w:pStyle w:val="a5"/>
        <w:numPr>
          <w:ilvl w:val="1"/>
          <w:numId w:val="1"/>
        </w:numPr>
        <w:ind w:leftChars="100" w:left="690" w:hangingChars="200" w:hanging="480"/>
        <w:rPr>
          <w:sz w:val="24"/>
          <w:szCs w:val="24"/>
        </w:rPr>
      </w:pPr>
      <w:r w:rsidRPr="00BA3ECB">
        <w:rPr>
          <w:rFonts w:hint="eastAsia"/>
          <w:sz w:val="24"/>
          <w:szCs w:val="24"/>
        </w:rPr>
        <w:t xml:space="preserve"> </w:t>
      </w:r>
      <w:r w:rsidR="00D0703D" w:rsidRPr="00BA3ECB">
        <w:rPr>
          <w:rFonts w:hint="eastAsia"/>
          <w:sz w:val="24"/>
          <w:szCs w:val="24"/>
        </w:rPr>
        <w:t>提出書類</w:t>
      </w:r>
    </w:p>
    <w:p w:rsidR="00D0703D" w:rsidRPr="00BA3ECB" w:rsidRDefault="00D0703D" w:rsidP="00912E8B">
      <w:pPr>
        <w:pStyle w:val="a5"/>
        <w:ind w:leftChars="0" w:left="737" w:firstLineChars="100" w:firstLine="240"/>
        <w:rPr>
          <w:sz w:val="24"/>
          <w:szCs w:val="24"/>
        </w:rPr>
      </w:pPr>
      <w:r w:rsidRPr="00BA3ECB">
        <w:rPr>
          <w:rFonts w:hint="eastAsia"/>
          <w:sz w:val="24"/>
          <w:szCs w:val="24"/>
        </w:rPr>
        <w:t>業務提案書の添付書類として、パンフレット等は認めません。</w:t>
      </w:r>
    </w:p>
    <w:p w:rsidR="00D0703D" w:rsidRPr="00BA3ECB" w:rsidRDefault="00DB4535" w:rsidP="00912E8B">
      <w:pPr>
        <w:pStyle w:val="a5"/>
        <w:ind w:leftChars="0" w:left="737" w:firstLineChars="100" w:firstLine="240"/>
        <w:rPr>
          <w:sz w:val="24"/>
          <w:szCs w:val="24"/>
        </w:rPr>
      </w:pPr>
      <w:r w:rsidRPr="00BA3ECB">
        <w:rPr>
          <w:rFonts w:hint="eastAsia"/>
          <w:sz w:val="24"/>
          <w:szCs w:val="24"/>
        </w:rPr>
        <w:t>提出後、提出書類の記載事項に関する変更の届出は</w:t>
      </w:r>
      <w:r w:rsidR="00D0703D" w:rsidRPr="00BA3ECB">
        <w:rPr>
          <w:rFonts w:hint="eastAsia"/>
          <w:sz w:val="24"/>
          <w:szCs w:val="24"/>
        </w:rPr>
        <w:t>受け付けません。</w:t>
      </w:r>
    </w:p>
    <w:p w:rsidR="00D0703D" w:rsidRPr="00BA3ECB" w:rsidRDefault="00D0703D" w:rsidP="00D0703D">
      <w:pPr>
        <w:rPr>
          <w:sz w:val="24"/>
          <w:szCs w:val="24"/>
        </w:rPr>
      </w:pPr>
    </w:p>
    <w:p w:rsidR="00D0703D" w:rsidRPr="00BA3ECB" w:rsidRDefault="00AB7DB6" w:rsidP="00D0703D">
      <w:pPr>
        <w:pStyle w:val="a5"/>
        <w:numPr>
          <w:ilvl w:val="0"/>
          <w:numId w:val="1"/>
        </w:numPr>
        <w:ind w:leftChars="0"/>
        <w:rPr>
          <w:sz w:val="24"/>
          <w:szCs w:val="24"/>
        </w:rPr>
      </w:pPr>
      <w:r w:rsidRPr="00BA3ECB">
        <w:rPr>
          <w:rFonts w:hint="eastAsia"/>
          <w:sz w:val="24"/>
          <w:szCs w:val="24"/>
        </w:rPr>
        <w:t xml:space="preserve">　</w:t>
      </w:r>
      <w:r w:rsidR="00D0703D" w:rsidRPr="00BA3ECB">
        <w:rPr>
          <w:rFonts w:hint="eastAsia"/>
          <w:sz w:val="24"/>
          <w:szCs w:val="24"/>
        </w:rPr>
        <w:t>委員会の設置</w:t>
      </w:r>
    </w:p>
    <w:p w:rsidR="00D0703D" w:rsidRPr="00BA3ECB" w:rsidRDefault="00D0703D" w:rsidP="00B2315F">
      <w:pPr>
        <w:pStyle w:val="a5"/>
        <w:ind w:leftChars="0" w:left="360" w:firstLineChars="100" w:firstLine="240"/>
        <w:rPr>
          <w:sz w:val="24"/>
          <w:szCs w:val="24"/>
        </w:rPr>
      </w:pPr>
      <w:r w:rsidRPr="00BA3ECB">
        <w:rPr>
          <w:rFonts w:hint="eastAsia"/>
          <w:sz w:val="24"/>
          <w:szCs w:val="24"/>
        </w:rPr>
        <w:t>プロポーザル方式により、優先交渉権者を選定するため、下</w:t>
      </w:r>
      <w:r w:rsidR="0094701F" w:rsidRPr="00BA3ECB">
        <w:rPr>
          <w:rFonts w:hint="eastAsia"/>
          <w:sz w:val="24"/>
          <w:szCs w:val="24"/>
        </w:rPr>
        <w:t>松市上下水道事業検針・収納等業務</w:t>
      </w:r>
      <w:r w:rsidR="00F63F29" w:rsidRPr="00BA3ECB">
        <w:rPr>
          <w:rFonts w:hint="eastAsia"/>
          <w:sz w:val="24"/>
          <w:szCs w:val="24"/>
        </w:rPr>
        <w:t>選定委員会（以下「</w:t>
      </w:r>
      <w:r w:rsidRPr="00BA3ECB">
        <w:rPr>
          <w:rFonts w:hint="eastAsia"/>
          <w:sz w:val="24"/>
          <w:szCs w:val="24"/>
        </w:rPr>
        <w:t>委員会」という。）を設置します。</w:t>
      </w:r>
    </w:p>
    <w:p w:rsidR="00D0703D" w:rsidRPr="00BA3ECB" w:rsidRDefault="00F63F29" w:rsidP="00D0703D">
      <w:pPr>
        <w:pStyle w:val="a5"/>
        <w:ind w:leftChars="0" w:left="360"/>
        <w:rPr>
          <w:sz w:val="24"/>
          <w:szCs w:val="24"/>
        </w:rPr>
      </w:pPr>
      <w:r w:rsidRPr="00BA3ECB">
        <w:rPr>
          <w:rFonts w:hint="eastAsia"/>
          <w:sz w:val="24"/>
          <w:szCs w:val="24"/>
        </w:rPr>
        <w:t xml:space="preserve">　</w:t>
      </w:r>
      <w:r w:rsidR="00C11519" w:rsidRPr="00BA3ECB">
        <w:rPr>
          <w:rFonts w:hint="eastAsia"/>
          <w:sz w:val="24"/>
          <w:szCs w:val="24"/>
        </w:rPr>
        <w:t>選定</w:t>
      </w:r>
      <w:r w:rsidR="00B15BFA" w:rsidRPr="00BA3ECB">
        <w:rPr>
          <w:rFonts w:hint="eastAsia"/>
          <w:sz w:val="24"/>
          <w:szCs w:val="24"/>
        </w:rPr>
        <w:t>内容等については、この募集要領の</w:t>
      </w:r>
      <w:r w:rsidR="00D0703D" w:rsidRPr="00BA3ECB">
        <w:rPr>
          <w:rFonts w:hint="eastAsia"/>
          <w:sz w:val="24"/>
          <w:szCs w:val="24"/>
        </w:rPr>
        <w:t>評価基準のとおりです。</w:t>
      </w:r>
    </w:p>
    <w:p w:rsidR="00624FB1" w:rsidRPr="00BA3ECB" w:rsidRDefault="00624FB1" w:rsidP="00D0703D">
      <w:pPr>
        <w:pStyle w:val="a5"/>
        <w:ind w:leftChars="0" w:left="360"/>
        <w:rPr>
          <w:sz w:val="24"/>
          <w:szCs w:val="24"/>
        </w:rPr>
      </w:pPr>
    </w:p>
    <w:p w:rsidR="00624FB1" w:rsidRPr="00BA3ECB" w:rsidRDefault="00AB7DB6" w:rsidP="00624FB1">
      <w:pPr>
        <w:pStyle w:val="a5"/>
        <w:numPr>
          <w:ilvl w:val="0"/>
          <w:numId w:val="1"/>
        </w:numPr>
        <w:ind w:leftChars="0"/>
        <w:rPr>
          <w:sz w:val="24"/>
          <w:szCs w:val="24"/>
        </w:rPr>
      </w:pPr>
      <w:r w:rsidRPr="00BA3ECB">
        <w:rPr>
          <w:rFonts w:hint="eastAsia"/>
          <w:sz w:val="24"/>
          <w:szCs w:val="24"/>
        </w:rPr>
        <w:t xml:space="preserve">　</w:t>
      </w:r>
      <w:r w:rsidR="00624FB1" w:rsidRPr="00BA3ECB">
        <w:rPr>
          <w:rFonts w:hint="eastAsia"/>
          <w:sz w:val="24"/>
          <w:szCs w:val="24"/>
        </w:rPr>
        <w:t>参加事業者の選定方法</w:t>
      </w:r>
    </w:p>
    <w:p w:rsidR="00624FB1" w:rsidRPr="00BA3ECB" w:rsidRDefault="00B15BFA" w:rsidP="00624FB1">
      <w:pPr>
        <w:pStyle w:val="a5"/>
        <w:ind w:leftChars="0" w:left="360"/>
        <w:rPr>
          <w:sz w:val="24"/>
          <w:szCs w:val="24"/>
        </w:rPr>
      </w:pPr>
      <w:r w:rsidRPr="00BA3ECB">
        <w:rPr>
          <w:rFonts w:hint="eastAsia"/>
          <w:sz w:val="24"/>
          <w:szCs w:val="24"/>
        </w:rPr>
        <w:t xml:space="preserve">　下松市上下水道局は、参加希望事業者の参加資格要件</w:t>
      </w:r>
      <w:r w:rsidR="00624FB1" w:rsidRPr="00BA3ECB">
        <w:rPr>
          <w:rFonts w:hint="eastAsia"/>
          <w:sz w:val="24"/>
          <w:szCs w:val="24"/>
        </w:rPr>
        <w:t>を確認する</w:t>
      </w:r>
      <w:r w:rsidR="003308DA" w:rsidRPr="00BA3ECB">
        <w:rPr>
          <w:rFonts w:hint="eastAsia"/>
          <w:sz w:val="24"/>
          <w:szCs w:val="24"/>
        </w:rPr>
        <w:t>ための</w:t>
      </w:r>
      <w:r w:rsidR="00624FB1" w:rsidRPr="00BA3ECB">
        <w:rPr>
          <w:rFonts w:hint="eastAsia"/>
          <w:sz w:val="24"/>
          <w:szCs w:val="24"/>
        </w:rPr>
        <w:t>資</w:t>
      </w:r>
      <w:r w:rsidR="003308DA" w:rsidRPr="00BA3ECB">
        <w:rPr>
          <w:rFonts w:hint="eastAsia"/>
          <w:sz w:val="24"/>
          <w:szCs w:val="24"/>
        </w:rPr>
        <w:t>格審査を行い</w:t>
      </w:r>
      <w:r w:rsidR="00624FB1" w:rsidRPr="00BA3ECB">
        <w:rPr>
          <w:rFonts w:hint="eastAsia"/>
          <w:sz w:val="24"/>
          <w:szCs w:val="24"/>
        </w:rPr>
        <w:t>ます。</w:t>
      </w:r>
    </w:p>
    <w:p w:rsidR="00624FB1" w:rsidRPr="00BA3ECB" w:rsidRDefault="00624FB1" w:rsidP="00624FB1">
      <w:pPr>
        <w:pStyle w:val="a5"/>
        <w:ind w:leftChars="0" w:left="360"/>
        <w:rPr>
          <w:sz w:val="24"/>
          <w:szCs w:val="24"/>
        </w:rPr>
      </w:pPr>
      <w:r w:rsidRPr="00BA3ECB">
        <w:rPr>
          <w:rFonts w:hint="eastAsia"/>
          <w:sz w:val="24"/>
          <w:szCs w:val="24"/>
        </w:rPr>
        <w:t xml:space="preserve">　</w:t>
      </w:r>
      <w:r w:rsidR="0014321B" w:rsidRPr="00BA3ECB">
        <w:rPr>
          <w:rFonts w:hint="eastAsia"/>
          <w:sz w:val="24"/>
          <w:szCs w:val="24"/>
        </w:rPr>
        <w:t>資格審査に合格し、プロポーザルの参加資格を有すると認められた者</w:t>
      </w:r>
      <w:r w:rsidRPr="00BA3ECB">
        <w:rPr>
          <w:rFonts w:hint="eastAsia"/>
          <w:sz w:val="24"/>
          <w:szCs w:val="24"/>
        </w:rPr>
        <w:t>（以下「参加事業者」</w:t>
      </w:r>
      <w:r w:rsidR="00DB4535" w:rsidRPr="00BA3ECB">
        <w:rPr>
          <w:rFonts w:hint="eastAsia"/>
          <w:sz w:val="24"/>
          <w:szCs w:val="24"/>
        </w:rPr>
        <w:t>という。）は、業務提案書（以下「提案書」という。）及び提案価格書</w:t>
      </w:r>
      <w:r w:rsidRPr="00BA3ECB">
        <w:rPr>
          <w:rFonts w:hint="eastAsia"/>
          <w:sz w:val="24"/>
          <w:szCs w:val="24"/>
        </w:rPr>
        <w:t>等の提出が可能となります。</w:t>
      </w:r>
    </w:p>
    <w:p w:rsidR="00624FB1" w:rsidRPr="00BA3ECB" w:rsidRDefault="00624FB1" w:rsidP="00624FB1">
      <w:pPr>
        <w:rPr>
          <w:sz w:val="24"/>
          <w:szCs w:val="24"/>
        </w:rPr>
      </w:pPr>
    </w:p>
    <w:p w:rsidR="00D93D62" w:rsidRPr="00BA3ECB" w:rsidRDefault="00D93D62" w:rsidP="00624FB1">
      <w:pPr>
        <w:rPr>
          <w:sz w:val="24"/>
          <w:szCs w:val="24"/>
        </w:rPr>
      </w:pPr>
    </w:p>
    <w:p w:rsidR="00624FB1" w:rsidRPr="00BA3ECB" w:rsidRDefault="00AB7DB6" w:rsidP="00624FB1">
      <w:pPr>
        <w:pStyle w:val="a5"/>
        <w:numPr>
          <w:ilvl w:val="0"/>
          <w:numId w:val="1"/>
        </w:numPr>
        <w:ind w:leftChars="0"/>
        <w:rPr>
          <w:sz w:val="24"/>
          <w:szCs w:val="24"/>
        </w:rPr>
      </w:pPr>
      <w:r w:rsidRPr="00BA3ECB">
        <w:rPr>
          <w:rFonts w:hint="eastAsia"/>
          <w:sz w:val="24"/>
          <w:szCs w:val="24"/>
        </w:rPr>
        <w:t xml:space="preserve">　</w:t>
      </w:r>
      <w:r w:rsidR="00624FB1" w:rsidRPr="00BA3ECB">
        <w:rPr>
          <w:rFonts w:hint="eastAsia"/>
          <w:sz w:val="24"/>
          <w:szCs w:val="24"/>
        </w:rPr>
        <w:t>事務局</w:t>
      </w:r>
    </w:p>
    <w:p w:rsidR="00624FB1" w:rsidRPr="00BA3ECB" w:rsidRDefault="00624FB1" w:rsidP="00624FB1">
      <w:pPr>
        <w:pStyle w:val="a5"/>
        <w:ind w:leftChars="0" w:left="360"/>
        <w:rPr>
          <w:sz w:val="24"/>
          <w:szCs w:val="24"/>
        </w:rPr>
      </w:pPr>
      <w:r w:rsidRPr="00BA3ECB">
        <w:rPr>
          <w:rFonts w:hint="eastAsia"/>
          <w:sz w:val="24"/>
          <w:szCs w:val="24"/>
        </w:rPr>
        <w:lastRenderedPageBreak/>
        <w:t xml:space="preserve">　プロポーザル方式の</w:t>
      </w:r>
      <w:r w:rsidR="003A63DE" w:rsidRPr="00BA3ECB">
        <w:rPr>
          <w:rFonts w:hint="eastAsia"/>
          <w:sz w:val="24"/>
          <w:szCs w:val="24"/>
        </w:rPr>
        <w:t>手続等</w:t>
      </w:r>
      <w:r w:rsidRPr="00BA3ECB">
        <w:rPr>
          <w:rFonts w:hint="eastAsia"/>
          <w:sz w:val="24"/>
          <w:szCs w:val="24"/>
        </w:rPr>
        <w:t>に係る事務局及び各書類提出先</w:t>
      </w:r>
    </w:p>
    <w:p w:rsidR="00624FB1" w:rsidRPr="00BA3ECB" w:rsidRDefault="00CD7378" w:rsidP="00CD7378">
      <w:pPr>
        <w:pStyle w:val="a5"/>
        <w:numPr>
          <w:ilvl w:val="1"/>
          <w:numId w:val="1"/>
        </w:numPr>
        <w:ind w:leftChars="100" w:left="690" w:hangingChars="200" w:hanging="480"/>
        <w:rPr>
          <w:sz w:val="24"/>
          <w:szCs w:val="24"/>
        </w:rPr>
      </w:pPr>
      <w:r w:rsidRPr="00BA3ECB">
        <w:rPr>
          <w:rFonts w:hint="eastAsia"/>
          <w:sz w:val="24"/>
          <w:szCs w:val="24"/>
        </w:rPr>
        <w:t xml:space="preserve"> </w:t>
      </w:r>
      <w:r w:rsidR="00624FB1" w:rsidRPr="00BA3ECB">
        <w:rPr>
          <w:rFonts w:hint="eastAsia"/>
          <w:sz w:val="24"/>
          <w:szCs w:val="24"/>
        </w:rPr>
        <w:t>担当（事務局）</w:t>
      </w:r>
    </w:p>
    <w:p w:rsidR="00624FB1" w:rsidRPr="00BA3ECB" w:rsidRDefault="00624FB1" w:rsidP="00624FB1">
      <w:pPr>
        <w:pStyle w:val="a5"/>
        <w:ind w:leftChars="0" w:left="1140"/>
        <w:rPr>
          <w:sz w:val="24"/>
          <w:szCs w:val="24"/>
        </w:rPr>
      </w:pPr>
      <w:r w:rsidRPr="00BA3ECB">
        <w:rPr>
          <w:rFonts w:hint="eastAsia"/>
          <w:sz w:val="24"/>
          <w:szCs w:val="24"/>
        </w:rPr>
        <w:t xml:space="preserve">　〒</w:t>
      </w:r>
      <w:r w:rsidRPr="00BA3ECB">
        <w:rPr>
          <w:rFonts w:hint="eastAsia"/>
          <w:sz w:val="24"/>
          <w:szCs w:val="24"/>
        </w:rPr>
        <w:t>744-8585</w:t>
      </w:r>
      <w:r w:rsidRPr="00BA3ECB">
        <w:rPr>
          <w:rFonts w:hint="eastAsia"/>
          <w:sz w:val="24"/>
          <w:szCs w:val="24"/>
        </w:rPr>
        <w:t xml:space="preserve">　山口県下松市大手町３丁目３番２号</w:t>
      </w:r>
      <w:r w:rsidR="00223C57" w:rsidRPr="00BA3ECB">
        <w:rPr>
          <w:rFonts w:hint="eastAsia"/>
          <w:sz w:val="24"/>
          <w:szCs w:val="24"/>
        </w:rPr>
        <w:t>（下松市上下水道局１階）</w:t>
      </w:r>
    </w:p>
    <w:p w:rsidR="00624FB1" w:rsidRPr="00BA3ECB" w:rsidRDefault="00C94F3E" w:rsidP="00F63F29">
      <w:pPr>
        <w:pStyle w:val="a5"/>
        <w:ind w:leftChars="0" w:left="1140"/>
        <w:rPr>
          <w:sz w:val="24"/>
          <w:szCs w:val="24"/>
        </w:rPr>
      </w:pPr>
      <w:r w:rsidRPr="00BA3ECB">
        <w:rPr>
          <w:rFonts w:hint="eastAsia"/>
          <w:sz w:val="24"/>
          <w:szCs w:val="24"/>
        </w:rPr>
        <w:t xml:space="preserve">　下松市上下水道局企画総務</w:t>
      </w:r>
      <w:r w:rsidR="00624FB1" w:rsidRPr="00BA3ECB">
        <w:rPr>
          <w:rFonts w:hint="eastAsia"/>
          <w:sz w:val="24"/>
          <w:szCs w:val="24"/>
        </w:rPr>
        <w:t>課</w:t>
      </w:r>
      <w:r w:rsidR="0014321B" w:rsidRPr="00BA3ECB">
        <w:rPr>
          <w:rFonts w:hint="eastAsia"/>
          <w:sz w:val="24"/>
          <w:szCs w:val="24"/>
        </w:rPr>
        <w:t>料金係</w:t>
      </w:r>
      <w:r w:rsidR="00624FB1" w:rsidRPr="00BA3ECB">
        <w:rPr>
          <w:rFonts w:hint="eastAsia"/>
          <w:sz w:val="24"/>
          <w:szCs w:val="24"/>
        </w:rPr>
        <w:t>（以下「</w:t>
      </w:r>
      <w:r w:rsidR="0094511F" w:rsidRPr="00BA3ECB">
        <w:rPr>
          <w:rFonts w:hint="eastAsia"/>
          <w:sz w:val="24"/>
          <w:szCs w:val="24"/>
        </w:rPr>
        <w:t>料金係</w:t>
      </w:r>
      <w:r w:rsidR="00624FB1" w:rsidRPr="00BA3ECB">
        <w:rPr>
          <w:rFonts w:hint="eastAsia"/>
          <w:sz w:val="24"/>
          <w:szCs w:val="24"/>
        </w:rPr>
        <w:t>」という。）</w:t>
      </w:r>
    </w:p>
    <w:p w:rsidR="00021BB6" w:rsidRPr="00BA3ECB" w:rsidRDefault="00CD7378" w:rsidP="002020A0">
      <w:pPr>
        <w:pStyle w:val="a5"/>
        <w:numPr>
          <w:ilvl w:val="1"/>
          <w:numId w:val="1"/>
        </w:numPr>
        <w:ind w:leftChars="100" w:left="690" w:hangingChars="200" w:hanging="480"/>
        <w:rPr>
          <w:sz w:val="24"/>
          <w:szCs w:val="24"/>
        </w:rPr>
      </w:pPr>
      <w:r w:rsidRPr="00BA3ECB">
        <w:rPr>
          <w:rFonts w:hint="eastAsia"/>
          <w:sz w:val="24"/>
          <w:szCs w:val="24"/>
        </w:rPr>
        <w:t xml:space="preserve"> </w:t>
      </w:r>
      <w:r w:rsidR="00920423" w:rsidRPr="00BA3ECB">
        <w:rPr>
          <w:rFonts w:hint="eastAsia"/>
          <w:sz w:val="24"/>
          <w:szCs w:val="24"/>
        </w:rPr>
        <w:t xml:space="preserve">電話　</w:t>
      </w:r>
      <w:r w:rsidR="003A63DE" w:rsidRPr="00BA3ECB">
        <w:rPr>
          <w:rFonts w:hint="eastAsia"/>
          <w:sz w:val="24"/>
          <w:szCs w:val="24"/>
        </w:rPr>
        <w:t xml:space="preserve">　</w:t>
      </w:r>
      <w:r w:rsidR="009C39A4" w:rsidRPr="00BA3ECB">
        <w:rPr>
          <w:rFonts w:hint="eastAsia"/>
          <w:sz w:val="24"/>
          <w:szCs w:val="24"/>
        </w:rPr>
        <w:t>0833-</w:t>
      </w:r>
      <w:r w:rsidR="00021BB6" w:rsidRPr="00BA3ECB">
        <w:rPr>
          <w:rFonts w:hint="eastAsia"/>
          <w:sz w:val="24"/>
          <w:szCs w:val="24"/>
        </w:rPr>
        <w:t>41-2150</w:t>
      </w:r>
    </w:p>
    <w:p w:rsidR="00920423" w:rsidRPr="00BA3ECB" w:rsidRDefault="00CD7378" w:rsidP="002020A0">
      <w:pPr>
        <w:pStyle w:val="a5"/>
        <w:numPr>
          <w:ilvl w:val="1"/>
          <w:numId w:val="1"/>
        </w:numPr>
        <w:ind w:leftChars="100" w:left="690" w:hangingChars="200" w:hanging="480"/>
        <w:rPr>
          <w:sz w:val="24"/>
          <w:szCs w:val="24"/>
        </w:rPr>
      </w:pPr>
      <w:r w:rsidRPr="00BA3ECB">
        <w:rPr>
          <w:rFonts w:hint="eastAsia"/>
          <w:sz w:val="24"/>
          <w:szCs w:val="24"/>
        </w:rPr>
        <w:t xml:space="preserve"> </w:t>
      </w:r>
      <w:r w:rsidR="00920423" w:rsidRPr="00BA3ECB">
        <w:rPr>
          <w:rFonts w:hint="eastAsia"/>
          <w:sz w:val="24"/>
          <w:szCs w:val="24"/>
        </w:rPr>
        <w:t xml:space="preserve">ＦＡＸ　</w:t>
      </w:r>
      <w:r w:rsidR="00920423" w:rsidRPr="00BA3ECB">
        <w:rPr>
          <w:rFonts w:hint="eastAsia"/>
          <w:sz w:val="24"/>
          <w:szCs w:val="24"/>
        </w:rPr>
        <w:t>0833</w:t>
      </w:r>
      <w:r w:rsidR="009C39A4" w:rsidRPr="00BA3ECB">
        <w:rPr>
          <w:rFonts w:hint="eastAsia"/>
          <w:sz w:val="24"/>
          <w:szCs w:val="24"/>
        </w:rPr>
        <w:t>-</w:t>
      </w:r>
      <w:r w:rsidR="00021BB6" w:rsidRPr="00BA3ECB">
        <w:rPr>
          <w:rFonts w:hint="eastAsia"/>
          <w:sz w:val="24"/>
          <w:szCs w:val="24"/>
        </w:rPr>
        <w:t>41-6393</w:t>
      </w:r>
    </w:p>
    <w:p w:rsidR="003A63DE" w:rsidRPr="00BA3ECB" w:rsidRDefault="00CD7378" w:rsidP="00CD7378">
      <w:pPr>
        <w:pStyle w:val="a5"/>
        <w:numPr>
          <w:ilvl w:val="1"/>
          <w:numId w:val="1"/>
        </w:numPr>
        <w:ind w:leftChars="100" w:left="690" w:hangingChars="200" w:hanging="480"/>
        <w:rPr>
          <w:sz w:val="24"/>
          <w:szCs w:val="24"/>
        </w:rPr>
      </w:pPr>
      <w:r w:rsidRPr="00BA3ECB">
        <w:rPr>
          <w:rFonts w:hint="eastAsia"/>
          <w:sz w:val="24"/>
          <w:szCs w:val="24"/>
        </w:rPr>
        <w:t xml:space="preserve"> </w:t>
      </w:r>
      <w:r w:rsidR="003A63DE" w:rsidRPr="00BA3ECB">
        <w:rPr>
          <w:rFonts w:hint="eastAsia"/>
          <w:sz w:val="24"/>
          <w:szCs w:val="24"/>
        </w:rPr>
        <w:t>メールアドレス</w:t>
      </w:r>
      <w:r w:rsidR="00012A94" w:rsidRPr="00BA3ECB">
        <w:rPr>
          <w:rFonts w:hint="eastAsia"/>
          <w:sz w:val="24"/>
          <w:szCs w:val="24"/>
        </w:rPr>
        <w:t xml:space="preserve">　</w:t>
      </w:r>
      <w:hyperlink w:history="1">
        <w:r w:rsidR="009E6180" w:rsidRPr="00BA3ECB">
          <w:rPr>
            <w:rStyle w:val="ab"/>
            <w:rFonts w:hint="eastAsia"/>
            <w:color w:val="auto"/>
            <w:sz w:val="24"/>
            <w:szCs w:val="24"/>
          </w:rPr>
          <w:t>sui-ryoukin@city.kudamatsu.lg.jp</w:t>
        </w:r>
      </w:hyperlink>
    </w:p>
    <w:p w:rsidR="009E6180" w:rsidRPr="00BA3ECB" w:rsidRDefault="009E6180" w:rsidP="00CD7378">
      <w:pPr>
        <w:pStyle w:val="a5"/>
        <w:numPr>
          <w:ilvl w:val="1"/>
          <w:numId w:val="1"/>
        </w:numPr>
        <w:ind w:leftChars="100" w:left="690" w:hangingChars="200" w:hanging="480"/>
        <w:rPr>
          <w:sz w:val="24"/>
          <w:szCs w:val="24"/>
        </w:rPr>
      </w:pPr>
      <w:r w:rsidRPr="00BA3ECB">
        <w:rPr>
          <w:rFonts w:hint="eastAsia"/>
          <w:sz w:val="24"/>
          <w:szCs w:val="24"/>
        </w:rPr>
        <w:t xml:space="preserve"> </w:t>
      </w:r>
      <w:r w:rsidRPr="00BA3ECB">
        <w:rPr>
          <w:rFonts w:hint="eastAsia"/>
          <w:sz w:val="24"/>
          <w:szCs w:val="24"/>
        </w:rPr>
        <w:t>各書類提出先は、上下水道局２階　上下水道局企画総務課総務係</w:t>
      </w:r>
      <w:r w:rsidR="0094511F" w:rsidRPr="00BA3ECB">
        <w:rPr>
          <w:rFonts w:hint="eastAsia"/>
          <w:sz w:val="24"/>
          <w:szCs w:val="24"/>
        </w:rPr>
        <w:t>（以下「総務係」という。）</w:t>
      </w:r>
      <w:r w:rsidRPr="00BA3ECB">
        <w:rPr>
          <w:rFonts w:hint="eastAsia"/>
          <w:sz w:val="24"/>
          <w:szCs w:val="24"/>
        </w:rPr>
        <w:t>とします。</w:t>
      </w:r>
    </w:p>
    <w:p w:rsidR="003A63DE" w:rsidRPr="00BA3ECB" w:rsidRDefault="003A63DE" w:rsidP="003A63DE">
      <w:pPr>
        <w:rPr>
          <w:sz w:val="24"/>
          <w:szCs w:val="24"/>
        </w:rPr>
      </w:pPr>
    </w:p>
    <w:p w:rsidR="003A63DE" w:rsidRPr="00BA3ECB" w:rsidRDefault="00AB7DB6" w:rsidP="003A63DE">
      <w:pPr>
        <w:pStyle w:val="a5"/>
        <w:numPr>
          <w:ilvl w:val="0"/>
          <w:numId w:val="1"/>
        </w:numPr>
        <w:ind w:leftChars="0"/>
        <w:rPr>
          <w:sz w:val="24"/>
          <w:szCs w:val="24"/>
        </w:rPr>
      </w:pPr>
      <w:r w:rsidRPr="00BA3ECB">
        <w:rPr>
          <w:rFonts w:hint="eastAsia"/>
          <w:sz w:val="24"/>
          <w:szCs w:val="24"/>
        </w:rPr>
        <w:t xml:space="preserve">　</w:t>
      </w:r>
      <w:r w:rsidR="003A63DE" w:rsidRPr="00BA3ECB">
        <w:rPr>
          <w:rFonts w:hint="eastAsia"/>
          <w:sz w:val="24"/>
          <w:szCs w:val="24"/>
        </w:rPr>
        <w:t>提出書類の取扱い</w:t>
      </w:r>
    </w:p>
    <w:p w:rsidR="003A63DE" w:rsidRPr="00BA3ECB" w:rsidRDefault="00CD7378" w:rsidP="00CD7378">
      <w:pPr>
        <w:pStyle w:val="a5"/>
        <w:numPr>
          <w:ilvl w:val="1"/>
          <w:numId w:val="1"/>
        </w:numPr>
        <w:ind w:leftChars="100" w:left="690" w:hangingChars="200" w:hanging="480"/>
        <w:rPr>
          <w:sz w:val="24"/>
          <w:szCs w:val="24"/>
        </w:rPr>
      </w:pPr>
      <w:r w:rsidRPr="00BA3ECB">
        <w:rPr>
          <w:rFonts w:hint="eastAsia"/>
          <w:sz w:val="24"/>
          <w:szCs w:val="24"/>
        </w:rPr>
        <w:t xml:space="preserve"> </w:t>
      </w:r>
      <w:r w:rsidR="003A63DE" w:rsidRPr="00BA3ECB">
        <w:rPr>
          <w:rFonts w:hint="eastAsia"/>
          <w:sz w:val="24"/>
          <w:szCs w:val="24"/>
        </w:rPr>
        <w:t>著作権</w:t>
      </w:r>
    </w:p>
    <w:p w:rsidR="003A63DE" w:rsidRPr="00BA3ECB" w:rsidRDefault="00150A21" w:rsidP="00912E8B">
      <w:pPr>
        <w:pStyle w:val="a5"/>
        <w:ind w:leftChars="0" w:left="737" w:firstLineChars="100" w:firstLine="240"/>
        <w:rPr>
          <w:sz w:val="24"/>
          <w:szCs w:val="24"/>
        </w:rPr>
      </w:pPr>
      <w:r w:rsidRPr="00BA3ECB">
        <w:rPr>
          <w:rFonts w:hint="eastAsia"/>
          <w:sz w:val="24"/>
          <w:szCs w:val="24"/>
        </w:rPr>
        <w:t>提出書類の著作権は、提出</w:t>
      </w:r>
      <w:r w:rsidR="00F557E9" w:rsidRPr="00BA3ECB">
        <w:rPr>
          <w:rFonts w:hint="eastAsia"/>
          <w:sz w:val="24"/>
          <w:szCs w:val="24"/>
        </w:rPr>
        <w:t>元の</w:t>
      </w:r>
      <w:r w:rsidR="003A63DE" w:rsidRPr="00BA3ECB">
        <w:rPr>
          <w:rFonts w:hint="eastAsia"/>
          <w:sz w:val="24"/>
          <w:szCs w:val="24"/>
        </w:rPr>
        <w:t>事業者に帰属します。ただし、下松市上下水道局が本業務の範囲において公表するとき、その他必要と認めるときは、下松市上下水道局は無償で使用できるものとします。</w:t>
      </w:r>
    </w:p>
    <w:p w:rsidR="003A63DE" w:rsidRPr="00BA3ECB" w:rsidRDefault="00CD7378" w:rsidP="00CD7378">
      <w:pPr>
        <w:pStyle w:val="a5"/>
        <w:numPr>
          <w:ilvl w:val="1"/>
          <w:numId w:val="1"/>
        </w:numPr>
        <w:ind w:leftChars="100" w:left="690" w:hangingChars="200" w:hanging="480"/>
        <w:rPr>
          <w:sz w:val="24"/>
          <w:szCs w:val="24"/>
        </w:rPr>
      </w:pPr>
      <w:r w:rsidRPr="00BA3ECB">
        <w:rPr>
          <w:rFonts w:hint="eastAsia"/>
          <w:sz w:val="24"/>
          <w:szCs w:val="24"/>
        </w:rPr>
        <w:t xml:space="preserve"> </w:t>
      </w:r>
      <w:r w:rsidR="003A63DE" w:rsidRPr="00BA3ECB">
        <w:rPr>
          <w:rFonts w:hint="eastAsia"/>
          <w:sz w:val="24"/>
          <w:szCs w:val="24"/>
        </w:rPr>
        <w:t>提出書類の取扱い</w:t>
      </w:r>
    </w:p>
    <w:p w:rsidR="003A63DE" w:rsidRPr="00BA3ECB" w:rsidRDefault="0014321B" w:rsidP="00912E8B">
      <w:pPr>
        <w:pStyle w:val="a5"/>
        <w:ind w:leftChars="0" w:left="737" w:firstLineChars="100" w:firstLine="240"/>
        <w:rPr>
          <w:sz w:val="24"/>
          <w:szCs w:val="24"/>
        </w:rPr>
      </w:pPr>
      <w:r w:rsidRPr="00BA3ECB">
        <w:rPr>
          <w:rFonts w:hint="eastAsia"/>
          <w:sz w:val="24"/>
          <w:szCs w:val="24"/>
        </w:rPr>
        <w:t>参加希望事業者</w:t>
      </w:r>
      <w:r w:rsidR="00150A21" w:rsidRPr="00BA3ECB">
        <w:rPr>
          <w:rFonts w:hint="eastAsia"/>
          <w:sz w:val="24"/>
          <w:szCs w:val="24"/>
        </w:rPr>
        <w:t>及び参加事業者</w:t>
      </w:r>
      <w:r w:rsidRPr="00BA3ECB">
        <w:rPr>
          <w:rFonts w:hint="eastAsia"/>
          <w:sz w:val="24"/>
          <w:szCs w:val="24"/>
        </w:rPr>
        <w:t>から提出された書類は、</w:t>
      </w:r>
      <w:r w:rsidR="003A63DE" w:rsidRPr="00BA3ECB">
        <w:rPr>
          <w:rFonts w:hint="eastAsia"/>
          <w:sz w:val="24"/>
          <w:szCs w:val="24"/>
        </w:rPr>
        <w:t>返却いたしません。</w:t>
      </w:r>
    </w:p>
    <w:p w:rsidR="003A63DE" w:rsidRPr="00BA3ECB" w:rsidRDefault="003A63DE" w:rsidP="003A63DE">
      <w:pPr>
        <w:rPr>
          <w:sz w:val="24"/>
          <w:szCs w:val="24"/>
        </w:rPr>
      </w:pPr>
    </w:p>
    <w:p w:rsidR="003A63DE" w:rsidRPr="00BA3ECB" w:rsidRDefault="00AB7DB6" w:rsidP="003A63DE">
      <w:pPr>
        <w:pStyle w:val="a5"/>
        <w:numPr>
          <w:ilvl w:val="0"/>
          <w:numId w:val="1"/>
        </w:numPr>
        <w:ind w:leftChars="0"/>
        <w:rPr>
          <w:sz w:val="24"/>
          <w:szCs w:val="24"/>
        </w:rPr>
      </w:pPr>
      <w:r w:rsidRPr="00BA3ECB">
        <w:rPr>
          <w:rFonts w:hint="eastAsia"/>
          <w:sz w:val="24"/>
          <w:szCs w:val="24"/>
        </w:rPr>
        <w:t xml:space="preserve">　</w:t>
      </w:r>
      <w:r w:rsidR="003A63DE" w:rsidRPr="00BA3ECB">
        <w:rPr>
          <w:rFonts w:hint="eastAsia"/>
          <w:sz w:val="24"/>
          <w:szCs w:val="24"/>
        </w:rPr>
        <w:t>失格条件</w:t>
      </w:r>
    </w:p>
    <w:p w:rsidR="00352040" w:rsidRPr="00BA3ECB" w:rsidRDefault="003D6C93" w:rsidP="00352040">
      <w:pPr>
        <w:pStyle w:val="a5"/>
        <w:numPr>
          <w:ilvl w:val="1"/>
          <w:numId w:val="1"/>
        </w:numPr>
        <w:ind w:leftChars="100" w:left="690" w:hangingChars="200" w:hanging="480"/>
        <w:rPr>
          <w:sz w:val="24"/>
          <w:szCs w:val="24"/>
        </w:rPr>
      </w:pPr>
      <w:r w:rsidRPr="00BA3ECB">
        <w:rPr>
          <w:rFonts w:hint="eastAsia"/>
          <w:sz w:val="24"/>
          <w:szCs w:val="24"/>
        </w:rPr>
        <w:t xml:space="preserve"> </w:t>
      </w:r>
      <w:r w:rsidR="0014321B" w:rsidRPr="00BA3ECB">
        <w:rPr>
          <w:rFonts w:hint="eastAsia"/>
          <w:sz w:val="24"/>
          <w:szCs w:val="24"/>
        </w:rPr>
        <w:t>参加</w:t>
      </w:r>
      <w:r w:rsidR="001405D8" w:rsidRPr="00BA3ECB">
        <w:rPr>
          <w:rFonts w:hint="eastAsia"/>
          <w:sz w:val="24"/>
          <w:szCs w:val="24"/>
        </w:rPr>
        <w:t>申込みをした事業者が、下松市上下水道事業管理者</w:t>
      </w:r>
      <w:r w:rsidR="003A63DE" w:rsidRPr="00BA3ECB">
        <w:rPr>
          <w:rFonts w:hint="eastAsia"/>
          <w:sz w:val="24"/>
          <w:szCs w:val="24"/>
        </w:rPr>
        <w:t>と業務委託締結をするまでの間に、</w:t>
      </w:r>
      <w:r w:rsidR="000A4859" w:rsidRPr="00BA3ECB">
        <w:rPr>
          <w:rFonts w:hint="eastAsia"/>
          <w:sz w:val="24"/>
          <w:szCs w:val="24"/>
        </w:rPr>
        <w:t>次</w:t>
      </w:r>
      <w:r w:rsidR="003A63DE" w:rsidRPr="00BA3ECB">
        <w:rPr>
          <w:rFonts w:hint="eastAsia"/>
          <w:sz w:val="24"/>
          <w:szCs w:val="24"/>
        </w:rPr>
        <w:t>の</w:t>
      </w:r>
      <w:r w:rsidR="000A4859" w:rsidRPr="00BA3ECB">
        <w:rPr>
          <w:rFonts w:hint="eastAsia"/>
          <w:sz w:val="24"/>
          <w:szCs w:val="24"/>
        </w:rPr>
        <w:t>事由</w:t>
      </w:r>
      <w:r w:rsidR="003A63DE" w:rsidRPr="00BA3ECB">
        <w:rPr>
          <w:rFonts w:hint="eastAsia"/>
          <w:sz w:val="24"/>
          <w:szCs w:val="24"/>
        </w:rPr>
        <w:t>に</w:t>
      </w:r>
      <w:r w:rsidR="00DB4535" w:rsidRPr="00BA3ECB">
        <w:rPr>
          <w:rFonts w:hint="eastAsia"/>
          <w:sz w:val="24"/>
          <w:szCs w:val="24"/>
        </w:rPr>
        <w:t>該当した場合</w:t>
      </w:r>
      <w:r w:rsidR="0014321B" w:rsidRPr="00BA3ECB">
        <w:rPr>
          <w:rFonts w:hint="eastAsia"/>
          <w:sz w:val="24"/>
          <w:szCs w:val="24"/>
        </w:rPr>
        <w:t>は</w:t>
      </w:r>
      <w:r w:rsidR="003552A0" w:rsidRPr="00BA3ECB">
        <w:rPr>
          <w:rFonts w:hint="eastAsia"/>
          <w:sz w:val="24"/>
          <w:szCs w:val="24"/>
        </w:rPr>
        <w:t>、プロポーザル方式の参加資格及び優先交渉権の決定</w:t>
      </w:r>
      <w:r w:rsidR="000A4859" w:rsidRPr="00BA3ECB">
        <w:rPr>
          <w:rFonts w:hint="eastAsia"/>
          <w:sz w:val="24"/>
          <w:szCs w:val="24"/>
        </w:rPr>
        <w:t>を取り消します。</w:t>
      </w:r>
    </w:p>
    <w:p w:rsidR="00352040" w:rsidRPr="00BA3ECB" w:rsidRDefault="00C12B19" w:rsidP="00C12B19">
      <w:pPr>
        <w:pStyle w:val="a5"/>
        <w:numPr>
          <w:ilvl w:val="0"/>
          <w:numId w:val="35"/>
        </w:numPr>
        <w:ind w:leftChars="0"/>
        <w:rPr>
          <w:sz w:val="24"/>
          <w:szCs w:val="24"/>
        </w:rPr>
      </w:pPr>
      <w:r w:rsidRPr="00BA3ECB">
        <w:rPr>
          <w:rFonts w:hint="eastAsia"/>
          <w:sz w:val="24"/>
          <w:szCs w:val="24"/>
        </w:rPr>
        <w:t xml:space="preserve">　</w:t>
      </w:r>
      <w:r w:rsidR="00352040" w:rsidRPr="00BA3ECB">
        <w:rPr>
          <w:rFonts w:hint="eastAsia"/>
          <w:sz w:val="24"/>
          <w:szCs w:val="24"/>
        </w:rPr>
        <w:t>参加資格等に瑕疵が認められた場合</w:t>
      </w:r>
    </w:p>
    <w:p w:rsidR="000A4859" w:rsidRPr="00BA3ECB" w:rsidRDefault="00352040" w:rsidP="00C12B19">
      <w:pPr>
        <w:pStyle w:val="a5"/>
        <w:numPr>
          <w:ilvl w:val="0"/>
          <w:numId w:val="35"/>
        </w:numPr>
        <w:ind w:leftChars="0"/>
        <w:rPr>
          <w:sz w:val="24"/>
          <w:szCs w:val="24"/>
        </w:rPr>
      </w:pPr>
      <w:r w:rsidRPr="00BA3ECB">
        <w:rPr>
          <w:rFonts w:hint="eastAsia"/>
          <w:sz w:val="24"/>
          <w:szCs w:val="24"/>
        </w:rPr>
        <w:t xml:space="preserve">　</w:t>
      </w:r>
      <w:r w:rsidR="00223C57" w:rsidRPr="00BA3ECB">
        <w:rPr>
          <w:rFonts w:hint="eastAsia"/>
          <w:sz w:val="24"/>
          <w:szCs w:val="24"/>
        </w:rPr>
        <w:t>提出書類に虚偽の記載又は重大な不備が認められた場合</w:t>
      </w:r>
    </w:p>
    <w:p w:rsidR="000A4859" w:rsidRPr="00BA3ECB" w:rsidRDefault="003D6C93" w:rsidP="00C12B19">
      <w:pPr>
        <w:pStyle w:val="a5"/>
        <w:numPr>
          <w:ilvl w:val="0"/>
          <w:numId w:val="35"/>
        </w:numPr>
        <w:ind w:leftChars="0"/>
        <w:rPr>
          <w:sz w:val="24"/>
          <w:szCs w:val="24"/>
        </w:rPr>
      </w:pPr>
      <w:r w:rsidRPr="00BA3ECB">
        <w:rPr>
          <w:rFonts w:hint="eastAsia"/>
          <w:sz w:val="24"/>
          <w:szCs w:val="24"/>
        </w:rPr>
        <w:t xml:space="preserve"> </w:t>
      </w:r>
      <w:r w:rsidR="00077AAD" w:rsidRPr="00BA3ECB">
        <w:rPr>
          <w:rFonts w:hint="eastAsia"/>
          <w:sz w:val="24"/>
          <w:szCs w:val="24"/>
        </w:rPr>
        <w:t xml:space="preserve"> </w:t>
      </w:r>
      <w:r w:rsidR="00223C57" w:rsidRPr="00BA3ECB">
        <w:rPr>
          <w:rFonts w:hint="eastAsia"/>
          <w:sz w:val="24"/>
          <w:szCs w:val="24"/>
        </w:rPr>
        <w:t>事業者が備えるべき資格条件を満たさなくなった場合</w:t>
      </w:r>
    </w:p>
    <w:p w:rsidR="000A4859" w:rsidRPr="00BA3ECB" w:rsidRDefault="003D6C93" w:rsidP="00C12B19">
      <w:pPr>
        <w:pStyle w:val="a5"/>
        <w:numPr>
          <w:ilvl w:val="0"/>
          <w:numId w:val="35"/>
        </w:numPr>
        <w:ind w:leftChars="0"/>
        <w:rPr>
          <w:sz w:val="24"/>
          <w:szCs w:val="24"/>
        </w:rPr>
      </w:pPr>
      <w:r w:rsidRPr="00BA3ECB">
        <w:rPr>
          <w:rFonts w:hint="eastAsia"/>
          <w:sz w:val="24"/>
          <w:szCs w:val="24"/>
        </w:rPr>
        <w:t xml:space="preserve"> </w:t>
      </w:r>
      <w:r w:rsidR="00077AAD" w:rsidRPr="00BA3ECB">
        <w:rPr>
          <w:rFonts w:hint="eastAsia"/>
          <w:sz w:val="24"/>
          <w:szCs w:val="24"/>
        </w:rPr>
        <w:t xml:space="preserve"> </w:t>
      </w:r>
      <w:r w:rsidR="000A4859" w:rsidRPr="00BA3ECB">
        <w:rPr>
          <w:rFonts w:hint="eastAsia"/>
          <w:sz w:val="24"/>
          <w:szCs w:val="24"/>
        </w:rPr>
        <w:t>その他不正行為があった場合</w:t>
      </w:r>
    </w:p>
    <w:p w:rsidR="000A4859" w:rsidRPr="00BA3ECB" w:rsidRDefault="003D6C93" w:rsidP="00CD7378">
      <w:pPr>
        <w:pStyle w:val="a5"/>
        <w:numPr>
          <w:ilvl w:val="1"/>
          <w:numId w:val="1"/>
        </w:numPr>
        <w:ind w:leftChars="100" w:left="690" w:hangingChars="200" w:hanging="480"/>
        <w:rPr>
          <w:sz w:val="24"/>
          <w:szCs w:val="24"/>
        </w:rPr>
      </w:pPr>
      <w:r w:rsidRPr="00BA3ECB">
        <w:rPr>
          <w:rFonts w:hint="eastAsia"/>
          <w:sz w:val="24"/>
          <w:szCs w:val="24"/>
        </w:rPr>
        <w:t xml:space="preserve">  </w:t>
      </w:r>
      <w:r w:rsidR="000A4859" w:rsidRPr="00BA3ECB">
        <w:rPr>
          <w:rFonts w:hint="eastAsia"/>
          <w:sz w:val="24"/>
          <w:szCs w:val="24"/>
        </w:rPr>
        <w:t>管理者は前号の規定により失</w:t>
      </w:r>
      <w:r w:rsidR="007555A3" w:rsidRPr="00BA3ECB">
        <w:rPr>
          <w:rFonts w:hint="eastAsia"/>
          <w:sz w:val="24"/>
          <w:szCs w:val="24"/>
        </w:rPr>
        <w:t>格と決定した事業者に、プロポーザル方式資格失効</w:t>
      </w:r>
      <w:r w:rsidR="00012A94" w:rsidRPr="00BA3ECB">
        <w:rPr>
          <w:rFonts w:hint="eastAsia"/>
          <w:sz w:val="24"/>
          <w:szCs w:val="24"/>
        </w:rPr>
        <w:t>通知</w:t>
      </w:r>
      <w:r w:rsidR="0014321B" w:rsidRPr="00BA3ECB">
        <w:rPr>
          <w:rFonts w:hint="eastAsia"/>
          <w:sz w:val="24"/>
          <w:szCs w:val="24"/>
        </w:rPr>
        <w:t>書</w:t>
      </w:r>
      <w:r w:rsidR="00012A94" w:rsidRPr="00BA3ECB">
        <w:rPr>
          <w:rFonts w:hint="eastAsia"/>
          <w:sz w:val="24"/>
          <w:szCs w:val="24"/>
        </w:rPr>
        <w:t>（様式第１４号</w:t>
      </w:r>
      <w:r w:rsidR="000A4859" w:rsidRPr="00BA3ECB">
        <w:rPr>
          <w:rFonts w:hint="eastAsia"/>
          <w:sz w:val="24"/>
          <w:szCs w:val="24"/>
        </w:rPr>
        <w:t>）を送付します。</w:t>
      </w:r>
    </w:p>
    <w:p w:rsidR="008611A2" w:rsidRPr="00BA3ECB" w:rsidRDefault="008611A2" w:rsidP="000A4859">
      <w:pPr>
        <w:rPr>
          <w:sz w:val="24"/>
          <w:szCs w:val="24"/>
        </w:rPr>
      </w:pPr>
    </w:p>
    <w:p w:rsidR="000D1ACD" w:rsidRPr="00BA3ECB" w:rsidRDefault="000D1ACD" w:rsidP="000A4859">
      <w:pPr>
        <w:rPr>
          <w:sz w:val="24"/>
          <w:szCs w:val="24"/>
        </w:rPr>
      </w:pPr>
    </w:p>
    <w:p w:rsidR="000411EF" w:rsidRPr="00BA3ECB" w:rsidRDefault="000411EF">
      <w:pPr>
        <w:widowControl/>
        <w:jc w:val="left"/>
        <w:rPr>
          <w:sz w:val="24"/>
          <w:szCs w:val="24"/>
        </w:rPr>
      </w:pPr>
      <w:r w:rsidRPr="00BA3ECB">
        <w:rPr>
          <w:sz w:val="24"/>
          <w:szCs w:val="24"/>
        </w:rPr>
        <w:br w:type="page"/>
      </w:r>
    </w:p>
    <w:p w:rsidR="000A4859" w:rsidRPr="00BA3ECB" w:rsidRDefault="00AB7DB6" w:rsidP="000A4859">
      <w:pPr>
        <w:pStyle w:val="a5"/>
        <w:numPr>
          <w:ilvl w:val="0"/>
          <w:numId w:val="1"/>
        </w:numPr>
        <w:ind w:leftChars="0"/>
        <w:rPr>
          <w:sz w:val="24"/>
          <w:szCs w:val="24"/>
        </w:rPr>
      </w:pPr>
      <w:r w:rsidRPr="00BA3ECB">
        <w:rPr>
          <w:rFonts w:hint="eastAsia"/>
          <w:sz w:val="24"/>
          <w:szCs w:val="24"/>
        </w:rPr>
        <w:lastRenderedPageBreak/>
        <w:t xml:space="preserve">　</w:t>
      </w:r>
      <w:r w:rsidR="000A4859" w:rsidRPr="00BA3ECB">
        <w:rPr>
          <w:rFonts w:hint="eastAsia"/>
          <w:sz w:val="24"/>
          <w:szCs w:val="24"/>
        </w:rPr>
        <w:t>募集及び選定の手順</w:t>
      </w:r>
    </w:p>
    <w:p w:rsidR="000A4859" w:rsidRPr="00BA3ECB" w:rsidRDefault="000A4859" w:rsidP="00B2315F">
      <w:pPr>
        <w:ind w:firstLineChars="300" w:firstLine="720"/>
      </w:pPr>
      <w:r w:rsidRPr="00BA3ECB">
        <w:rPr>
          <w:rFonts w:hint="eastAsia"/>
          <w:sz w:val="24"/>
          <w:szCs w:val="24"/>
        </w:rPr>
        <w:t>プロポーザル方式のスケジュール</w:t>
      </w:r>
    </w:p>
    <w:tbl>
      <w:tblPr>
        <w:tblStyle w:val="a6"/>
        <w:tblW w:w="0" w:type="auto"/>
        <w:tblInd w:w="-34" w:type="dxa"/>
        <w:tblLook w:val="04A0" w:firstRow="1" w:lastRow="0" w:firstColumn="1" w:lastColumn="0" w:noHBand="0" w:noVBand="1"/>
      </w:tblPr>
      <w:tblGrid>
        <w:gridCol w:w="701"/>
        <w:gridCol w:w="4414"/>
        <w:gridCol w:w="3413"/>
      </w:tblGrid>
      <w:tr w:rsidR="00BA3ECB" w:rsidRPr="00BA3ECB" w:rsidTr="001A3DD3">
        <w:tc>
          <w:tcPr>
            <w:tcW w:w="709" w:type="dxa"/>
          </w:tcPr>
          <w:p w:rsidR="00B775EC" w:rsidRPr="00BA3ECB" w:rsidRDefault="00B775EC" w:rsidP="00B775EC">
            <w:pPr>
              <w:jc w:val="center"/>
            </w:pPr>
            <w:r w:rsidRPr="00BA3ECB">
              <w:rPr>
                <w:rFonts w:hint="eastAsia"/>
              </w:rPr>
              <w:t>順番</w:t>
            </w:r>
          </w:p>
        </w:tc>
        <w:tc>
          <w:tcPr>
            <w:tcW w:w="4536" w:type="dxa"/>
          </w:tcPr>
          <w:p w:rsidR="00B775EC" w:rsidRPr="00BA3ECB" w:rsidRDefault="00B775EC" w:rsidP="00B775EC">
            <w:pPr>
              <w:jc w:val="center"/>
            </w:pPr>
            <w:r w:rsidRPr="00BA3ECB">
              <w:rPr>
                <w:rFonts w:hint="eastAsia"/>
              </w:rPr>
              <w:t>内容</w:t>
            </w:r>
          </w:p>
        </w:tc>
        <w:tc>
          <w:tcPr>
            <w:tcW w:w="3509" w:type="dxa"/>
          </w:tcPr>
          <w:p w:rsidR="00B775EC" w:rsidRPr="00BA3ECB" w:rsidRDefault="00B775EC" w:rsidP="00B775EC">
            <w:pPr>
              <w:jc w:val="center"/>
            </w:pPr>
            <w:r w:rsidRPr="00BA3ECB">
              <w:rPr>
                <w:rFonts w:hint="eastAsia"/>
              </w:rPr>
              <w:t>日付</w:t>
            </w:r>
          </w:p>
        </w:tc>
      </w:tr>
      <w:tr w:rsidR="00BA3ECB" w:rsidRPr="00BA3ECB" w:rsidTr="001A3DD3">
        <w:tc>
          <w:tcPr>
            <w:tcW w:w="709" w:type="dxa"/>
            <w:vAlign w:val="center"/>
          </w:tcPr>
          <w:p w:rsidR="00B775EC" w:rsidRPr="00BA3ECB" w:rsidRDefault="00B775EC" w:rsidP="00012A94">
            <w:pPr>
              <w:jc w:val="center"/>
            </w:pPr>
            <w:r w:rsidRPr="00BA3ECB">
              <w:rPr>
                <w:rFonts w:hint="eastAsia"/>
              </w:rPr>
              <w:t>1</w:t>
            </w:r>
          </w:p>
        </w:tc>
        <w:tc>
          <w:tcPr>
            <w:tcW w:w="4536" w:type="dxa"/>
          </w:tcPr>
          <w:p w:rsidR="00B775EC" w:rsidRPr="00BA3ECB" w:rsidRDefault="00B775EC" w:rsidP="000A4859">
            <w:r w:rsidRPr="00BA3ECB">
              <w:rPr>
                <w:rFonts w:hint="eastAsia"/>
              </w:rPr>
              <w:t>参加募集の公表</w:t>
            </w:r>
          </w:p>
          <w:p w:rsidR="00B775EC" w:rsidRPr="00BA3ECB" w:rsidRDefault="00B775EC" w:rsidP="000A4859">
            <w:r w:rsidRPr="00BA3ECB">
              <w:rPr>
                <w:rFonts w:hint="eastAsia"/>
              </w:rPr>
              <w:t>（下松市上下水道局ホームページ上で公告）</w:t>
            </w:r>
          </w:p>
        </w:tc>
        <w:tc>
          <w:tcPr>
            <w:tcW w:w="3509" w:type="dxa"/>
            <w:vAlign w:val="center"/>
          </w:tcPr>
          <w:p w:rsidR="00B775EC" w:rsidRPr="00BA3ECB" w:rsidRDefault="00312BE6" w:rsidP="00021BB6">
            <w:pPr>
              <w:jc w:val="left"/>
            </w:pPr>
            <w:r w:rsidRPr="00BA3ECB">
              <w:rPr>
                <w:rFonts w:hint="eastAsia"/>
              </w:rPr>
              <w:t>令和６</w:t>
            </w:r>
            <w:r w:rsidR="008B1EFB" w:rsidRPr="00BA3ECB">
              <w:rPr>
                <w:rFonts w:hint="eastAsia"/>
              </w:rPr>
              <w:t>年</w:t>
            </w:r>
            <w:r w:rsidR="009303FA" w:rsidRPr="00BA3ECB">
              <w:rPr>
                <w:rFonts w:hint="eastAsia"/>
              </w:rPr>
              <w:t xml:space="preserve">　</w:t>
            </w:r>
            <w:r w:rsidR="00021BB6" w:rsidRPr="00BA3ECB">
              <w:rPr>
                <w:rFonts w:hint="eastAsia"/>
              </w:rPr>
              <w:t>９月　５</w:t>
            </w:r>
            <w:r w:rsidR="00B775EC" w:rsidRPr="00BA3ECB">
              <w:rPr>
                <w:rFonts w:hint="eastAsia"/>
              </w:rPr>
              <w:t>日</w:t>
            </w:r>
          </w:p>
        </w:tc>
      </w:tr>
      <w:tr w:rsidR="00BA3ECB" w:rsidRPr="00BA3ECB" w:rsidTr="001A3DD3">
        <w:tc>
          <w:tcPr>
            <w:tcW w:w="709" w:type="dxa"/>
            <w:vAlign w:val="center"/>
          </w:tcPr>
          <w:p w:rsidR="0014321B" w:rsidRPr="00BA3ECB" w:rsidRDefault="008B1EFB" w:rsidP="00012A94">
            <w:pPr>
              <w:jc w:val="center"/>
            </w:pPr>
            <w:r w:rsidRPr="00BA3ECB">
              <w:rPr>
                <w:rFonts w:hint="eastAsia"/>
              </w:rPr>
              <w:t>2</w:t>
            </w:r>
          </w:p>
        </w:tc>
        <w:tc>
          <w:tcPr>
            <w:tcW w:w="4536" w:type="dxa"/>
          </w:tcPr>
          <w:p w:rsidR="0014321B" w:rsidRPr="00BA3ECB" w:rsidRDefault="0014321B" w:rsidP="000A4859">
            <w:r w:rsidRPr="00BA3ECB">
              <w:rPr>
                <w:rFonts w:hint="eastAsia"/>
              </w:rPr>
              <w:t>参加申込書の提出期限</w:t>
            </w:r>
          </w:p>
        </w:tc>
        <w:tc>
          <w:tcPr>
            <w:tcW w:w="3509" w:type="dxa"/>
            <w:vAlign w:val="center"/>
          </w:tcPr>
          <w:p w:rsidR="0014321B" w:rsidRPr="00BA3ECB" w:rsidRDefault="00312BE6" w:rsidP="00021BB6">
            <w:pPr>
              <w:jc w:val="left"/>
            </w:pPr>
            <w:r w:rsidRPr="00BA3ECB">
              <w:rPr>
                <w:rFonts w:hint="eastAsia"/>
              </w:rPr>
              <w:t>令和６</w:t>
            </w:r>
            <w:r w:rsidR="001A3DD3" w:rsidRPr="00BA3ECB">
              <w:rPr>
                <w:rFonts w:hint="eastAsia"/>
              </w:rPr>
              <w:t xml:space="preserve">年　</w:t>
            </w:r>
            <w:r w:rsidR="009303FA" w:rsidRPr="00BA3ECB">
              <w:rPr>
                <w:rFonts w:hint="eastAsia"/>
              </w:rPr>
              <w:t>９月</w:t>
            </w:r>
            <w:r w:rsidR="00021BB6" w:rsidRPr="00BA3ECB">
              <w:rPr>
                <w:rFonts w:hint="eastAsia"/>
              </w:rPr>
              <w:t>２０</w:t>
            </w:r>
            <w:r w:rsidR="0042776F" w:rsidRPr="00BA3ECB">
              <w:rPr>
                <w:rFonts w:hint="eastAsia"/>
              </w:rPr>
              <w:t>日</w:t>
            </w:r>
          </w:p>
        </w:tc>
      </w:tr>
      <w:tr w:rsidR="00BA3ECB" w:rsidRPr="00BA3ECB" w:rsidTr="001A3DD3">
        <w:tc>
          <w:tcPr>
            <w:tcW w:w="709" w:type="dxa"/>
            <w:vAlign w:val="center"/>
          </w:tcPr>
          <w:p w:rsidR="00012A94" w:rsidRPr="00BA3ECB" w:rsidRDefault="008B1EFB" w:rsidP="00012A94">
            <w:pPr>
              <w:jc w:val="center"/>
            </w:pPr>
            <w:r w:rsidRPr="00BA3ECB">
              <w:rPr>
                <w:rFonts w:hint="eastAsia"/>
              </w:rPr>
              <w:t>3</w:t>
            </w:r>
          </w:p>
        </w:tc>
        <w:tc>
          <w:tcPr>
            <w:tcW w:w="4536" w:type="dxa"/>
          </w:tcPr>
          <w:p w:rsidR="00012A94" w:rsidRPr="00BA3ECB" w:rsidRDefault="001A3DD3" w:rsidP="000A4859">
            <w:r w:rsidRPr="00BA3ECB">
              <w:rPr>
                <w:rFonts w:hint="eastAsia"/>
              </w:rPr>
              <w:t>参加資格審査結果の通知</w:t>
            </w:r>
          </w:p>
        </w:tc>
        <w:tc>
          <w:tcPr>
            <w:tcW w:w="3509" w:type="dxa"/>
            <w:vAlign w:val="center"/>
          </w:tcPr>
          <w:p w:rsidR="00012A94" w:rsidRPr="00BA3ECB" w:rsidRDefault="00312BE6" w:rsidP="00021BB6">
            <w:pPr>
              <w:jc w:val="left"/>
            </w:pPr>
            <w:r w:rsidRPr="00BA3ECB">
              <w:rPr>
                <w:rFonts w:hint="eastAsia"/>
              </w:rPr>
              <w:t>令和６</w:t>
            </w:r>
            <w:r w:rsidR="00712DB3" w:rsidRPr="00BA3ECB">
              <w:rPr>
                <w:rFonts w:hint="eastAsia"/>
              </w:rPr>
              <w:t xml:space="preserve">年　</w:t>
            </w:r>
            <w:r w:rsidR="008B1EFB" w:rsidRPr="00BA3ECB">
              <w:rPr>
                <w:rFonts w:hint="eastAsia"/>
              </w:rPr>
              <w:t>９</w:t>
            </w:r>
            <w:r w:rsidR="00712DB3" w:rsidRPr="00BA3ECB">
              <w:rPr>
                <w:rFonts w:hint="eastAsia"/>
              </w:rPr>
              <w:t>月</w:t>
            </w:r>
            <w:r w:rsidR="009303FA" w:rsidRPr="00BA3ECB">
              <w:rPr>
                <w:rFonts w:hint="eastAsia"/>
              </w:rPr>
              <w:t>２</w:t>
            </w:r>
            <w:r w:rsidR="00021BB6" w:rsidRPr="00BA3ECB">
              <w:rPr>
                <w:rFonts w:hint="eastAsia"/>
              </w:rPr>
              <w:t>７</w:t>
            </w:r>
            <w:r w:rsidR="0042776F" w:rsidRPr="00BA3ECB">
              <w:rPr>
                <w:rFonts w:hint="eastAsia"/>
              </w:rPr>
              <w:t>日</w:t>
            </w:r>
          </w:p>
        </w:tc>
      </w:tr>
      <w:tr w:rsidR="00BA3ECB" w:rsidRPr="00BA3ECB" w:rsidTr="001A3DD3">
        <w:tc>
          <w:tcPr>
            <w:tcW w:w="709" w:type="dxa"/>
            <w:vAlign w:val="center"/>
          </w:tcPr>
          <w:p w:rsidR="00012A94" w:rsidRPr="00BA3ECB" w:rsidRDefault="008B1EFB" w:rsidP="00012A94">
            <w:pPr>
              <w:jc w:val="center"/>
            </w:pPr>
            <w:r w:rsidRPr="00BA3ECB">
              <w:rPr>
                <w:rFonts w:hint="eastAsia"/>
              </w:rPr>
              <w:t>4</w:t>
            </w:r>
          </w:p>
        </w:tc>
        <w:tc>
          <w:tcPr>
            <w:tcW w:w="4536" w:type="dxa"/>
          </w:tcPr>
          <w:p w:rsidR="00012A94" w:rsidRPr="00BA3ECB" w:rsidRDefault="00012A94" w:rsidP="001A3DD3">
            <w:r w:rsidRPr="00BA3ECB">
              <w:rPr>
                <w:rFonts w:hint="eastAsia"/>
              </w:rPr>
              <w:t>提案書</w:t>
            </w:r>
            <w:r w:rsidR="001A3DD3" w:rsidRPr="00BA3ECB">
              <w:rPr>
                <w:rFonts w:hint="eastAsia"/>
              </w:rPr>
              <w:t>等</w:t>
            </w:r>
            <w:r w:rsidRPr="00BA3ECB">
              <w:rPr>
                <w:rFonts w:hint="eastAsia"/>
              </w:rPr>
              <w:t>作成に必要な資料の貸出開始</w:t>
            </w:r>
          </w:p>
        </w:tc>
        <w:tc>
          <w:tcPr>
            <w:tcW w:w="3509" w:type="dxa"/>
            <w:vAlign w:val="center"/>
          </w:tcPr>
          <w:p w:rsidR="00012A94" w:rsidRPr="00BA3ECB" w:rsidRDefault="00312BE6" w:rsidP="0014321B">
            <w:pPr>
              <w:jc w:val="left"/>
            </w:pPr>
            <w:r w:rsidRPr="00BA3ECB">
              <w:rPr>
                <w:rFonts w:hint="eastAsia"/>
              </w:rPr>
              <w:t>令和６</w:t>
            </w:r>
            <w:r w:rsidR="00712DB3" w:rsidRPr="00BA3ECB">
              <w:rPr>
                <w:rFonts w:hint="eastAsia"/>
              </w:rPr>
              <w:t xml:space="preserve">年　</w:t>
            </w:r>
            <w:r w:rsidR="007B3321" w:rsidRPr="00BA3ECB">
              <w:rPr>
                <w:rFonts w:hint="eastAsia"/>
              </w:rPr>
              <w:t>９月２</w:t>
            </w:r>
            <w:r w:rsidR="00021BB6" w:rsidRPr="00BA3ECB">
              <w:rPr>
                <w:rFonts w:hint="eastAsia"/>
              </w:rPr>
              <w:t>０</w:t>
            </w:r>
            <w:r w:rsidR="0042776F" w:rsidRPr="00BA3ECB">
              <w:rPr>
                <w:rFonts w:hint="eastAsia"/>
              </w:rPr>
              <w:t>日</w:t>
            </w:r>
          </w:p>
        </w:tc>
      </w:tr>
      <w:tr w:rsidR="00BA3ECB" w:rsidRPr="00BA3ECB" w:rsidTr="001A3DD3">
        <w:tc>
          <w:tcPr>
            <w:tcW w:w="709" w:type="dxa"/>
            <w:vAlign w:val="center"/>
          </w:tcPr>
          <w:p w:rsidR="00012A94" w:rsidRPr="00BA3ECB" w:rsidRDefault="008B1EFB" w:rsidP="00012A94">
            <w:pPr>
              <w:jc w:val="center"/>
            </w:pPr>
            <w:r w:rsidRPr="00BA3ECB">
              <w:rPr>
                <w:rFonts w:hint="eastAsia"/>
              </w:rPr>
              <w:t>5</w:t>
            </w:r>
          </w:p>
        </w:tc>
        <w:tc>
          <w:tcPr>
            <w:tcW w:w="4536" w:type="dxa"/>
            <w:vAlign w:val="center"/>
          </w:tcPr>
          <w:p w:rsidR="00012A94" w:rsidRPr="00BA3ECB" w:rsidRDefault="001A3DD3" w:rsidP="001A3DD3">
            <w:r w:rsidRPr="00BA3ECB">
              <w:rPr>
                <w:rFonts w:hint="eastAsia"/>
              </w:rPr>
              <w:t>提案書</w:t>
            </w:r>
            <w:r w:rsidR="00D75BCC" w:rsidRPr="00BA3ECB">
              <w:rPr>
                <w:rFonts w:hint="eastAsia"/>
              </w:rPr>
              <w:t>等</w:t>
            </w:r>
            <w:r w:rsidRPr="00BA3ECB">
              <w:rPr>
                <w:rFonts w:hint="eastAsia"/>
              </w:rPr>
              <w:t>作成に係る質問書の受付期間</w:t>
            </w:r>
          </w:p>
        </w:tc>
        <w:tc>
          <w:tcPr>
            <w:tcW w:w="3509" w:type="dxa"/>
            <w:vAlign w:val="center"/>
          </w:tcPr>
          <w:p w:rsidR="00012A94" w:rsidRPr="00BA3ECB" w:rsidRDefault="00312BE6" w:rsidP="001A3DD3">
            <w:pPr>
              <w:jc w:val="left"/>
            </w:pPr>
            <w:r w:rsidRPr="00BA3ECB">
              <w:rPr>
                <w:rFonts w:hint="eastAsia"/>
              </w:rPr>
              <w:t>令和６</w:t>
            </w:r>
            <w:r w:rsidR="00712DB3" w:rsidRPr="00BA3ECB">
              <w:rPr>
                <w:rFonts w:hint="eastAsia"/>
              </w:rPr>
              <w:t xml:space="preserve">年　</w:t>
            </w:r>
            <w:r w:rsidR="00021BB6" w:rsidRPr="00BA3ECB">
              <w:rPr>
                <w:rFonts w:hint="eastAsia"/>
              </w:rPr>
              <w:t>９月３０</w:t>
            </w:r>
            <w:r w:rsidR="0042776F" w:rsidRPr="00BA3ECB">
              <w:rPr>
                <w:rFonts w:hint="eastAsia"/>
              </w:rPr>
              <w:t xml:space="preserve">日　</w:t>
            </w:r>
            <w:r w:rsidR="001A3DD3" w:rsidRPr="00BA3ECB">
              <w:rPr>
                <w:rFonts w:hint="eastAsia"/>
              </w:rPr>
              <w:t>から</w:t>
            </w:r>
          </w:p>
          <w:p w:rsidR="001A3DD3" w:rsidRPr="00BA3ECB" w:rsidRDefault="00312BE6" w:rsidP="0094511F">
            <w:pPr>
              <w:jc w:val="left"/>
            </w:pPr>
            <w:r w:rsidRPr="00BA3ECB">
              <w:rPr>
                <w:rFonts w:hint="eastAsia"/>
              </w:rPr>
              <w:t>令和６</w:t>
            </w:r>
            <w:r w:rsidR="009303FA" w:rsidRPr="00BA3ECB">
              <w:rPr>
                <w:rFonts w:hint="eastAsia"/>
              </w:rPr>
              <w:t>年１０</w:t>
            </w:r>
            <w:r w:rsidR="008B1EFB" w:rsidRPr="00BA3ECB">
              <w:rPr>
                <w:rFonts w:hint="eastAsia"/>
              </w:rPr>
              <w:t>月</w:t>
            </w:r>
            <w:r w:rsidR="0094511F" w:rsidRPr="00BA3ECB">
              <w:rPr>
                <w:rFonts w:hint="eastAsia"/>
              </w:rPr>
              <w:t xml:space="preserve">　９</w:t>
            </w:r>
            <w:r w:rsidR="0042776F" w:rsidRPr="00BA3ECB">
              <w:rPr>
                <w:rFonts w:hint="eastAsia"/>
              </w:rPr>
              <w:t xml:space="preserve">日　</w:t>
            </w:r>
            <w:r w:rsidR="001A3DD3" w:rsidRPr="00BA3ECB">
              <w:rPr>
                <w:rFonts w:hint="eastAsia"/>
              </w:rPr>
              <w:t>まで</w:t>
            </w:r>
          </w:p>
        </w:tc>
      </w:tr>
      <w:tr w:rsidR="00BA3ECB" w:rsidRPr="00BA3ECB" w:rsidTr="001A3DD3">
        <w:tc>
          <w:tcPr>
            <w:tcW w:w="709" w:type="dxa"/>
            <w:vAlign w:val="center"/>
          </w:tcPr>
          <w:p w:rsidR="001A3DD3" w:rsidRPr="00BA3ECB" w:rsidRDefault="008B1EFB" w:rsidP="00012A94">
            <w:pPr>
              <w:jc w:val="center"/>
            </w:pPr>
            <w:r w:rsidRPr="00BA3ECB">
              <w:rPr>
                <w:rFonts w:hint="eastAsia"/>
              </w:rPr>
              <w:t>6</w:t>
            </w:r>
          </w:p>
        </w:tc>
        <w:tc>
          <w:tcPr>
            <w:tcW w:w="4536" w:type="dxa"/>
            <w:vAlign w:val="center"/>
          </w:tcPr>
          <w:p w:rsidR="001A3DD3" w:rsidRPr="00BA3ECB" w:rsidRDefault="00D75BCC" w:rsidP="001A3DD3">
            <w:r w:rsidRPr="00BA3ECB">
              <w:rPr>
                <w:rFonts w:hint="eastAsia"/>
              </w:rPr>
              <w:t>提案書等作成に係る質問書に対</w:t>
            </w:r>
            <w:r w:rsidR="001A3DD3" w:rsidRPr="00BA3ECB">
              <w:rPr>
                <w:rFonts w:hint="eastAsia"/>
              </w:rPr>
              <w:t>する回答期限</w:t>
            </w:r>
          </w:p>
        </w:tc>
        <w:tc>
          <w:tcPr>
            <w:tcW w:w="3509" w:type="dxa"/>
            <w:vAlign w:val="center"/>
          </w:tcPr>
          <w:p w:rsidR="001A3DD3" w:rsidRPr="00BA3ECB" w:rsidRDefault="00312BE6" w:rsidP="009303FA">
            <w:pPr>
              <w:jc w:val="left"/>
            </w:pPr>
            <w:r w:rsidRPr="00BA3ECB">
              <w:rPr>
                <w:rFonts w:hint="eastAsia"/>
              </w:rPr>
              <w:t>令和６</w:t>
            </w:r>
            <w:r w:rsidR="00021BB6" w:rsidRPr="00BA3ECB">
              <w:rPr>
                <w:rFonts w:hint="eastAsia"/>
              </w:rPr>
              <w:t>年１０月１８</w:t>
            </w:r>
            <w:r w:rsidR="0042776F" w:rsidRPr="00BA3ECB">
              <w:rPr>
                <w:rFonts w:hint="eastAsia"/>
              </w:rPr>
              <w:t>日</w:t>
            </w:r>
          </w:p>
        </w:tc>
      </w:tr>
      <w:tr w:rsidR="00BA3ECB" w:rsidRPr="00BA3ECB" w:rsidTr="001A3DD3">
        <w:tc>
          <w:tcPr>
            <w:tcW w:w="709" w:type="dxa"/>
            <w:vAlign w:val="center"/>
          </w:tcPr>
          <w:p w:rsidR="00012A94" w:rsidRPr="00BA3ECB" w:rsidRDefault="008B1EFB" w:rsidP="00012A94">
            <w:pPr>
              <w:jc w:val="center"/>
            </w:pPr>
            <w:r w:rsidRPr="00BA3ECB">
              <w:rPr>
                <w:rFonts w:hint="eastAsia"/>
              </w:rPr>
              <w:t>7</w:t>
            </w:r>
          </w:p>
        </w:tc>
        <w:tc>
          <w:tcPr>
            <w:tcW w:w="4536" w:type="dxa"/>
          </w:tcPr>
          <w:p w:rsidR="00012A94" w:rsidRPr="00BA3ECB" w:rsidRDefault="00012A94" w:rsidP="000A4859">
            <w:r w:rsidRPr="00BA3ECB">
              <w:rPr>
                <w:rFonts w:hint="eastAsia"/>
              </w:rPr>
              <w:t>提案書・提案価格書等提出期限</w:t>
            </w:r>
          </w:p>
        </w:tc>
        <w:tc>
          <w:tcPr>
            <w:tcW w:w="3509" w:type="dxa"/>
            <w:vAlign w:val="center"/>
          </w:tcPr>
          <w:p w:rsidR="00012A94" w:rsidRPr="00BA3ECB" w:rsidRDefault="00312BE6" w:rsidP="001A3DD3">
            <w:pPr>
              <w:jc w:val="left"/>
            </w:pPr>
            <w:r w:rsidRPr="00BA3ECB">
              <w:rPr>
                <w:rFonts w:hint="eastAsia"/>
              </w:rPr>
              <w:t>令和６</w:t>
            </w:r>
            <w:r w:rsidR="00021BB6" w:rsidRPr="00BA3ECB">
              <w:rPr>
                <w:rFonts w:hint="eastAsia"/>
              </w:rPr>
              <w:t>年１０月３１</w:t>
            </w:r>
            <w:r w:rsidR="0042776F" w:rsidRPr="00BA3ECB">
              <w:rPr>
                <w:rFonts w:hint="eastAsia"/>
              </w:rPr>
              <w:t>日</w:t>
            </w:r>
          </w:p>
        </w:tc>
      </w:tr>
      <w:tr w:rsidR="00BA3ECB" w:rsidRPr="00BA3ECB" w:rsidTr="001A3DD3">
        <w:tc>
          <w:tcPr>
            <w:tcW w:w="709" w:type="dxa"/>
            <w:vAlign w:val="center"/>
          </w:tcPr>
          <w:p w:rsidR="00012A94" w:rsidRPr="00BA3ECB" w:rsidRDefault="008B1EFB" w:rsidP="00012A94">
            <w:pPr>
              <w:jc w:val="center"/>
            </w:pPr>
            <w:r w:rsidRPr="00BA3ECB">
              <w:rPr>
                <w:rFonts w:hint="eastAsia"/>
              </w:rPr>
              <w:t>8</w:t>
            </w:r>
          </w:p>
        </w:tc>
        <w:tc>
          <w:tcPr>
            <w:tcW w:w="4536" w:type="dxa"/>
          </w:tcPr>
          <w:p w:rsidR="00012A94" w:rsidRPr="00BA3ECB" w:rsidRDefault="001A3DD3" w:rsidP="000A4859">
            <w:r w:rsidRPr="00BA3ECB">
              <w:rPr>
                <w:rFonts w:hint="eastAsia"/>
              </w:rPr>
              <w:t>プレゼンテーション及びヒアリング</w:t>
            </w:r>
          </w:p>
        </w:tc>
        <w:tc>
          <w:tcPr>
            <w:tcW w:w="3509" w:type="dxa"/>
            <w:vAlign w:val="center"/>
          </w:tcPr>
          <w:p w:rsidR="008611A2" w:rsidRPr="00BA3ECB" w:rsidRDefault="00312BE6" w:rsidP="0014321B">
            <w:pPr>
              <w:jc w:val="left"/>
            </w:pPr>
            <w:r w:rsidRPr="00BA3ECB">
              <w:rPr>
                <w:rFonts w:hint="eastAsia"/>
              </w:rPr>
              <w:t>令和６</w:t>
            </w:r>
            <w:r w:rsidR="00A33375" w:rsidRPr="00BA3ECB">
              <w:rPr>
                <w:rFonts w:hint="eastAsia"/>
              </w:rPr>
              <w:t>年</w:t>
            </w:r>
            <w:r w:rsidR="008B1EFB" w:rsidRPr="00BA3ECB">
              <w:rPr>
                <w:rFonts w:hint="eastAsia"/>
              </w:rPr>
              <w:t>１１月初旬</w:t>
            </w:r>
            <w:r w:rsidR="008611A2" w:rsidRPr="00BA3ECB">
              <w:rPr>
                <w:rFonts w:hint="eastAsia"/>
              </w:rPr>
              <w:t>～中旬</w:t>
            </w:r>
          </w:p>
        </w:tc>
      </w:tr>
      <w:tr w:rsidR="00BA3ECB" w:rsidRPr="00BA3ECB" w:rsidTr="001A3DD3">
        <w:tc>
          <w:tcPr>
            <w:tcW w:w="709" w:type="dxa"/>
            <w:vAlign w:val="center"/>
          </w:tcPr>
          <w:p w:rsidR="00012A94" w:rsidRPr="00BA3ECB" w:rsidRDefault="008B1EFB" w:rsidP="00012A94">
            <w:pPr>
              <w:jc w:val="center"/>
            </w:pPr>
            <w:r w:rsidRPr="00BA3ECB">
              <w:rPr>
                <w:rFonts w:hint="eastAsia"/>
              </w:rPr>
              <w:t>9</w:t>
            </w:r>
          </w:p>
        </w:tc>
        <w:tc>
          <w:tcPr>
            <w:tcW w:w="4536" w:type="dxa"/>
          </w:tcPr>
          <w:p w:rsidR="00012A94" w:rsidRPr="00BA3ECB" w:rsidRDefault="001A3DD3" w:rsidP="000A4859">
            <w:r w:rsidRPr="00BA3ECB">
              <w:rPr>
                <w:rFonts w:hint="eastAsia"/>
              </w:rPr>
              <w:t>優先交渉権者の決定</w:t>
            </w:r>
          </w:p>
        </w:tc>
        <w:tc>
          <w:tcPr>
            <w:tcW w:w="3509" w:type="dxa"/>
            <w:vAlign w:val="center"/>
          </w:tcPr>
          <w:p w:rsidR="00012A94" w:rsidRPr="00BA3ECB" w:rsidRDefault="00312BE6" w:rsidP="0014321B">
            <w:pPr>
              <w:jc w:val="left"/>
            </w:pPr>
            <w:r w:rsidRPr="00BA3ECB">
              <w:rPr>
                <w:rFonts w:hint="eastAsia"/>
              </w:rPr>
              <w:t>令和６</w:t>
            </w:r>
            <w:r w:rsidR="008611A2" w:rsidRPr="00BA3ECB">
              <w:rPr>
                <w:rFonts w:hint="eastAsia"/>
              </w:rPr>
              <w:t>年１１月中</w:t>
            </w:r>
            <w:r w:rsidR="00A33375" w:rsidRPr="00BA3ECB">
              <w:rPr>
                <w:rFonts w:hint="eastAsia"/>
              </w:rPr>
              <w:t>旬</w:t>
            </w:r>
            <w:r w:rsidR="008611A2" w:rsidRPr="00BA3ECB">
              <w:rPr>
                <w:rFonts w:hint="eastAsia"/>
              </w:rPr>
              <w:t>～下旬</w:t>
            </w:r>
          </w:p>
        </w:tc>
      </w:tr>
      <w:tr w:rsidR="00BA3ECB" w:rsidRPr="00BA3ECB" w:rsidTr="001A3DD3">
        <w:tc>
          <w:tcPr>
            <w:tcW w:w="709" w:type="dxa"/>
            <w:vAlign w:val="center"/>
          </w:tcPr>
          <w:p w:rsidR="00012A94" w:rsidRPr="00BA3ECB" w:rsidRDefault="008B1EFB" w:rsidP="00012A94">
            <w:pPr>
              <w:jc w:val="center"/>
            </w:pPr>
            <w:r w:rsidRPr="00BA3ECB">
              <w:rPr>
                <w:rFonts w:hint="eastAsia"/>
              </w:rPr>
              <w:t>10</w:t>
            </w:r>
          </w:p>
        </w:tc>
        <w:tc>
          <w:tcPr>
            <w:tcW w:w="4536" w:type="dxa"/>
          </w:tcPr>
          <w:p w:rsidR="00012A94" w:rsidRPr="00BA3ECB" w:rsidRDefault="00A33375" w:rsidP="000A4859">
            <w:r w:rsidRPr="00BA3ECB">
              <w:rPr>
                <w:rFonts w:hint="eastAsia"/>
              </w:rPr>
              <w:t>委託業務の契約締結</w:t>
            </w:r>
          </w:p>
        </w:tc>
        <w:tc>
          <w:tcPr>
            <w:tcW w:w="3509" w:type="dxa"/>
            <w:vAlign w:val="center"/>
          </w:tcPr>
          <w:p w:rsidR="00012A94" w:rsidRPr="00BA3ECB" w:rsidRDefault="00312BE6" w:rsidP="0014321B">
            <w:pPr>
              <w:jc w:val="left"/>
            </w:pPr>
            <w:r w:rsidRPr="00BA3ECB">
              <w:rPr>
                <w:rFonts w:hint="eastAsia"/>
              </w:rPr>
              <w:t>令和６</w:t>
            </w:r>
            <w:r w:rsidR="008611A2" w:rsidRPr="00BA3ECB">
              <w:rPr>
                <w:rFonts w:hint="eastAsia"/>
              </w:rPr>
              <w:t>年１１月末まで</w:t>
            </w:r>
          </w:p>
        </w:tc>
      </w:tr>
      <w:tr w:rsidR="00BA3ECB" w:rsidRPr="00BA3ECB" w:rsidTr="00D75BCC">
        <w:tc>
          <w:tcPr>
            <w:tcW w:w="709" w:type="dxa"/>
            <w:vAlign w:val="center"/>
          </w:tcPr>
          <w:p w:rsidR="00012A94" w:rsidRPr="00BA3ECB" w:rsidRDefault="008B1EFB" w:rsidP="00012A94">
            <w:pPr>
              <w:jc w:val="center"/>
            </w:pPr>
            <w:r w:rsidRPr="00BA3ECB">
              <w:rPr>
                <w:rFonts w:hint="eastAsia"/>
              </w:rPr>
              <w:t>11</w:t>
            </w:r>
          </w:p>
        </w:tc>
        <w:tc>
          <w:tcPr>
            <w:tcW w:w="4536" w:type="dxa"/>
            <w:vAlign w:val="center"/>
          </w:tcPr>
          <w:p w:rsidR="00012A94" w:rsidRPr="00BA3ECB" w:rsidRDefault="00A33375" w:rsidP="00D75BCC">
            <w:r w:rsidRPr="00BA3ECB">
              <w:rPr>
                <w:rFonts w:hint="eastAsia"/>
              </w:rPr>
              <w:t>準備期間</w:t>
            </w:r>
          </w:p>
        </w:tc>
        <w:tc>
          <w:tcPr>
            <w:tcW w:w="3509" w:type="dxa"/>
            <w:vAlign w:val="center"/>
          </w:tcPr>
          <w:p w:rsidR="00D75BCC" w:rsidRPr="00BA3ECB" w:rsidRDefault="00D75BCC" w:rsidP="0014321B">
            <w:pPr>
              <w:jc w:val="left"/>
            </w:pPr>
            <w:r w:rsidRPr="00BA3ECB">
              <w:rPr>
                <w:rFonts w:hint="eastAsia"/>
              </w:rPr>
              <w:t>契約締結から</w:t>
            </w:r>
          </w:p>
          <w:p w:rsidR="00012A94" w:rsidRPr="00BA3ECB" w:rsidRDefault="006C3075" w:rsidP="0014321B">
            <w:pPr>
              <w:jc w:val="left"/>
            </w:pPr>
            <w:r w:rsidRPr="00BA3ECB">
              <w:rPr>
                <w:rFonts w:hint="eastAsia"/>
              </w:rPr>
              <w:t>令和</w:t>
            </w:r>
            <w:r w:rsidR="00312BE6" w:rsidRPr="00BA3ECB">
              <w:rPr>
                <w:rFonts w:hint="eastAsia"/>
              </w:rPr>
              <w:t>７</w:t>
            </w:r>
            <w:r w:rsidR="00712DB3" w:rsidRPr="00BA3ECB">
              <w:rPr>
                <w:rFonts w:hint="eastAsia"/>
              </w:rPr>
              <w:t xml:space="preserve">年　</w:t>
            </w:r>
            <w:r w:rsidR="0042776F" w:rsidRPr="00BA3ECB">
              <w:rPr>
                <w:rFonts w:hint="eastAsia"/>
              </w:rPr>
              <w:t>３月３１日</w:t>
            </w:r>
            <w:r w:rsidR="00D75BCC" w:rsidRPr="00BA3ECB">
              <w:rPr>
                <w:rFonts w:hint="eastAsia"/>
              </w:rPr>
              <w:t>まで</w:t>
            </w:r>
          </w:p>
        </w:tc>
      </w:tr>
      <w:tr w:rsidR="00BA3ECB" w:rsidRPr="00BA3ECB" w:rsidTr="001A3DD3">
        <w:tc>
          <w:tcPr>
            <w:tcW w:w="709" w:type="dxa"/>
            <w:vAlign w:val="center"/>
          </w:tcPr>
          <w:p w:rsidR="00A33375" w:rsidRPr="00BA3ECB" w:rsidRDefault="008B1EFB" w:rsidP="00012A94">
            <w:pPr>
              <w:jc w:val="center"/>
            </w:pPr>
            <w:r w:rsidRPr="00BA3ECB">
              <w:rPr>
                <w:rFonts w:hint="eastAsia"/>
              </w:rPr>
              <w:t>12</w:t>
            </w:r>
          </w:p>
        </w:tc>
        <w:tc>
          <w:tcPr>
            <w:tcW w:w="4536" w:type="dxa"/>
          </w:tcPr>
          <w:p w:rsidR="00A33375" w:rsidRPr="00BA3ECB" w:rsidRDefault="00A33375" w:rsidP="000A4859">
            <w:r w:rsidRPr="00BA3ECB">
              <w:rPr>
                <w:rFonts w:hint="eastAsia"/>
              </w:rPr>
              <w:t>業務委託開始</w:t>
            </w:r>
          </w:p>
        </w:tc>
        <w:tc>
          <w:tcPr>
            <w:tcW w:w="3509" w:type="dxa"/>
            <w:vAlign w:val="center"/>
          </w:tcPr>
          <w:p w:rsidR="00A33375" w:rsidRPr="00BA3ECB" w:rsidRDefault="006C3075" w:rsidP="0014321B">
            <w:pPr>
              <w:jc w:val="left"/>
            </w:pPr>
            <w:r w:rsidRPr="00BA3ECB">
              <w:rPr>
                <w:rFonts w:hint="eastAsia"/>
              </w:rPr>
              <w:t>令和</w:t>
            </w:r>
            <w:r w:rsidR="00312BE6" w:rsidRPr="00BA3ECB">
              <w:rPr>
                <w:rFonts w:hint="eastAsia"/>
              </w:rPr>
              <w:t>７</w:t>
            </w:r>
            <w:r w:rsidR="00A33375" w:rsidRPr="00BA3ECB">
              <w:rPr>
                <w:rFonts w:hint="eastAsia"/>
              </w:rPr>
              <w:t>年</w:t>
            </w:r>
            <w:r w:rsidR="00AE63AF" w:rsidRPr="00BA3ECB">
              <w:rPr>
                <w:rFonts w:hint="eastAsia"/>
              </w:rPr>
              <w:t xml:space="preserve">　</w:t>
            </w:r>
            <w:r w:rsidR="00A33375" w:rsidRPr="00BA3ECB">
              <w:rPr>
                <w:rFonts w:hint="eastAsia"/>
              </w:rPr>
              <w:t>４月</w:t>
            </w:r>
            <w:r w:rsidR="00AE63AF" w:rsidRPr="00BA3ECB">
              <w:rPr>
                <w:rFonts w:hint="eastAsia"/>
              </w:rPr>
              <w:t xml:space="preserve">　</w:t>
            </w:r>
            <w:r w:rsidR="0042776F" w:rsidRPr="00BA3ECB">
              <w:rPr>
                <w:rFonts w:hint="eastAsia"/>
              </w:rPr>
              <w:t>１日</w:t>
            </w:r>
          </w:p>
        </w:tc>
      </w:tr>
    </w:tbl>
    <w:p w:rsidR="00CB4B40" w:rsidRPr="00BA3ECB" w:rsidRDefault="00CB4B40" w:rsidP="007E0617"/>
    <w:p w:rsidR="007E0617" w:rsidRPr="00BA3ECB" w:rsidRDefault="00AB7DB6" w:rsidP="007E0617">
      <w:pPr>
        <w:pStyle w:val="a5"/>
        <w:numPr>
          <w:ilvl w:val="0"/>
          <w:numId w:val="1"/>
        </w:numPr>
        <w:ind w:leftChars="0"/>
        <w:rPr>
          <w:sz w:val="24"/>
          <w:szCs w:val="24"/>
        </w:rPr>
      </w:pPr>
      <w:r w:rsidRPr="00BA3ECB">
        <w:rPr>
          <w:rFonts w:hint="eastAsia"/>
          <w:sz w:val="24"/>
          <w:szCs w:val="24"/>
        </w:rPr>
        <w:t xml:space="preserve">　</w:t>
      </w:r>
      <w:r w:rsidR="00AE63AF" w:rsidRPr="00BA3ECB">
        <w:rPr>
          <w:rFonts w:hint="eastAsia"/>
          <w:sz w:val="24"/>
          <w:szCs w:val="24"/>
        </w:rPr>
        <w:t>参加</w:t>
      </w:r>
      <w:r w:rsidR="007E0617" w:rsidRPr="00BA3ECB">
        <w:rPr>
          <w:rFonts w:hint="eastAsia"/>
          <w:sz w:val="24"/>
          <w:szCs w:val="24"/>
        </w:rPr>
        <w:t>申込書等の配布は、次のとおりとします。</w:t>
      </w:r>
    </w:p>
    <w:p w:rsidR="003D514B" w:rsidRPr="00BA3ECB" w:rsidRDefault="003D6C93" w:rsidP="00CD7378">
      <w:pPr>
        <w:pStyle w:val="a5"/>
        <w:numPr>
          <w:ilvl w:val="1"/>
          <w:numId w:val="1"/>
        </w:numPr>
        <w:ind w:leftChars="100" w:left="690" w:hangingChars="200" w:hanging="480"/>
        <w:rPr>
          <w:sz w:val="24"/>
          <w:szCs w:val="24"/>
        </w:rPr>
      </w:pPr>
      <w:r w:rsidRPr="00BA3ECB">
        <w:rPr>
          <w:rFonts w:hint="eastAsia"/>
          <w:sz w:val="24"/>
          <w:szCs w:val="24"/>
        </w:rPr>
        <w:t xml:space="preserve"> </w:t>
      </w:r>
      <w:r w:rsidR="007A4A41" w:rsidRPr="00BA3ECB">
        <w:rPr>
          <w:rFonts w:hint="eastAsia"/>
          <w:sz w:val="24"/>
          <w:szCs w:val="24"/>
        </w:rPr>
        <w:t>参加申込みについて</w:t>
      </w:r>
    </w:p>
    <w:p w:rsidR="003D514B" w:rsidRPr="00BA3ECB" w:rsidRDefault="007A4A41" w:rsidP="00AD7C5A">
      <w:pPr>
        <w:pStyle w:val="a5"/>
        <w:numPr>
          <w:ilvl w:val="0"/>
          <w:numId w:val="36"/>
        </w:numPr>
        <w:ind w:leftChars="0"/>
        <w:rPr>
          <w:sz w:val="24"/>
          <w:szCs w:val="24"/>
        </w:rPr>
      </w:pPr>
      <w:r w:rsidRPr="00BA3ECB">
        <w:rPr>
          <w:rFonts w:hint="eastAsia"/>
          <w:sz w:val="24"/>
          <w:szCs w:val="24"/>
        </w:rPr>
        <w:t xml:space="preserve">　</w:t>
      </w:r>
      <w:r w:rsidR="001C7FDA" w:rsidRPr="00BA3ECB">
        <w:rPr>
          <w:rFonts w:hint="eastAsia"/>
          <w:sz w:val="24"/>
          <w:szCs w:val="24"/>
        </w:rPr>
        <w:t>下松市</w:t>
      </w:r>
      <w:r w:rsidR="00A50BE4" w:rsidRPr="00BA3ECB">
        <w:rPr>
          <w:rFonts w:hint="eastAsia"/>
          <w:sz w:val="24"/>
          <w:szCs w:val="24"/>
        </w:rPr>
        <w:t>ホームページ</w:t>
      </w:r>
      <w:r w:rsidR="001C7FDA" w:rsidRPr="00BA3ECB">
        <w:rPr>
          <w:rFonts w:hint="eastAsia"/>
          <w:sz w:val="24"/>
          <w:szCs w:val="24"/>
        </w:rPr>
        <w:t>内上下水道局のページ</w:t>
      </w:r>
      <w:r w:rsidR="00A50BE4" w:rsidRPr="00BA3ECB">
        <w:rPr>
          <w:rFonts w:hint="eastAsia"/>
          <w:sz w:val="24"/>
          <w:szCs w:val="24"/>
        </w:rPr>
        <w:t>からダウンロードして入手するものとします</w:t>
      </w:r>
      <w:r w:rsidR="003D514B" w:rsidRPr="00BA3ECB">
        <w:rPr>
          <w:rFonts w:hint="eastAsia"/>
          <w:sz w:val="24"/>
          <w:szCs w:val="24"/>
        </w:rPr>
        <w:t>。ただし、事務局においても参加</w:t>
      </w:r>
      <w:r w:rsidR="00DB3FE3" w:rsidRPr="00BA3ECB">
        <w:rPr>
          <w:rFonts w:hint="eastAsia"/>
          <w:sz w:val="24"/>
          <w:szCs w:val="24"/>
        </w:rPr>
        <w:t>希望事業</w:t>
      </w:r>
      <w:r w:rsidR="00A50BE4" w:rsidRPr="00BA3ECB">
        <w:rPr>
          <w:rFonts w:hint="eastAsia"/>
          <w:sz w:val="24"/>
          <w:szCs w:val="24"/>
        </w:rPr>
        <w:t>者１者につき各１部を配布することができます</w:t>
      </w:r>
      <w:r w:rsidR="003D514B" w:rsidRPr="00BA3ECB">
        <w:rPr>
          <w:rFonts w:hint="eastAsia"/>
          <w:sz w:val="24"/>
          <w:szCs w:val="24"/>
        </w:rPr>
        <w:t>。</w:t>
      </w:r>
    </w:p>
    <w:p w:rsidR="003D514B" w:rsidRPr="00BA3ECB" w:rsidRDefault="007A4A41" w:rsidP="00AD7C5A">
      <w:pPr>
        <w:pStyle w:val="a5"/>
        <w:numPr>
          <w:ilvl w:val="0"/>
          <w:numId w:val="36"/>
        </w:numPr>
        <w:ind w:leftChars="0"/>
        <w:rPr>
          <w:sz w:val="24"/>
          <w:szCs w:val="24"/>
        </w:rPr>
      </w:pPr>
      <w:r w:rsidRPr="00BA3ECB">
        <w:rPr>
          <w:rFonts w:hint="eastAsia"/>
          <w:sz w:val="24"/>
          <w:szCs w:val="24"/>
        </w:rPr>
        <w:t xml:space="preserve">　</w:t>
      </w:r>
      <w:r w:rsidR="003D514B" w:rsidRPr="00BA3ECB">
        <w:rPr>
          <w:rFonts w:hint="eastAsia"/>
          <w:sz w:val="24"/>
          <w:szCs w:val="24"/>
        </w:rPr>
        <w:t>参加希望事業者は、</w:t>
      </w:r>
      <w:r w:rsidR="00B15BFA" w:rsidRPr="00BA3ECB">
        <w:rPr>
          <w:rFonts w:hint="eastAsia"/>
          <w:sz w:val="24"/>
          <w:szCs w:val="24"/>
        </w:rPr>
        <w:t>参加申込書に必要な書類を添付し</w:t>
      </w:r>
      <w:r w:rsidR="00F64951" w:rsidRPr="00BA3ECB">
        <w:rPr>
          <w:rFonts w:hint="eastAsia"/>
          <w:sz w:val="24"/>
          <w:szCs w:val="24"/>
        </w:rPr>
        <w:t>、指定期日までに</w:t>
      </w:r>
      <w:r w:rsidR="002D2896" w:rsidRPr="00BA3ECB">
        <w:rPr>
          <w:rFonts w:hint="eastAsia"/>
          <w:sz w:val="24"/>
          <w:szCs w:val="24"/>
        </w:rPr>
        <w:t>、</w:t>
      </w:r>
      <w:r w:rsidR="0094511F" w:rsidRPr="00BA3ECB">
        <w:rPr>
          <w:rFonts w:hint="eastAsia"/>
          <w:sz w:val="24"/>
          <w:szCs w:val="24"/>
        </w:rPr>
        <w:t>総務係へ</w:t>
      </w:r>
      <w:r w:rsidR="002D2896" w:rsidRPr="00BA3ECB">
        <w:rPr>
          <w:rFonts w:hint="eastAsia"/>
          <w:sz w:val="24"/>
          <w:szCs w:val="24"/>
        </w:rPr>
        <w:t>提出してください。</w:t>
      </w:r>
    </w:p>
    <w:p w:rsidR="007E0617" w:rsidRPr="00BA3ECB" w:rsidRDefault="007E0617" w:rsidP="007E0617">
      <w:pPr>
        <w:pStyle w:val="a5"/>
        <w:ind w:leftChars="0" w:left="360"/>
        <w:rPr>
          <w:sz w:val="24"/>
          <w:szCs w:val="24"/>
        </w:rPr>
      </w:pPr>
      <w:r w:rsidRPr="00BA3ECB">
        <w:rPr>
          <w:rFonts w:hint="eastAsia"/>
          <w:sz w:val="24"/>
          <w:szCs w:val="24"/>
        </w:rPr>
        <w:t xml:space="preserve">　</w:t>
      </w:r>
    </w:p>
    <w:p w:rsidR="007E0617" w:rsidRPr="00BA3ECB" w:rsidRDefault="007A4A41" w:rsidP="007A4A41">
      <w:pPr>
        <w:pStyle w:val="a5"/>
        <w:numPr>
          <w:ilvl w:val="1"/>
          <w:numId w:val="1"/>
        </w:numPr>
        <w:ind w:leftChars="100" w:left="690" w:hangingChars="200" w:hanging="480"/>
        <w:rPr>
          <w:sz w:val="24"/>
          <w:szCs w:val="24"/>
        </w:rPr>
      </w:pPr>
      <w:r w:rsidRPr="00BA3ECB">
        <w:rPr>
          <w:rFonts w:hint="eastAsia"/>
          <w:sz w:val="24"/>
          <w:szCs w:val="24"/>
        </w:rPr>
        <w:t xml:space="preserve"> </w:t>
      </w:r>
      <w:r w:rsidR="00AE63AF" w:rsidRPr="00BA3ECB">
        <w:rPr>
          <w:rFonts w:hint="eastAsia"/>
          <w:sz w:val="24"/>
          <w:szCs w:val="24"/>
        </w:rPr>
        <w:t>参加申</w:t>
      </w:r>
      <w:r w:rsidR="002D2896" w:rsidRPr="00BA3ECB">
        <w:rPr>
          <w:rFonts w:hint="eastAsia"/>
          <w:sz w:val="24"/>
          <w:szCs w:val="24"/>
        </w:rPr>
        <w:t>込みに必要な書類</w:t>
      </w:r>
    </w:p>
    <w:p w:rsidR="002D2896" w:rsidRPr="00BA3ECB" w:rsidRDefault="007A4A41" w:rsidP="00AD7C5A">
      <w:pPr>
        <w:pStyle w:val="a5"/>
        <w:numPr>
          <w:ilvl w:val="0"/>
          <w:numId w:val="37"/>
        </w:numPr>
        <w:ind w:leftChars="0"/>
        <w:rPr>
          <w:sz w:val="24"/>
          <w:szCs w:val="24"/>
        </w:rPr>
      </w:pPr>
      <w:r w:rsidRPr="00BA3ECB">
        <w:rPr>
          <w:rFonts w:hint="eastAsia"/>
          <w:sz w:val="24"/>
          <w:szCs w:val="24"/>
        </w:rPr>
        <w:t xml:space="preserve">　</w:t>
      </w:r>
      <w:r w:rsidR="00DB3FE3" w:rsidRPr="00BA3ECB">
        <w:rPr>
          <w:rFonts w:hint="eastAsia"/>
          <w:sz w:val="24"/>
          <w:szCs w:val="24"/>
        </w:rPr>
        <w:t>プロポーザル方式</w:t>
      </w:r>
      <w:r w:rsidR="002D2896" w:rsidRPr="00BA3ECB">
        <w:rPr>
          <w:rFonts w:hint="eastAsia"/>
          <w:sz w:val="24"/>
          <w:szCs w:val="24"/>
        </w:rPr>
        <w:t>参加申込書</w:t>
      </w:r>
      <w:r w:rsidR="00012A94" w:rsidRPr="00BA3ECB">
        <w:rPr>
          <w:rFonts w:hint="eastAsia"/>
          <w:sz w:val="24"/>
          <w:szCs w:val="24"/>
        </w:rPr>
        <w:t>（様式第１号）</w:t>
      </w:r>
    </w:p>
    <w:p w:rsidR="002D2896" w:rsidRPr="00BA3ECB" w:rsidRDefault="007A4A41" w:rsidP="00AD7C5A">
      <w:pPr>
        <w:pStyle w:val="a5"/>
        <w:numPr>
          <w:ilvl w:val="0"/>
          <w:numId w:val="37"/>
        </w:numPr>
        <w:ind w:leftChars="0"/>
        <w:rPr>
          <w:sz w:val="24"/>
          <w:szCs w:val="24"/>
        </w:rPr>
      </w:pPr>
      <w:r w:rsidRPr="00BA3ECB">
        <w:rPr>
          <w:rFonts w:hint="eastAsia"/>
          <w:sz w:val="24"/>
          <w:szCs w:val="24"/>
        </w:rPr>
        <w:t xml:space="preserve">　</w:t>
      </w:r>
      <w:r w:rsidR="00DB3FE3" w:rsidRPr="00BA3ECB">
        <w:rPr>
          <w:rFonts w:hint="eastAsia"/>
          <w:sz w:val="24"/>
          <w:szCs w:val="24"/>
        </w:rPr>
        <w:t>会社概要書</w:t>
      </w:r>
      <w:r w:rsidR="00012A94" w:rsidRPr="00BA3ECB">
        <w:rPr>
          <w:rFonts w:hint="eastAsia"/>
          <w:sz w:val="24"/>
          <w:szCs w:val="24"/>
        </w:rPr>
        <w:t>（様式第４</w:t>
      </w:r>
      <w:r w:rsidR="002D2896" w:rsidRPr="00BA3ECB">
        <w:rPr>
          <w:rFonts w:hint="eastAsia"/>
          <w:sz w:val="24"/>
          <w:szCs w:val="24"/>
        </w:rPr>
        <w:t>号）</w:t>
      </w:r>
    </w:p>
    <w:p w:rsidR="002D2896" w:rsidRPr="00BA3ECB" w:rsidRDefault="007A4A41" w:rsidP="00AD7C5A">
      <w:pPr>
        <w:pStyle w:val="a5"/>
        <w:numPr>
          <w:ilvl w:val="0"/>
          <w:numId w:val="37"/>
        </w:numPr>
        <w:ind w:leftChars="0"/>
        <w:rPr>
          <w:sz w:val="24"/>
          <w:szCs w:val="24"/>
        </w:rPr>
      </w:pPr>
      <w:r w:rsidRPr="00BA3ECB">
        <w:rPr>
          <w:rFonts w:hint="eastAsia"/>
          <w:sz w:val="24"/>
          <w:szCs w:val="24"/>
        </w:rPr>
        <w:t xml:space="preserve">　</w:t>
      </w:r>
      <w:r w:rsidR="00A01020" w:rsidRPr="00BA3ECB">
        <w:rPr>
          <w:rFonts w:hint="eastAsia"/>
          <w:sz w:val="24"/>
          <w:szCs w:val="24"/>
        </w:rPr>
        <w:t>業務受託実績調査表</w:t>
      </w:r>
      <w:r w:rsidR="00012A94" w:rsidRPr="00BA3ECB">
        <w:rPr>
          <w:rFonts w:hint="eastAsia"/>
          <w:sz w:val="24"/>
          <w:szCs w:val="24"/>
        </w:rPr>
        <w:t>（様式第５</w:t>
      </w:r>
      <w:r w:rsidR="00987B83" w:rsidRPr="00BA3ECB">
        <w:rPr>
          <w:rFonts w:hint="eastAsia"/>
          <w:sz w:val="24"/>
          <w:szCs w:val="24"/>
        </w:rPr>
        <w:t>号）</w:t>
      </w:r>
    </w:p>
    <w:p w:rsidR="002D2896" w:rsidRPr="00BA3ECB" w:rsidRDefault="007A4A41" w:rsidP="00AD7C5A">
      <w:pPr>
        <w:pStyle w:val="a5"/>
        <w:numPr>
          <w:ilvl w:val="0"/>
          <w:numId w:val="37"/>
        </w:numPr>
        <w:ind w:leftChars="0"/>
        <w:rPr>
          <w:sz w:val="24"/>
          <w:szCs w:val="24"/>
        </w:rPr>
      </w:pPr>
      <w:r w:rsidRPr="00BA3ECB">
        <w:rPr>
          <w:rFonts w:hint="eastAsia"/>
          <w:sz w:val="24"/>
          <w:szCs w:val="24"/>
        </w:rPr>
        <w:t xml:space="preserve">　</w:t>
      </w:r>
      <w:r w:rsidR="00B15BFA" w:rsidRPr="00BA3ECB">
        <w:rPr>
          <w:rFonts w:hint="eastAsia"/>
          <w:sz w:val="24"/>
          <w:szCs w:val="24"/>
        </w:rPr>
        <w:t>業務受託実績を証する契約書の写し又は実績を証明できる書類等</w:t>
      </w:r>
    </w:p>
    <w:p w:rsidR="00987B83" w:rsidRPr="00BA3ECB" w:rsidRDefault="007A4A41" w:rsidP="00AD7C5A">
      <w:pPr>
        <w:pStyle w:val="a5"/>
        <w:numPr>
          <w:ilvl w:val="0"/>
          <w:numId w:val="37"/>
        </w:numPr>
        <w:ind w:leftChars="0"/>
        <w:rPr>
          <w:sz w:val="24"/>
          <w:szCs w:val="24"/>
        </w:rPr>
      </w:pPr>
      <w:r w:rsidRPr="00BA3ECB">
        <w:rPr>
          <w:rFonts w:hint="eastAsia"/>
          <w:sz w:val="24"/>
          <w:szCs w:val="24"/>
        </w:rPr>
        <w:t xml:space="preserve">　</w:t>
      </w:r>
      <w:r w:rsidR="00987B83" w:rsidRPr="00BA3ECB">
        <w:rPr>
          <w:rFonts w:hint="eastAsia"/>
          <w:sz w:val="24"/>
          <w:szCs w:val="24"/>
        </w:rPr>
        <w:t>情報セキュリティマネジメントシステム</w:t>
      </w:r>
      <w:r w:rsidR="00776C1D" w:rsidRPr="00BA3ECB">
        <w:rPr>
          <w:rFonts w:hint="eastAsia"/>
          <w:sz w:val="24"/>
          <w:szCs w:val="24"/>
        </w:rPr>
        <w:t>（</w:t>
      </w:r>
      <w:r w:rsidR="00776C1D" w:rsidRPr="00BA3ECB">
        <w:rPr>
          <w:rFonts w:hint="eastAsia"/>
          <w:sz w:val="24"/>
          <w:szCs w:val="24"/>
        </w:rPr>
        <w:t>ISO27001</w:t>
      </w:r>
      <w:r w:rsidR="00776C1D" w:rsidRPr="00BA3ECB">
        <w:rPr>
          <w:rFonts w:hint="eastAsia"/>
          <w:sz w:val="24"/>
          <w:szCs w:val="24"/>
        </w:rPr>
        <w:t>・プライバシーマーク等）</w:t>
      </w:r>
      <w:r w:rsidR="00AE63AF" w:rsidRPr="00BA3ECB">
        <w:rPr>
          <w:rFonts w:hint="eastAsia"/>
          <w:sz w:val="24"/>
          <w:szCs w:val="24"/>
        </w:rPr>
        <w:t>の規格</w:t>
      </w:r>
      <w:r w:rsidR="00987B83" w:rsidRPr="00BA3ECB">
        <w:rPr>
          <w:rFonts w:hint="eastAsia"/>
          <w:sz w:val="24"/>
          <w:szCs w:val="24"/>
        </w:rPr>
        <w:t>取得を証明できる書類の写し</w:t>
      </w:r>
    </w:p>
    <w:p w:rsidR="00987B83" w:rsidRPr="00BA3ECB" w:rsidRDefault="007A4A41" w:rsidP="00AD7C5A">
      <w:pPr>
        <w:pStyle w:val="a5"/>
        <w:numPr>
          <w:ilvl w:val="0"/>
          <w:numId w:val="37"/>
        </w:numPr>
        <w:ind w:leftChars="0"/>
        <w:rPr>
          <w:sz w:val="24"/>
          <w:szCs w:val="24"/>
        </w:rPr>
      </w:pPr>
      <w:r w:rsidRPr="00BA3ECB">
        <w:rPr>
          <w:rFonts w:hint="eastAsia"/>
          <w:sz w:val="24"/>
          <w:szCs w:val="24"/>
        </w:rPr>
        <w:t xml:space="preserve">　</w:t>
      </w:r>
      <w:r w:rsidR="00987B83" w:rsidRPr="00BA3ECB">
        <w:rPr>
          <w:rFonts w:hint="eastAsia"/>
          <w:sz w:val="24"/>
          <w:szCs w:val="24"/>
        </w:rPr>
        <w:t>賠償保険加入状況</w:t>
      </w:r>
    </w:p>
    <w:p w:rsidR="00987B83" w:rsidRPr="00BA3ECB" w:rsidRDefault="00987B83" w:rsidP="00421359">
      <w:pPr>
        <w:pStyle w:val="a5"/>
        <w:ind w:leftChars="0" w:left="1140" w:firstLineChars="100" w:firstLine="240"/>
        <w:rPr>
          <w:sz w:val="24"/>
          <w:szCs w:val="24"/>
        </w:rPr>
      </w:pPr>
      <w:r w:rsidRPr="00BA3ECB">
        <w:rPr>
          <w:rFonts w:hint="eastAsia"/>
          <w:sz w:val="24"/>
          <w:szCs w:val="24"/>
        </w:rPr>
        <w:lastRenderedPageBreak/>
        <w:t>不測の事態に対応するための賠償保険の加入状況について確認できる保険証書の写し等</w:t>
      </w:r>
    </w:p>
    <w:p w:rsidR="002B7602" w:rsidRPr="00BA3ECB" w:rsidRDefault="007A4A41" w:rsidP="00AD7C5A">
      <w:pPr>
        <w:pStyle w:val="a5"/>
        <w:numPr>
          <w:ilvl w:val="0"/>
          <w:numId w:val="37"/>
        </w:numPr>
        <w:ind w:leftChars="0"/>
        <w:rPr>
          <w:sz w:val="24"/>
          <w:szCs w:val="24"/>
        </w:rPr>
      </w:pPr>
      <w:r w:rsidRPr="00BA3ECB">
        <w:rPr>
          <w:rFonts w:hint="eastAsia"/>
          <w:sz w:val="24"/>
          <w:szCs w:val="24"/>
        </w:rPr>
        <w:t xml:space="preserve">　</w:t>
      </w:r>
      <w:r w:rsidR="00CF22B2" w:rsidRPr="00BA3ECB">
        <w:rPr>
          <w:rFonts w:hint="eastAsia"/>
          <w:sz w:val="24"/>
          <w:szCs w:val="24"/>
        </w:rPr>
        <w:t>共同企業体として参加する場合は、共同企業体協定書の写し</w:t>
      </w:r>
    </w:p>
    <w:p w:rsidR="00AE63AF" w:rsidRPr="00BA3ECB" w:rsidRDefault="00AE63AF" w:rsidP="00AE63AF">
      <w:pPr>
        <w:rPr>
          <w:sz w:val="24"/>
          <w:szCs w:val="24"/>
        </w:rPr>
      </w:pPr>
      <w:r w:rsidRPr="00BA3ECB">
        <w:rPr>
          <w:rFonts w:hint="eastAsia"/>
          <w:sz w:val="24"/>
          <w:szCs w:val="24"/>
        </w:rPr>
        <w:t xml:space="preserve">　</w:t>
      </w:r>
    </w:p>
    <w:p w:rsidR="00987B83" w:rsidRPr="00BA3ECB" w:rsidRDefault="00A0283C" w:rsidP="00421359">
      <w:pPr>
        <w:pStyle w:val="a5"/>
        <w:numPr>
          <w:ilvl w:val="1"/>
          <w:numId w:val="1"/>
        </w:numPr>
        <w:ind w:leftChars="100" w:left="690" w:hangingChars="200" w:hanging="480"/>
        <w:rPr>
          <w:sz w:val="24"/>
          <w:szCs w:val="24"/>
        </w:rPr>
      </w:pPr>
      <w:r w:rsidRPr="00BA3ECB">
        <w:rPr>
          <w:rFonts w:hint="eastAsia"/>
          <w:sz w:val="24"/>
          <w:szCs w:val="24"/>
        </w:rPr>
        <w:t>参加申込書等の</w:t>
      </w:r>
      <w:r w:rsidR="00C20E8F" w:rsidRPr="00BA3ECB">
        <w:rPr>
          <w:rFonts w:hint="eastAsia"/>
          <w:sz w:val="24"/>
          <w:szCs w:val="24"/>
        </w:rPr>
        <w:t>受付期間及び受付時間</w:t>
      </w:r>
    </w:p>
    <w:tbl>
      <w:tblPr>
        <w:tblStyle w:val="a6"/>
        <w:tblW w:w="0" w:type="auto"/>
        <w:tblInd w:w="675" w:type="dxa"/>
        <w:tblLook w:val="04A0" w:firstRow="1" w:lastRow="0" w:firstColumn="1" w:lastColumn="0" w:noHBand="0" w:noVBand="1"/>
      </w:tblPr>
      <w:tblGrid>
        <w:gridCol w:w="1526"/>
        <w:gridCol w:w="6293"/>
      </w:tblGrid>
      <w:tr w:rsidR="00BA3ECB" w:rsidRPr="00BA3ECB" w:rsidTr="001758AE">
        <w:tc>
          <w:tcPr>
            <w:tcW w:w="1560" w:type="dxa"/>
          </w:tcPr>
          <w:p w:rsidR="00216759" w:rsidRPr="00BA3ECB" w:rsidRDefault="00216759" w:rsidP="00216759">
            <w:pPr>
              <w:jc w:val="center"/>
            </w:pPr>
            <w:r w:rsidRPr="00BA3ECB">
              <w:rPr>
                <w:rFonts w:hint="eastAsia"/>
              </w:rPr>
              <w:t>受付期間</w:t>
            </w:r>
          </w:p>
        </w:tc>
        <w:tc>
          <w:tcPr>
            <w:tcW w:w="6467" w:type="dxa"/>
          </w:tcPr>
          <w:p w:rsidR="00216759" w:rsidRPr="00BA3ECB" w:rsidRDefault="008C1C91" w:rsidP="009E6180">
            <w:r w:rsidRPr="00BA3ECB">
              <w:rPr>
                <w:rFonts w:hint="eastAsia"/>
              </w:rPr>
              <w:t>令和６</w:t>
            </w:r>
            <w:r w:rsidR="009E6180" w:rsidRPr="00BA3ECB">
              <w:rPr>
                <w:rFonts w:hint="eastAsia"/>
              </w:rPr>
              <w:t>年９</w:t>
            </w:r>
            <w:r w:rsidR="00E35769" w:rsidRPr="00BA3ECB">
              <w:rPr>
                <w:rFonts w:hint="eastAsia"/>
              </w:rPr>
              <w:t>月</w:t>
            </w:r>
            <w:r w:rsidR="009E6180" w:rsidRPr="00BA3ECB">
              <w:rPr>
                <w:rFonts w:hint="eastAsia"/>
              </w:rPr>
              <w:t>５</w:t>
            </w:r>
            <w:r w:rsidR="00216759" w:rsidRPr="00BA3ECB">
              <w:rPr>
                <w:rFonts w:hint="eastAsia"/>
              </w:rPr>
              <w:t>日</w:t>
            </w:r>
            <w:r w:rsidRPr="00BA3ECB">
              <w:rPr>
                <w:rFonts w:hint="eastAsia"/>
              </w:rPr>
              <w:t>から令和６</w:t>
            </w:r>
            <w:r w:rsidR="008611A2" w:rsidRPr="00BA3ECB">
              <w:rPr>
                <w:rFonts w:hint="eastAsia"/>
              </w:rPr>
              <w:t>年９</w:t>
            </w:r>
            <w:r w:rsidR="008D184E" w:rsidRPr="00BA3ECB">
              <w:rPr>
                <w:rFonts w:hint="eastAsia"/>
              </w:rPr>
              <w:t>月</w:t>
            </w:r>
            <w:r w:rsidR="009E6180" w:rsidRPr="00BA3ECB">
              <w:rPr>
                <w:rFonts w:hint="eastAsia"/>
              </w:rPr>
              <w:t>２０</w:t>
            </w:r>
            <w:r w:rsidR="00216759" w:rsidRPr="00BA3ECB">
              <w:rPr>
                <w:rFonts w:hint="eastAsia"/>
              </w:rPr>
              <w:t>日までのうち、土・日曜日及び祝日・休日を除いた日</w:t>
            </w:r>
          </w:p>
        </w:tc>
      </w:tr>
      <w:tr w:rsidR="00216759" w:rsidRPr="00BA3ECB" w:rsidTr="001758AE">
        <w:tc>
          <w:tcPr>
            <w:tcW w:w="1560" w:type="dxa"/>
          </w:tcPr>
          <w:p w:rsidR="00216759" w:rsidRPr="00BA3ECB" w:rsidRDefault="00216759" w:rsidP="00216759">
            <w:pPr>
              <w:jc w:val="center"/>
            </w:pPr>
            <w:r w:rsidRPr="00BA3ECB">
              <w:rPr>
                <w:rFonts w:hint="eastAsia"/>
              </w:rPr>
              <w:t>受付時間</w:t>
            </w:r>
          </w:p>
        </w:tc>
        <w:tc>
          <w:tcPr>
            <w:tcW w:w="6467" w:type="dxa"/>
          </w:tcPr>
          <w:p w:rsidR="00216759" w:rsidRPr="00BA3ECB" w:rsidRDefault="00216759" w:rsidP="007E0617">
            <w:r w:rsidRPr="00BA3ECB">
              <w:rPr>
                <w:rFonts w:hint="eastAsia"/>
              </w:rPr>
              <w:t>午前９時から午後４時まで（正午から午後１時を除く。）</w:t>
            </w:r>
          </w:p>
        </w:tc>
      </w:tr>
    </w:tbl>
    <w:p w:rsidR="009C39A4" w:rsidRPr="00BA3ECB" w:rsidRDefault="009C39A4" w:rsidP="009C39A4">
      <w:pPr>
        <w:pStyle w:val="a5"/>
        <w:ind w:leftChars="0" w:left="360"/>
        <w:rPr>
          <w:sz w:val="24"/>
          <w:szCs w:val="24"/>
        </w:rPr>
      </w:pPr>
    </w:p>
    <w:p w:rsidR="00216759" w:rsidRPr="00BA3ECB" w:rsidRDefault="00BB4E3A" w:rsidP="00421359">
      <w:pPr>
        <w:pStyle w:val="a5"/>
        <w:numPr>
          <w:ilvl w:val="1"/>
          <w:numId w:val="1"/>
        </w:numPr>
        <w:ind w:leftChars="100" w:left="690" w:hangingChars="200" w:hanging="480"/>
        <w:rPr>
          <w:sz w:val="24"/>
          <w:szCs w:val="24"/>
        </w:rPr>
      </w:pPr>
      <w:r w:rsidRPr="00BA3ECB">
        <w:rPr>
          <w:rFonts w:hint="eastAsia"/>
          <w:sz w:val="24"/>
          <w:szCs w:val="24"/>
        </w:rPr>
        <w:t xml:space="preserve"> </w:t>
      </w:r>
      <w:r w:rsidR="00216759" w:rsidRPr="00BA3ECB">
        <w:rPr>
          <w:rFonts w:hint="eastAsia"/>
          <w:sz w:val="24"/>
          <w:szCs w:val="24"/>
        </w:rPr>
        <w:t>資格審査及び結果通知</w:t>
      </w:r>
    </w:p>
    <w:p w:rsidR="00216759" w:rsidRPr="00BA3ECB" w:rsidRDefault="00216759" w:rsidP="00421359">
      <w:pPr>
        <w:pStyle w:val="a5"/>
        <w:ind w:leftChars="0" w:left="737" w:firstLineChars="100" w:firstLine="240"/>
        <w:rPr>
          <w:sz w:val="24"/>
          <w:szCs w:val="24"/>
        </w:rPr>
      </w:pPr>
      <w:r w:rsidRPr="00BA3ECB">
        <w:rPr>
          <w:rFonts w:hint="eastAsia"/>
          <w:sz w:val="24"/>
          <w:szCs w:val="24"/>
        </w:rPr>
        <w:t>本募集要領に定める資格条</w:t>
      </w:r>
      <w:r w:rsidR="00DB4535" w:rsidRPr="00BA3ECB">
        <w:rPr>
          <w:rFonts w:hint="eastAsia"/>
          <w:sz w:val="24"/>
          <w:szCs w:val="24"/>
        </w:rPr>
        <w:t>件</w:t>
      </w:r>
      <w:r w:rsidR="008D17F4" w:rsidRPr="00BA3ECB">
        <w:rPr>
          <w:rFonts w:hint="eastAsia"/>
          <w:sz w:val="24"/>
          <w:szCs w:val="24"/>
        </w:rPr>
        <w:t>に基づき、資格審査し</w:t>
      </w:r>
      <w:r w:rsidR="00DB4535" w:rsidRPr="00BA3ECB">
        <w:rPr>
          <w:rFonts w:hint="eastAsia"/>
          <w:sz w:val="24"/>
          <w:szCs w:val="24"/>
        </w:rPr>
        <w:t>、プロポーザル方式参加要請</w:t>
      </w:r>
      <w:r w:rsidR="00D01D28" w:rsidRPr="00BA3ECB">
        <w:rPr>
          <w:rFonts w:hint="eastAsia"/>
          <w:sz w:val="24"/>
          <w:szCs w:val="24"/>
        </w:rPr>
        <w:t>書（様式第２</w:t>
      </w:r>
      <w:r w:rsidRPr="00BA3ECB">
        <w:rPr>
          <w:rFonts w:hint="eastAsia"/>
          <w:sz w:val="24"/>
          <w:szCs w:val="24"/>
        </w:rPr>
        <w:t>号）又はプロポーザル</w:t>
      </w:r>
      <w:r w:rsidR="00D01D28" w:rsidRPr="00BA3ECB">
        <w:rPr>
          <w:rFonts w:hint="eastAsia"/>
          <w:sz w:val="24"/>
          <w:szCs w:val="24"/>
        </w:rPr>
        <w:t>方式参加資格審査結果通知書（様式第３</w:t>
      </w:r>
      <w:r w:rsidR="009C39A4" w:rsidRPr="00BA3ECB">
        <w:rPr>
          <w:rFonts w:hint="eastAsia"/>
          <w:sz w:val="24"/>
          <w:szCs w:val="24"/>
        </w:rPr>
        <w:t>号）により通知します。</w:t>
      </w:r>
    </w:p>
    <w:p w:rsidR="009C39A4" w:rsidRPr="00BA3ECB" w:rsidRDefault="009C39A4" w:rsidP="009C39A4">
      <w:pPr>
        <w:rPr>
          <w:sz w:val="24"/>
          <w:szCs w:val="24"/>
        </w:rPr>
      </w:pPr>
    </w:p>
    <w:p w:rsidR="009C39A4" w:rsidRPr="00BA3ECB" w:rsidRDefault="009C39A4" w:rsidP="00421359">
      <w:pPr>
        <w:pStyle w:val="a5"/>
        <w:numPr>
          <w:ilvl w:val="0"/>
          <w:numId w:val="1"/>
        </w:numPr>
        <w:ind w:leftChars="0"/>
        <w:rPr>
          <w:sz w:val="24"/>
          <w:szCs w:val="24"/>
        </w:rPr>
      </w:pPr>
      <w:r w:rsidRPr="00BA3ECB">
        <w:rPr>
          <w:rFonts w:hint="eastAsia"/>
          <w:sz w:val="24"/>
          <w:szCs w:val="24"/>
        </w:rPr>
        <w:t xml:space="preserve">　提案書</w:t>
      </w:r>
      <w:r w:rsidR="00A0283C" w:rsidRPr="00BA3ECB">
        <w:rPr>
          <w:rFonts w:hint="eastAsia"/>
          <w:sz w:val="24"/>
          <w:szCs w:val="24"/>
        </w:rPr>
        <w:t>及び提案価格書等の</w:t>
      </w:r>
      <w:r w:rsidR="00DB3FE3" w:rsidRPr="00BA3ECB">
        <w:rPr>
          <w:rFonts w:hint="eastAsia"/>
          <w:sz w:val="24"/>
          <w:szCs w:val="24"/>
        </w:rPr>
        <w:t>作成に</w:t>
      </w:r>
      <w:r w:rsidR="00A0283C" w:rsidRPr="00BA3ECB">
        <w:rPr>
          <w:rFonts w:hint="eastAsia"/>
          <w:sz w:val="24"/>
          <w:szCs w:val="24"/>
        </w:rPr>
        <w:t>必要な書類の</w:t>
      </w:r>
      <w:r w:rsidR="008D17F4" w:rsidRPr="00BA3ECB">
        <w:rPr>
          <w:rFonts w:hint="eastAsia"/>
          <w:sz w:val="24"/>
          <w:szCs w:val="24"/>
        </w:rPr>
        <w:t>配布及び</w:t>
      </w:r>
      <w:r w:rsidR="00A0283C" w:rsidRPr="00BA3ECB">
        <w:rPr>
          <w:rFonts w:hint="eastAsia"/>
          <w:sz w:val="24"/>
          <w:szCs w:val="24"/>
        </w:rPr>
        <w:t>貸出</w:t>
      </w:r>
    </w:p>
    <w:p w:rsidR="009C39A4" w:rsidRPr="00BA3ECB" w:rsidRDefault="00421359" w:rsidP="00D47684">
      <w:pPr>
        <w:ind w:leftChars="200" w:left="420"/>
        <w:rPr>
          <w:sz w:val="24"/>
          <w:szCs w:val="24"/>
        </w:rPr>
      </w:pPr>
      <w:r w:rsidRPr="00BA3ECB">
        <w:rPr>
          <w:rFonts w:hint="eastAsia"/>
          <w:sz w:val="24"/>
          <w:szCs w:val="24"/>
        </w:rPr>
        <w:t xml:space="preserve">　</w:t>
      </w:r>
      <w:r w:rsidR="00D93D62" w:rsidRPr="00BA3ECB">
        <w:rPr>
          <w:rFonts w:hint="eastAsia"/>
          <w:sz w:val="24"/>
          <w:szCs w:val="24"/>
        </w:rPr>
        <w:t>料金係</w:t>
      </w:r>
      <w:r w:rsidR="00DB4535" w:rsidRPr="00BA3ECB">
        <w:rPr>
          <w:rFonts w:hint="eastAsia"/>
          <w:sz w:val="24"/>
          <w:szCs w:val="24"/>
        </w:rPr>
        <w:t>から、提案書及び提案価格書等</w:t>
      </w:r>
      <w:r w:rsidR="00195219" w:rsidRPr="00BA3ECB">
        <w:rPr>
          <w:rFonts w:hint="eastAsia"/>
          <w:sz w:val="24"/>
          <w:szCs w:val="24"/>
        </w:rPr>
        <w:t>（以下「提案書等」という。）の作成に必要な、以下の資料の</w:t>
      </w:r>
      <w:r w:rsidR="008D17F4" w:rsidRPr="00BA3ECB">
        <w:rPr>
          <w:rFonts w:hint="eastAsia"/>
          <w:sz w:val="24"/>
          <w:szCs w:val="24"/>
        </w:rPr>
        <w:t>配布及び</w:t>
      </w:r>
      <w:r w:rsidR="00195219" w:rsidRPr="00BA3ECB">
        <w:rPr>
          <w:rFonts w:hint="eastAsia"/>
          <w:sz w:val="24"/>
          <w:szCs w:val="24"/>
        </w:rPr>
        <w:t>貸出をしま</w:t>
      </w:r>
      <w:r w:rsidR="009B1232" w:rsidRPr="00BA3ECB">
        <w:rPr>
          <w:rFonts w:hint="eastAsia"/>
          <w:sz w:val="24"/>
          <w:szCs w:val="24"/>
        </w:rPr>
        <w:t>す。</w:t>
      </w:r>
      <w:r w:rsidR="00497A65" w:rsidRPr="00BA3ECB">
        <w:rPr>
          <w:rFonts w:hint="eastAsia"/>
          <w:sz w:val="24"/>
          <w:szCs w:val="24"/>
        </w:rPr>
        <w:t>下松市上下水道事業検針・収納等業務委託</w:t>
      </w:r>
      <w:r w:rsidR="00C556DB" w:rsidRPr="00BA3ECB">
        <w:rPr>
          <w:rFonts w:hint="eastAsia"/>
          <w:sz w:val="24"/>
          <w:szCs w:val="24"/>
        </w:rPr>
        <w:t>仕様書は、</w:t>
      </w:r>
      <w:r w:rsidR="00195219" w:rsidRPr="00BA3ECB">
        <w:rPr>
          <w:rFonts w:hint="eastAsia"/>
          <w:sz w:val="24"/>
          <w:szCs w:val="24"/>
        </w:rPr>
        <w:t>下松市ホームページ</w:t>
      </w:r>
      <w:r w:rsidR="00A007B6" w:rsidRPr="00BA3ECB">
        <w:rPr>
          <w:rFonts w:hint="eastAsia"/>
          <w:sz w:val="24"/>
          <w:szCs w:val="24"/>
        </w:rPr>
        <w:t>内上下水道局のページ</w:t>
      </w:r>
      <w:r w:rsidR="00195219" w:rsidRPr="00BA3ECB">
        <w:rPr>
          <w:rFonts w:hint="eastAsia"/>
          <w:sz w:val="24"/>
          <w:szCs w:val="24"/>
        </w:rPr>
        <w:t>からもダウンロードできます。</w:t>
      </w:r>
    </w:p>
    <w:p w:rsidR="009B1232" w:rsidRPr="00BA3ECB" w:rsidRDefault="00BB4E3A" w:rsidP="004838EA">
      <w:pPr>
        <w:pStyle w:val="a5"/>
        <w:numPr>
          <w:ilvl w:val="0"/>
          <w:numId w:val="26"/>
        </w:numPr>
        <w:ind w:leftChars="100" w:left="690" w:hangingChars="200" w:hanging="480"/>
        <w:rPr>
          <w:sz w:val="24"/>
          <w:szCs w:val="24"/>
        </w:rPr>
      </w:pPr>
      <w:r w:rsidRPr="00BA3ECB">
        <w:rPr>
          <w:rFonts w:hint="eastAsia"/>
          <w:sz w:val="24"/>
          <w:szCs w:val="24"/>
        </w:rPr>
        <w:t xml:space="preserve"> </w:t>
      </w:r>
      <w:r w:rsidR="00195219" w:rsidRPr="00BA3ECB">
        <w:rPr>
          <w:rFonts w:hint="eastAsia"/>
          <w:sz w:val="24"/>
          <w:szCs w:val="24"/>
        </w:rPr>
        <w:t>配布資料</w:t>
      </w:r>
    </w:p>
    <w:p w:rsidR="009B1232" w:rsidRPr="00BA3ECB" w:rsidRDefault="00F47C73" w:rsidP="00D93D62">
      <w:pPr>
        <w:pStyle w:val="a5"/>
        <w:ind w:leftChars="0" w:left="0" w:firstLineChars="400" w:firstLine="960"/>
        <w:rPr>
          <w:sz w:val="24"/>
          <w:szCs w:val="24"/>
        </w:rPr>
      </w:pPr>
      <w:r w:rsidRPr="00BA3ECB">
        <w:rPr>
          <w:rFonts w:hint="eastAsia"/>
          <w:sz w:val="24"/>
          <w:szCs w:val="24"/>
        </w:rPr>
        <w:t>下松市上下水道事業</w:t>
      </w:r>
      <w:r w:rsidR="009B1232" w:rsidRPr="00BA3ECB">
        <w:rPr>
          <w:rFonts w:hint="eastAsia"/>
          <w:sz w:val="24"/>
          <w:szCs w:val="24"/>
        </w:rPr>
        <w:t>検針・収納等業務委託仕様書</w:t>
      </w:r>
    </w:p>
    <w:p w:rsidR="00195219" w:rsidRPr="00BA3ECB" w:rsidRDefault="003D6C93" w:rsidP="004838EA">
      <w:pPr>
        <w:pStyle w:val="a5"/>
        <w:numPr>
          <w:ilvl w:val="0"/>
          <w:numId w:val="26"/>
        </w:numPr>
        <w:ind w:leftChars="100" w:left="690" w:hangingChars="200" w:hanging="480"/>
        <w:rPr>
          <w:sz w:val="24"/>
          <w:szCs w:val="24"/>
        </w:rPr>
      </w:pPr>
      <w:r w:rsidRPr="00BA3ECB">
        <w:rPr>
          <w:rFonts w:hint="eastAsia"/>
          <w:sz w:val="24"/>
          <w:szCs w:val="24"/>
        </w:rPr>
        <w:t xml:space="preserve"> </w:t>
      </w:r>
      <w:r w:rsidR="00077AAD" w:rsidRPr="00BA3ECB">
        <w:rPr>
          <w:rFonts w:hint="eastAsia"/>
          <w:sz w:val="24"/>
          <w:szCs w:val="24"/>
        </w:rPr>
        <w:t xml:space="preserve"> </w:t>
      </w:r>
      <w:r w:rsidR="00195219" w:rsidRPr="00BA3ECB">
        <w:rPr>
          <w:rFonts w:hint="eastAsia"/>
          <w:sz w:val="24"/>
          <w:szCs w:val="24"/>
        </w:rPr>
        <w:t>貸出資料</w:t>
      </w:r>
    </w:p>
    <w:p w:rsidR="00195219" w:rsidRPr="00BA3ECB" w:rsidRDefault="00195219" w:rsidP="00AD7C5A">
      <w:pPr>
        <w:pStyle w:val="a5"/>
        <w:numPr>
          <w:ilvl w:val="0"/>
          <w:numId w:val="38"/>
        </w:numPr>
        <w:ind w:leftChars="0"/>
        <w:rPr>
          <w:sz w:val="24"/>
          <w:szCs w:val="24"/>
        </w:rPr>
      </w:pPr>
      <w:r w:rsidRPr="00BA3ECB">
        <w:rPr>
          <w:rFonts w:hint="eastAsia"/>
          <w:sz w:val="24"/>
          <w:szCs w:val="24"/>
        </w:rPr>
        <w:t xml:space="preserve">　業務量等資料</w:t>
      </w:r>
    </w:p>
    <w:p w:rsidR="009B1232" w:rsidRPr="00BA3ECB" w:rsidRDefault="003D6C93" w:rsidP="00AD7C5A">
      <w:pPr>
        <w:pStyle w:val="a5"/>
        <w:numPr>
          <w:ilvl w:val="0"/>
          <w:numId w:val="38"/>
        </w:numPr>
        <w:ind w:leftChars="0"/>
        <w:rPr>
          <w:sz w:val="24"/>
          <w:szCs w:val="24"/>
        </w:rPr>
      </w:pPr>
      <w:r w:rsidRPr="00BA3ECB">
        <w:rPr>
          <w:rFonts w:hint="eastAsia"/>
          <w:sz w:val="24"/>
          <w:szCs w:val="24"/>
        </w:rPr>
        <w:t xml:space="preserve"> </w:t>
      </w:r>
      <w:r w:rsidR="00077AAD" w:rsidRPr="00BA3ECB">
        <w:rPr>
          <w:rFonts w:hint="eastAsia"/>
          <w:sz w:val="24"/>
          <w:szCs w:val="24"/>
        </w:rPr>
        <w:t xml:space="preserve"> </w:t>
      </w:r>
      <w:r w:rsidR="00DB3FE3" w:rsidRPr="00BA3ECB">
        <w:rPr>
          <w:rFonts w:hint="eastAsia"/>
          <w:sz w:val="24"/>
          <w:szCs w:val="24"/>
        </w:rPr>
        <w:t>関係資料</w:t>
      </w:r>
      <w:r w:rsidR="00574E5D" w:rsidRPr="00BA3ECB">
        <w:rPr>
          <w:rFonts w:hint="eastAsia"/>
          <w:sz w:val="24"/>
          <w:szCs w:val="24"/>
        </w:rPr>
        <w:t>（事業年報、給水装置工事標準仕様書）</w:t>
      </w:r>
    </w:p>
    <w:p w:rsidR="00574E5D" w:rsidRPr="00BA3ECB" w:rsidRDefault="00574E5D" w:rsidP="00AD7C5A">
      <w:pPr>
        <w:pStyle w:val="a5"/>
        <w:numPr>
          <w:ilvl w:val="0"/>
          <w:numId w:val="38"/>
        </w:numPr>
        <w:ind w:leftChars="0"/>
        <w:rPr>
          <w:sz w:val="24"/>
          <w:szCs w:val="24"/>
        </w:rPr>
      </w:pPr>
      <w:r w:rsidRPr="00BA3ECB">
        <w:rPr>
          <w:rFonts w:hint="eastAsia"/>
          <w:sz w:val="24"/>
          <w:szCs w:val="24"/>
        </w:rPr>
        <w:t xml:space="preserve">　各種帳票類（納付書等）</w:t>
      </w:r>
    </w:p>
    <w:p w:rsidR="009B1232" w:rsidRPr="00BA3ECB" w:rsidRDefault="00BB4E3A" w:rsidP="004838EA">
      <w:pPr>
        <w:pStyle w:val="a5"/>
        <w:numPr>
          <w:ilvl w:val="0"/>
          <w:numId w:val="26"/>
        </w:numPr>
        <w:ind w:leftChars="100" w:left="690" w:hangingChars="200" w:hanging="480"/>
        <w:rPr>
          <w:sz w:val="24"/>
          <w:szCs w:val="24"/>
        </w:rPr>
      </w:pPr>
      <w:r w:rsidRPr="00BA3ECB">
        <w:rPr>
          <w:rFonts w:hint="eastAsia"/>
          <w:sz w:val="24"/>
          <w:szCs w:val="24"/>
        </w:rPr>
        <w:t xml:space="preserve"> </w:t>
      </w:r>
      <w:r w:rsidR="00195219" w:rsidRPr="00BA3ECB">
        <w:rPr>
          <w:rFonts w:hint="eastAsia"/>
          <w:sz w:val="24"/>
          <w:szCs w:val="24"/>
        </w:rPr>
        <w:t>配布及び</w:t>
      </w:r>
      <w:r w:rsidR="009B1232" w:rsidRPr="00BA3ECB">
        <w:rPr>
          <w:rFonts w:hint="eastAsia"/>
          <w:sz w:val="24"/>
          <w:szCs w:val="24"/>
        </w:rPr>
        <w:t>貸出期間等</w:t>
      </w:r>
    </w:p>
    <w:tbl>
      <w:tblPr>
        <w:tblStyle w:val="a6"/>
        <w:tblW w:w="0" w:type="auto"/>
        <w:tblInd w:w="675" w:type="dxa"/>
        <w:tblLook w:val="04A0" w:firstRow="1" w:lastRow="0" w:firstColumn="1" w:lastColumn="0" w:noHBand="0" w:noVBand="1"/>
      </w:tblPr>
      <w:tblGrid>
        <w:gridCol w:w="1526"/>
        <w:gridCol w:w="6293"/>
      </w:tblGrid>
      <w:tr w:rsidR="00BA3ECB" w:rsidRPr="00BA3ECB" w:rsidTr="008D184E">
        <w:tc>
          <w:tcPr>
            <w:tcW w:w="1560" w:type="dxa"/>
          </w:tcPr>
          <w:p w:rsidR="00195219" w:rsidRPr="00BA3ECB" w:rsidRDefault="009B1232" w:rsidP="005F35B0">
            <w:pPr>
              <w:jc w:val="center"/>
            </w:pPr>
            <w:r w:rsidRPr="00BA3ECB">
              <w:rPr>
                <w:rFonts w:hint="eastAsia"/>
              </w:rPr>
              <w:t>貸出</w:t>
            </w:r>
          </w:p>
          <w:p w:rsidR="009B1232" w:rsidRPr="00BA3ECB" w:rsidRDefault="009B1232" w:rsidP="005F35B0">
            <w:pPr>
              <w:jc w:val="center"/>
            </w:pPr>
            <w:r w:rsidRPr="00BA3ECB">
              <w:rPr>
                <w:rFonts w:hint="eastAsia"/>
              </w:rPr>
              <w:t>期間</w:t>
            </w:r>
          </w:p>
        </w:tc>
        <w:tc>
          <w:tcPr>
            <w:tcW w:w="6468" w:type="dxa"/>
          </w:tcPr>
          <w:p w:rsidR="009B1232" w:rsidRPr="00BA3ECB" w:rsidRDefault="008C1C91" w:rsidP="009B1232">
            <w:r w:rsidRPr="00BA3ECB">
              <w:rPr>
                <w:rFonts w:hint="eastAsia"/>
              </w:rPr>
              <w:t>令和６</w:t>
            </w:r>
            <w:r w:rsidR="002C3F07" w:rsidRPr="00BA3ECB">
              <w:rPr>
                <w:rFonts w:hint="eastAsia"/>
              </w:rPr>
              <w:t>年９月２</w:t>
            </w:r>
            <w:r w:rsidR="009E6180" w:rsidRPr="00BA3ECB">
              <w:rPr>
                <w:rFonts w:hint="eastAsia"/>
              </w:rPr>
              <w:t>０</w:t>
            </w:r>
            <w:r w:rsidR="005F35B0" w:rsidRPr="00BA3ECB">
              <w:rPr>
                <w:rFonts w:hint="eastAsia"/>
              </w:rPr>
              <w:t>日から</w:t>
            </w:r>
            <w:r w:rsidR="00B15BFA" w:rsidRPr="00BA3ECB">
              <w:rPr>
                <w:rFonts w:hint="eastAsia"/>
              </w:rPr>
              <w:t>プレゼンテーション及びヒアリングの実施日</w:t>
            </w:r>
            <w:r w:rsidR="005F35B0" w:rsidRPr="00BA3ECB">
              <w:rPr>
                <w:rFonts w:hint="eastAsia"/>
              </w:rPr>
              <w:t>まで</w:t>
            </w:r>
            <w:r w:rsidR="0038237B" w:rsidRPr="00BA3ECB">
              <w:rPr>
                <w:rFonts w:hint="eastAsia"/>
              </w:rPr>
              <w:t>のうち、土・日曜日及び祝日・休日を除いた日</w:t>
            </w:r>
          </w:p>
        </w:tc>
      </w:tr>
      <w:tr w:rsidR="00BA3ECB" w:rsidRPr="00BA3ECB" w:rsidTr="008D184E">
        <w:tc>
          <w:tcPr>
            <w:tcW w:w="1560" w:type="dxa"/>
          </w:tcPr>
          <w:p w:rsidR="00195219" w:rsidRPr="00BA3ECB" w:rsidRDefault="00C5598C" w:rsidP="005F35B0">
            <w:pPr>
              <w:jc w:val="center"/>
            </w:pPr>
            <w:r w:rsidRPr="00BA3ECB">
              <w:rPr>
                <w:rFonts w:hint="eastAsia"/>
              </w:rPr>
              <w:t>受付</w:t>
            </w:r>
          </w:p>
          <w:p w:rsidR="009B1232" w:rsidRPr="00BA3ECB" w:rsidRDefault="00252902" w:rsidP="005F35B0">
            <w:pPr>
              <w:jc w:val="center"/>
            </w:pPr>
            <w:r w:rsidRPr="00BA3ECB">
              <w:rPr>
                <w:rFonts w:hint="eastAsia"/>
              </w:rPr>
              <w:t>時間</w:t>
            </w:r>
          </w:p>
        </w:tc>
        <w:tc>
          <w:tcPr>
            <w:tcW w:w="6468" w:type="dxa"/>
          </w:tcPr>
          <w:p w:rsidR="009B1232" w:rsidRPr="00BA3ECB" w:rsidRDefault="005F35B0" w:rsidP="009B1232">
            <w:r w:rsidRPr="00BA3ECB">
              <w:rPr>
                <w:rFonts w:hint="eastAsia"/>
              </w:rPr>
              <w:t>午前９時から午後４時まで（正午から午後１時を除く）</w:t>
            </w:r>
          </w:p>
        </w:tc>
      </w:tr>
    </w:tbl>
    <w:p w:rsidR="000314C8" w:rsidRPr="00BA3ECB" w:rsidRDefault="000314C8" w:rsidP="000314C8">
      <w:pPr>
        <w:ind w:left="993"/>
        <w:rPr>
          <w:szCs w:val="21"/>
        </w:rPr>
      </w:pPr>
      <w:r w:rsidRPr="00BA3ECB">
        <w:rPr>
          <w:rFonts w:hint="eastAsia"/>
          <w:szCs w:val="21"/>
        </w:rPr>
        <w:t>※</w:t>
      </w:r>
      <w:r w:rsidRPr="00BA3ECB">
        <w:rPr>
          <w:rFonts w:hint="eastAsia"/>
          <w:szCs w:val="21"/>
        </w:rPr>
        <w:t>1</w:t>
      </w:r>
      <w:r w:rsidRPr="00BA3ECB">
        <w:rPr>
          <w:rFonts w:hint="eastAsia"/>
          <w:szCs w:val="21"/>
        </w:rPr>
        <w:t xml:space="preserve">　配布・貸出期間（時間）外での配布及び貸出は行いません。</w:t>
      </w:r>
    </w:p>
    <w:p w:rsidR="00B079EE" w:rsidRPr="00BA3ECB" w:rsidRDefault="00B079EE" w:rsidP="000314C8">
      <w:pPr>
        <w:ind w:left="993"/>
        <w:rPr>
          <w:szCs w:val="21"/>
        </w:rPr>
      </w:pPr>
      <w:r w:rsidRPr="00BA3ECB">
        <w:rPr>
          <w:rFonts w:hint="eastAsia"/>
          <w:szCs w:val="21"/>
        </w:rPr>
        <w:t>※</w:t>
      </w:r>
      <w:r w:rsidRPr="00BA3ECB">
        <w:rPr>
          <w:rFonts w:hint="eastAsia"/>
          <w:szCs w:val="21"/>
        </w:rPr>
        <w:t>2</w:t>
      </w:r>
      <w:r w:rsidRPr="00BA3ECB">
        <w:rPr>
          <w:rFonts w:hint="eastAsia"/>
          <w:szCs w:val="21"/>
        </w:rPr>
        <w:t xml:space="preserve">　参加事業者以外への配布及び貸出は行いません。</w:t>
      </w:r>
    </w:p>
    <w:p w:rsidR="009B1232" w:rsidRPr="00BA3ECB" w:rsidRDefault="000314C8" w:rsidP="000314C8">
      <w:pPr>
        <w:ind w:left="1412" w:hanging="420"/>
        <w:rPr>
          <w:szCs w:val="21"/>
        </w:rPr>
      </w:pPr>
      <w:r w:rsidRPr="00BA3ECB">
        <w:rPr>
          <w:rFonts w:hint="eastAsia"/>
          <w:szCs w:val="21"/>
        </w:rPr>
        <w:t>※</w:t>
      </w:r>
      <w:r w:rsidR="00B079EE" w:rsidRPr="00BA3ECB">
        <w:rPr>
          <w:rFonts w:hint="eastAsia"/>
          <w:szCs w:val="21"/>
        </w:rPr>
        <w:t>3</w:t>
      </w:r>
      <w:r w:rsidRPr="00BA3ECB">
        <w:rPr>
          <w:rFonts w:hint="eastAsia"/>
          <w:szCs w:val="21"/>
        </w:rPr>
        <w:t xml:space="preserve">　</w:t>
      </w:r>
      <w:r w:rsidR="00195219" w:rsidRPr="00BA3ECB">
        <w:rPr>
          <w:rFonts w:hint="eastAsia"/>
          <w:szCs w:val="21"/>
        </w:rPr>
        <w:t>貸出</w:t>
      </w:r>
      <w:r w:rsidR="00F02E6E" w:rsidRPr="00BA3ECB">
        <w:rPr>
          <w:rFonts w:hint="eastAsia"/>
          <w:szCs w:val="21"/>
        </w:rPr>
        <w:t>資料</w:t>
      </w:r>
      <w:r w:rsidR="00912A76" w:rsidRPr="00BA3ECB">
        <w:rPr>
          <w:rFonts w:hint="eastAsia"/>
          <w:szCs w:val="21"/>
        </w:rPr>
        <w:t>の返却</w:t>
      </w:r>
      <w:r w:rsidR="00F02E6E" w:rsidRPr="00BA3ECB">
        <w:rPr>
          <w:rFonts w:hint="eastAsia"/>
          <w:szCs w:val="21"/>
        </w:rPr>
        <w:t>はプレゼンテーション及びヒアリング実施日までに持参</w:t>
      </w:r>
      <w:r w:rsidR="00912A76" w:rsidRPr="00BA3ECB">
        <w:rPr>
          <w:rFonts w:hint="eastAsia"/>
          <w:szCs w:val="21"/>
        </w:rPr>
        <w:t>とします</w:t>
      </w:r>
      <w:r w:rsidR="00F02E6E" w:rsidRPr="00BA3ECB">
        <w:rPr>
          <w:rFonts w:hint="eastAsia"/>
          <w:szCs w:val="21"/>
        </w:rPr>
        <w:t>。</w:t>
      </w:r>
    </w:p>
    <w:p w:rsidR="00B15BFA" w:rsidRPr="00BA3ECB" w:rsidRDefault="00B15BFA" w:rsidP="009B1232"/>
    <w:p w:rsidR="005F35B0" w:rsidRPr="00BA3ECB" w:rsidRDefault="005F35B0" w:rsidP="00421359">
      <w:pPr>
        <w:pStyle w:val="a5"/>
        <w:numPr>
          <w:ilvl w:val="0"/>
          <w:numId w:val="1"/>
        </w:numPr>
        <w:ind w:leftChars="0"/>
        <w:rPr>
          <w:sz w:val="24"/>
          <w:szCs w:val="24"/>
        </w:rPr>
      </w:pPr>
      <w:r w:rsidRPr="00BA3ECB">
        <w:rPr>
          <w:rFonts w:hint="eastAsia"/>
          <w:sz w:val="24"/>
          <w:szCs w:val="24"/>
        </w:rPr>
        <w:t xml:space="preserve">　提案書</w:t>
      </w:r>
      <w:r w:rsidR="00BB4E3A" w:rsidRPr="00BA3ECB">
        <w:rPr>
          <w:rFonts w:hint="eastAsia"/>
          <w:sz w:val="24"/>
          <w:szCs w:val="24"/>
        </w:rPr>
        <w:t>等作成</w:t>
      </w:r>
      <w:r w:rsidRPr="00BA3ECB">
        <w:rPr>
          <w:rFonts w:hint="eastAsia"/>
          <w:sz w:val="24"/>
          <w:szCs w:val="24"/>
        </w:rPr>
        <w:t>に係る質問の受付及び回答</w:t>
      </w:r>
    </w:p>
    <w:p w:rsidR="00BB4E3A" w:rsidRPr="00BA3ECB" w:rsidRDefault="005F35B0" w:rsidP="003D6C93">
      <w:pPr>
        <w:pStyle w:val="a5"/>
        <w:ind w:leftChars="0" w:left="360" w:firstLineChars="100" w:firstLine="240"/>
        <w:rPr>
          <w:sz w:val="24"/>
          <w:szCs w:val="24"/>
        </w:rPr>
      </w:pPr>
      <w:r w:rsidRPr="00BA3ECB">
        <w:rPr>
          <w:rFonts w:hint="eastAsia"/>
          <w:sz w:val="24"/>
          <w:szCs w:val="24"/>
        </w:rPr>
        <w:lastRenderedPageBreak/>
        <w:t>参加事業者から</w:t>
      </w:r>
      <w:r w:rsidR="00DB3FE3" w:rsidRPr="00BA3ECB">
        <w:rPr>
          <w:rFonts w:hint="eastAsia"/>
          <w:sz w:val="24"/>
          <w:szCs w:val="24"/>
        </w:rPr>
        <w:t>業務提案に関する質問を受</w:t>
      </w:r>
      <w:r w:rsidR="00BB4E3A" w:rsidRPr="00BA3ECB">
        <w:rPr>
          <w:rFonts w:hint="eastAsia"/>
          <w:sz w:val="24"/>
          <w:szCs w:val="24"/>
        </w:rPr>
        <w:t>け</w:t>
      </w:r>
      <w:r w:rsidR="00DB3FE3" w:rsidRPr="00BA3ECB">
        <w:rPr>
          <w:rFonts w:hint="eastAsia"/>
          <w:sz w:val="24"/>
          <w:szCs w:val="24"/>
        </w:rPr>
        <w:t>付</w:t>
      </w:r>
      <w:r w:rsidR="00421359" w:rsidRPr="00BA3ECB">
        <w:rPr>
          <w:rFonts w:hint="eastAsia"/>
          <w:sz w:val="24"/>
          <w:szCs w:val="24"/>
        </w:rPr>
        <w:t>け</w:t>
      </w:r>
      <w:r w:rsidR="0046622A" w:rsidRPr="00BA3ECB">
        <w:rPr>
          <w:rFonts w:hint="eastAsia"/>
          <w:sz w:val="24"/>
          <w:szCs w:val="24"/>
        </w:rPr>
        <w:t>ます。プロポーザル</w:t>
      </w:r>
      <w:r w:rsidR="00D01D28" w:rsidRPr="00BA3ECB">
        <w:rPr>
          <w:rFonts w:hint="eastAsia"/>
          <w:sz w:val="24"/>
          <w:szCs w:val="24"/>
        </w:rPr>
        <w:t>方式質問書（様式第６</w:t>
      </w:r>
      <w:r w:rsidR="0046622A" w:rsidRPr="00BA3ECB">
        <w:rPr>
          <w:rFonts w:hint="eastAsia"/>
          <w:sz w:val="24"/>
          <w:szCs w:val="24"/>
        </w:rPr>
        <w:t>号）を使用し、電子メールで送信してください。</w:t>
      </w:r>
      <w:r w:rsidR="009948D1" w:rsidRPr="00BA3ECB">
        <w:rPr>
          <w:rFonts w:hint="eastAsia"/>
          <w:sz w:val="24"/>
          <w:szCs w:val="24"/>
        </w:rPr>
        <w:t>電子メールの件名は「下松市上下水道事業検針・収納等業務質問書（参加事業者名）」とし、</w:t>
      </w:r>
      <w:r w:rsidR="00BB4E3A" w:rsidRPr="00BA3ECB">
        <w:rPr>
          <w:rFonts w:hint="eastAsia"/>
          <w:sz w:val="24"/>
          <w:szCs w:val="24"/>
        </w:rPr>
        <w:t>メール本文中に事業者名、事業所の所在地、担当部署名、担当者名、連絡先</w:t>
      </w:r>
      <w:r w:rsidR="0094511F" w:rsidRPr="00BA3ECB">
        <w:rPr>
          <w:rFonts w:hint="eastAsia"/>
          <w:sz w:val="24"/>
          <w:szCs w:val="24"/>
        </w:rPr>
        <w:t>電話番号を記入してください。メールの送信確認として電話連絡を総務係</w:t>
      </w:r>
      <w:r w:rsidR="00BB4E3A" w:rsidRPr="00BA3ECB">
        <w:rPr>
          <w:rFonts w:hint="eastAsia"/>
          <w:sz w:val="24"/>
          <w:szCs w:val="24"/>
        </w:rPr>
        <w:t>（</w:t>
      </w:r>
      <w:r w:rsidR="009E6180" w:rsidRPr="00BA3ECB">
        <w:rPr>
          <w:rFonts w:hint="eastAsia"/>
          <w:sz w:val="24"/>
          <w:szCs w:val="24"/>
        </w:rPr>
        <w:t>0833-41</w:t>
      </w:r>
      <w:r w:rsidR="00BB4E3A" w:rsidRPr="00BA3ECB">
        <w:rPr>
          <w:rFonts w:hint="eastAsia"/>
          <w:sz w:val="24"/>
          <w:szCs w:val="24"/>
        </w:rPr>
        <w:t>-</w:t>
      </w:r>
      <w:r w:rsidR="009E6180" w:rsidRPr="00BA3ECB">
        <w:rPr>
          <w:rFonts w:hint="eastAsia"/>
          <w:sz w:val="24"/>
          <w:szCs w:val="24"/>
        </w:rPr>
        <w:t>2150</w:t>
      </w:r>
      <w:r w:rsidR="00BB4E3A" w:rsidRPr="00BA3ECB">
        <w:rPr>
          <w:rFonts w:hint="eastAsia"/>
          <w:sz w:val="24"/>
          <w:szCs w:val="24"/>
        </w:rPr>
        <w:t>）までしてください。</w:t>
      </w:r>
    </w:p>
    <w:p w:rsidR="009948D1" w:rsidRPr="00BA3ECB" w:rsidRDefault="00B15BFA" w:rsidP="00BB4E3A">
      <w:pPr>
        <w:pStyle w:val="a5"/>
        <w:ind w:leftChars="0" w:left="360" w:firstLineChars="100" w:firstLine="240"/>
        <w:rPr>
          <w:sz w:val="24"/>
          <w:szCs w:val="24"/>
        </w:rPr>
      </w:pPr>
      <w:r w:rsidRPr="00BA3ECB">
        <w:rPr>
          <w:rFonts w:hint="eastAsia"/>
          <w:sz w:val="24"/>
          <w:szCs w:val="24"/>
        </w:rPr>
        <w:t>なお</w:t>
      </w:r>
      <w:r w:rsidR="0046622A" w:rsidRPr="00BA3ECB">
        <w:rPr>
          <w:rFonts w:hint="eastAsia"/>
          <w:sz w:val="24"/>
          <w:szCs w:val="24"/>
        </w:rPr>
        <w:t>、</w:t>
      </w:r>
      <w:r w:rsidR="00BB4E3A" w:rsidRPr="00BA3ECB">
        <w:rPr>
          <w:rFonts w:hint="eastAsia"/>
          <w:sz w:val="24"/>
          <w:szCs w:val="24"/>
        </w:rPr>
        <w:t>参加事業者以外からの質問や、受付期間外の質問、電話、口頭、郵送、持参での質問には応じられません。また、</w:t>
      </w:r>
      <w:r w:rsidR="0046622A" w:rsidRPr="00BA3ECB">
        <w:rPr>
          <w:rFonts w:hint="eastAsia"/>
          <w:sz w:val="24"/>
          <w:szCs w:val="24"/>
        </w:rPr>
        <w:t>公正な評価に支障が</w:t>
      </w:r>
      <w:r w:rsidR="00BB4E3A" w:rsidRPr="00BA3ECB">
        <w:rPr>
          <w:rFonts w:hint="eastAsia"/>
          <w:sz w:val="24"/>
          <w:szCs w:val="24"/>
        </w:rPr>
        <w:t>あると判断した質問に関しては、回答しない旨を回答書に記載する場合</w:t>
      </w:r>
      <w:r w:rsidR="0046622A" w:rsidRPr="00BA3ECB">
        <w:rPr>
          <w:rFonts w:hint="eastAsia"/>
          <w:sz w:val="24"/>
          <w:szCs w:val="24"/>
        </w:rPr>
        <w:t>があります。</w:t>
      </w:r>
    </w:p>
    <w:p w:rsidR="00B37864" w:rsidRPr="00BA3ECB" w:rsidRDefault="00B37864" w:rsidP="002F11EC">
      <w:pPr>
        <w:pStyle w:val="a5"/>
        <w:ind w:leftChars="0" w:left="0" w:firstLineChars="250" w:firstLine="600"/>
        <w:rPr>
          <w:sz w:val="24"/>
          <w:szCs w:val="24"/>
        </w:rPr>
      </w:pPr>
      <w:r w:rsidRPr="00BA3ECB">
        <w:rPr>
          <w:rFonts w:hint="eastAsia"/>
          <w:sz w:val="24"/>
          <w:szCs w:val="24"/>
        </w:rPr>
        <w:t>質問受付先</w:t>
      </w:r>
    </w:p>
    <w:p w:rsidR="00B37864" w:rsidRPr="00BA3ECB" w:rsidRDefault="009301F7" w:rsidP="002F11EC">
      <w:pPr>
        <w:ind w:firstLineChars="350" w:firstLine="840"/>
        <w:rPr>
          <w:sz w:val="24"/>
          <w:szCs w:val="24"/>
        </w:rPr>
      </w:pPr>
      <w:r w:rsidRPr="00BA3ECB">
        <w:rPr>
          <w:rFonts w:hint="eastAsia"/>
          <w:sz w:val="24"/>
          <w:szCs w:val="24"/>
        </w:rPr>
        <w:t>メール</w:t>
      </w:r>
      <w:r w:rsidR="00B37864" w:rsidRPr="00BA3ECB">
        <w:rPr>
          <w:rFonts w:hint="eastAsia"/>
          <w:sz w:val="24"/>
          <w:szCs w:val="24"/>
        </w:rPr>
        <w:t>アドレス：</w:t>
      </w:r>
      <w:hyperlink w:history="1">
        <w:r w:rsidR="008D184E" w:rsidRPr="00BA3ECB">
          <w:rPr>
            <w:rStyle w:val="ab"/>
            <w:rFonts w:hint="eastAsia"/>
            <w:color w:val="auto"/>
            <w:sz w:val="24"/>
            <w:szCs w:val="24"/>
          </w:rPr>
          <w:t>sui-ryoukin@city.kudamatsu.lg.jp</w:t>
        </w:r>
      </w:hyperlink>
    </w:p>
    <w:p w:rsidR="00B37864" w:rsidRPr="00BA3ECB" w:rsidRDefault="00B37864" w:rsidP="002F11EC">
      <w:pPr>
        <w:ind w:leftChars="150" w:left="315" w:firstLineChars="100" w:firstLine="240"/>
        <w:rPr>
          <w:sz w:val="24"/>
          <w:szCs w:val="24"/>
        </w:rPr>
      </w:pPr>
      <w:r w:rsidRPr="00BA3ECB">
        <w:rPr>
          <w:rFonts w:hint="eastAsia"/>
          <w:sz w:val="24"/>
          <w:szCs w:val="24"/>
        </w:rPr>
        <w:t>質問事項に関する回答は、質問回答書として取りまとめ、ホームページ上</w:t>
      </w:r>
      <w:r w:rsidR="002F11EC" w:rsidRPr="00BA3ECB">
        <w:rPr>
          <w:rFonts w:hint="eastAsia"/>
          <w:sz w:val="24"/>
          <w:szCs w:val="24"/>
        </w:rPr>
        <w:t xml:space="preserve">　</w:t>
      </w:r>
      <w:r w:rsidRPr="00BA3ECB">
        <w:rPr>
          <w:rFonts w:hint="eastAsia"/>
          <w:sz w:val="24"/>
          <w:szCs w:val="24"/>
        </w:rPr>
        <w:t>で回答します。</w:t>
      </w:r>
    </w:p>
    <w:p w:rsidR="00B37864" w:rsidRPr="00BA3ECB" w:rsidRDefault="00B37864" w:rsidP="002F11EC">
      <w:pPr>
        <w:pStyle w:val="a5"/>
        <w:ind w:leftChars="0" w:left="0" w:firstLineChars="200" w:firstLine="480"/>
        <w:rPr>
          <w:sz w:val="24"/>
          <w:szCs w:val="24"/>
        </w:rPr>
      </w:pPr>
      <w:r w:rsidRPr="00BA3ECB">
        <w:rPr>
          <w:rFonts w:hint="eastAsia"/>
          <w:sz w:val="24"/>
          <w:szCs w:val="24"/>
        </w:rPr>
        <w:t>回答期限までに随時回答を行うこともあります。</w:t>
      </w:r>
    </w:p>
    <w:p w:rsidR="00A8586C" w:rsidRPr="00BA3ECB" w:rsidRDefault="00A8586C" w:rsidP="00F77A09">
      <w:pPr>
        <w:rPr>
          <w:sz w:val="24"/>
          <w:szCs w:val="24"/>
        </w:rPr>
      </w:pPr>
    </w:p>
    <w:p w:rsidR="009B1232" w:rsidRPr="00BA3ECB" w:rsidRDefault="00A8586C" w:rsidP="00421359">
      <w:pPr>
        <w:pStyle w:val="a5"/>
        <w:numPr>
          <w:ilvl w:val="0"/>
          <w:numId w:val="1"/>
        </w:numPr>
        <w:ind w:leftChars="0"/>
        <w:rPr>
          <w:sz w:val="24"/>
          <w:szCs w:val="24"/>
        </w:rPr>
      </w:pPr>
      <w:r w:rsidRPr="00BA3ECB">
        <w:rPr>
          <w:rFonts w:hint="eastAsia"/>
          <w:sz w:val="24"/>
          <w:szCs w:val="24"/>
        </w:rPr>
        <w:t xml:space="preserve">　提案書等の作成形態</w:t>
      </w:r>
    </w:p>
    <w:p w:rsidR="00A8586C" w:rsidRPr="00BA3ECB" w:rsidRDefault="006E5818" w:rsidP="004838EA">
      <w:pPr>
        <w:pStyle w:val="a5"/>
        <w:numPr>
          <w:ilvl w:val="0"/>
          <w:numId w:val="7"/>
        </w:numPr>
        <w:ind w:leftChars="100" w:left="690" w:hangingChars="200" w:hanging="480"/>
        <w:rPr>
          <w:sz w:val="24"/>
          <w:szCs w:val="24"/>
        </w:rPr>
      </w:pPr>
      <w:r w:rsidRPr="00BA3ECB">
        <w:rPr>
          <w:rFonts w:hint="eastAsia"/>
          <w:sz w:val="24"/>
          <w:szCs w:val="24"/>
        </w:rPr>
        <w:t xml:space="preserve"> </w:t>
      </w:r>
      <w:r w:rsidR="00421359" w:rsidRPr="00BA3ECB">
        <w:rPr>
          <w:rFonts w:hint="eastAsia"/>
          <w:sz w:val="24"/>
          <w:szCs w:val="24"/>
        </w:rPr>
        <w:t>提案書等の作成は、下松市上下水道</w:t>
      </w:r>
      <w:r w:rsidR="00E67F9D" w:rsidRPr="00BA3ECB">
        <w:rPr>
          <w:rFonts w:hint="eastAsia"/>
          <w:sz w:val="24"/>
          <w:szCs w:val="24"/>
        </w:rPr>
        <w:t>局の定める様式を除き、原則として縦</w:t>
      </w:r>
      <w:r w:rsidR="00E67F9D" w:rsidRPr="00BA3ECB">
        <w:rPr>
          <w:rFonts w:hint="eastAsia"/>
          <w:sz w:val="24"/>
          <w:szCs w:val="24"/>
        </w:rPr>
        <w:t>A</w:t>
      </w:r>
      <w:r w:rsidR="007571C9" w:rsidRPr="00BA3ECB">
        <w:rPr>
          <w:rFonts w:hint="eastAsia"/>
          <w:sz w:val="24"/>
          <w:szCs w:val="24"/>
        </w:rPr>
        <w:t>４版サイズの書類により</w:t>
      </w:r>
      <w:r w:rsidR="00E67F9D" w:rsidRPr="00BA3ECB">
        <w:rPr>
          <w:rFonts w:hint="eastAsia"/>
          <w:sz w:val="24"/>
          <w:szCs w:val="24"/>
        </w:rPr>
        <w:t>作成してください。</w:t>
      </w:r>
    </w:p>
    <w:p w:rsidR="00E67F9D" w:rsidRPr="00BA3ECB" w:rsidRDefault="006E5818" w:rsidP="004838EA">
      <w:pPr>
        <w:pStyle w:val="a5"/>
        <w:numPr>
          <w:ilvl w:val="0"/>
          <w:numId w:val="7"/>
        </w:numPr>
        <w:ind w:leftChars="100" w:left="690" w:hangingChars="200" w:hanging="480"/>
        <w:rPr>
          <w:sz w:val="24"/>
          <w:szCs w:val="24"/>
        </w:rPr>
      </w:pPr>
      <w:r w:rsidRPr="00BA3ECB">
        <w:rPr>
          <w:rFonts w:hint="eastAsia"/>
          <w:sz w:val="24"/>
          <w:szCs w:val="24"/>
        </w:rPr>
        <w:t xml:space="preserve"> </w:t>
      </w:r>
      <w:r w:rsidR="008F3A2E" w:rsidRPr="00BA3ECB">
        <w:rPr>
          <w:rFonts w:hint="eastAsia"/>
          <w:sz w:val="24"/>
          <w:szCs w:val="24"/>
        </w:rPr>
        <w:t>表紙には様式第７</w:t>
      </w:r>
      <w:r w:rsidR="009948D1" w:rsidRPr="00BA3ECB">
        <w:rPr>
          <w:rFonts w:hint="eastAsia"/>
          <w:sz w:val="24"/>
          <w:szCs w:val="24"/>
        </w:rPr>
        <w:t>号を使用し、参加事業者名、</w:t>
      </w:r>
      <w:r w:rsidR="00E67F9D" w:rsidRPr="00BA3ECB">
        <w:rPr>
          <w:rFonts w:hint="eastAsia"/>
          <w:sz w:val="24"/>
          <w:szCs w:val="24"/>
        </w:rPr>
        <w:t>提出日付、提案書の通し番号を記入してください。</w:t>
      </w:r>
    </w:p>
    <w:p w:rsidR="00E67F9D" w:rsidRPr="00BA3ECB" w:rsidRDefault="006E5818" w:rsidP="004838EA">
      <w:pPr>
        <w:pStyle w:val="a5"/>
        <w:numPr>
          <w:ilvl w:val="0"/>
          <w:numId w:val="7"/>
        </w:numPr>
        <w:ind w:leftChars="100" w:left="690" w:hangingChars="200" w:hanging="480"/>
        <w:rPr>
          <w:sz w:val="24"/>
          <w:szCs w:val="24"/>
        </w:rPr>
      </w:pPr>
      <w:r w:rsidRPr="00BA3ECB">
        <w:rPr>
          <w:rFonts w:hint="eastAsia"/>
          <w:sz w:val="24"/>
          <w:szCs w:val="24"/>
        </w:rPr>
        <w:t xml:space="preserve"> </w:t>
      </w:r>
      <w:r w:rsidR="00E67F9D" w:rsidRPr="00BA3ECB">
        <w:rPr>
          <w:rFonts w:hint="eastAsia"/>
          <w:sz w:val="24"/>
          <w:szCs w:val="24"/>
        </w:rPr>
        <w:t>提案書については、ページの最初に目次を付け、この募集要領「</w:t>
      </w:r>
      <w:r w:rsidR="00F77A09" w:rsidRPr="00BA3ECB">
        <w:rPr>
          <w:rFonts w:hint="eastAsia"/>
          <w:sz w:val="24"/>
          <w:szCs w:val="24"/>
        </w:rPr>
        <w:t>2</w:t>
      </w:r>
      <w:r w:rsidR="002220DA" w:rsidRPr="00BA3ECB">
        <w:rPr>
          <w:rFonts w:hint="eastAsia"/>
          <w:sz w:val="24"/>
          <w:szCs w:val="24"/>
        </w:rPr>
        <w:t>7</w:t>
      </w:r>
      <w:r w:rsidR="00E67F9D" w:rsidRPr="00BA3ECB">
        <w:rPr>
          <w:rFonts w:hint="eastAsia"/>
          <w:sz w:val="24"/>
          <w:szCs w:val="24"/>
        </w:rPr>
        <w:t xml:space="preserve">　評価基準の着眼点」の（</w:t>
      </w:r>
      <w:r w:rsidR="00E67F9D" w:rsidRPr="00BA3ECB">
        <w:rPr>
          <w:rFonts w:hint="eastAsia"/>
          <w:sz w:val="24"/>
          <w:szCs w:val="24"/>
        </w:rPr>
        <w:t>1</w:t>
      </w:r>
      <w:r w:rsidR="00E67F9D" w:rsidRPr="00BA3ECB">
        <w:rPr>
          <w:rFonts w:hint="eastAsia"/>
          <w:sz w:val="24"/>
          <w:szCs w:val="24"/>
        </w:rPr>
        <w:t>）から（</w:t>
      </w:r>
      <w:r w:rsidR="00E67F9D" w:rsidRPr="00BA3ECB">
        <w:rPr>
          <w:rFonts w:hint="eastAsia"/>
          <w:sz w:val="24"/>
          <w:szCs w:val="24"/>
        </w:rPr>
        <w:t>14</w:t>
      </w:r>
      <w:r w:rsidR="00E67F9D" w:rsidRPr="00BA3ECB">
        <w:rPr>
          <w:rFonts w:hint="eastAsia"/>
          <w:sz w:val="24"/>
          <w:szCs w:val="24"/>
        </w:rPr>
        <w:t>）に定める記載内容の順に作成し、また、</w:t>
      </w:r>
      <w:r w:rsidR="00BD6B66" w:rsidRPr="00BA3ECB">
        <w:rPr>
          <w:rFonts w:hint="eastAsia"/>
          <w:sz w:val="24"/>
          <w:szCs w:val="24"/>
        </w:rPr>
        <w:t>各ページに番号を記入したうえで</w:t>
      </w:r>
      <w:r w:rsidR="00F878F9" w:rsidRPr="00BA3ECB">
        <w:rPr>
          <w:rFonts w:hint="eastAsia"/>
          <w:sz w:val="24"/>
          <w:szCs w:val="24"/>
        </w:rPr>
        <w:t>、提出部数ごとにファイル綴じ（左２穴）にしてください。また、内容は分かりやすく明確に記載してください。</w:t>
      </w:r>
    </w:p>
    <w:p w:rsidR="00F878F9" w:rsidRPr="00BA3ECB" w:rsidRDefault="006E5818" w:rsidP="004838EA">
      <w:pPr>
        <w:pStyle w:val="a5"/>
        <w:numPr>
          <w:ilvl w:val="0"/>
          <w:numId w:val="7"/>
        </w:numPr>
        <w:ind w:leftChars="100" w:left="690" w:hangingChars="200" w:hanging="480"/>
      </w:pPr>
      <w:r w:rsidRPr="00BA3ECB">
        <w:rPr>
          <w:rFonts w:hint="eastAsia"/>
          <w:sz w:val="24"/>
          <w:szCs w:val="24"/>
        </w:rPr>
        <w:t xml:space="preserve"> </w:t>
      </w:r>
      <w:r w:rsidR="00F878F9" w:rsidRPr="00BA3ECB">
        <w:rPr>
          <w:rFonts w:hint="eastAsia"/>
          <w:sz w:val="24"/>
          <w:szCs w:val="24"/>
        </w:rPr>
        <w:t>必要部数</w:t>
      </w:r>
    </w:p>
    <w:tbl>
      <w:tblPr>
        <w:tblStyle w:val="a6"/>
        <w:tblW w:w="0" w:type="auto"/>
        <w:tblInd w:w="675" w:type="dxa"/>
        <w:tblLook w:val="04A0" w:firstRow="1" w:lastRow="0" w:firstColumn="1" w:lastColumn="0" w:noHBand="0" w:noVBand="1"/>
      </w:tblPr>
      <w:tblGrid>
        <w:gridCol w:w="3402"/>
        <w:gridCol w:w="1134"/>
      </w:tblGrid>
      <w:tr w:rsidR="00755EE8" w:rsidRPr="00BA3ECB" w:rsidTr="008B0B32">
        <w:tc>
          <w:tcPr>
            <w:tcW w:w="3402" w:type="dxa"/>
          </w:tcPr>
          <w:p w:rsidR="00755EE8" w:rsidRPr="00BA3ECB" w:rsidRDefault="00755EE8" w:rsidP="00F878F9">
            <w:pPr>
              <w:pStyle w:val="a5"/>
              <w:ind w:leftChars="0" w:left="0"/>
            </w:pPr>
            <w:r w:rsidRPr="00BA3ECB">
              <w:rPr>
                <w:rFonts w:hint="eastAsia"/>
              </w:rPr>
              <w:t>様式第７号を表紙とする。</w:t>
            </w:r>
          </w:p>
        </w:tc>
        <w:tc>
          <w:tcPr>
            <w:tcW w:w="1134" w:type="dxa"/>
          </w:tcPr>
          <w:p w:rsidR="00755EE8" w:rsidRPr="00BA3ECB" w:rsidRDefault="00755EE8" w:rsidP="00F878F9">
            <w:pPr>
              <w:pStyle w:val="a5"/>
              <w:ind w:leftChars="0" w:left="0"/>
            </w:pPr>
            <w:r w:rsidRPr="00BA3ECB">
              <w:rPr>
                <w:rFonts w:hint="eastAsia"/>
              </w:rPr>
              <w:t>７部</w:t>
            </w:r>
          </w:p>
        </w:tc>
      </w:tr>
    </w:tbl>
    <w:p w:rsidR="00F878F9" w:rsidRPr="00BA3ECB" w:rsidRDefault="00F878F9" w:rsidP="00F878F9">
      <w:pPr>
        <w:rPr>
          <w:sz w:val="24"/>
          <w:szCs w:val="24"/>
        </w:rPr>
      </w:pPr>
    </w:p>
    <w:p w:rsidR="00F878F9" w:rsidRPr="00BA3ECB" w:rsidRDefault="00F878F9" w:rsidP="00421359">
      <w:pPr>
        <w:pStyle w:val="a5"/>
        <w:numPr>
          <w:ilvl w:val="0"/>
          <w:numId w:val="1"/>
        </w:numPr>
        <w:ind w:leftChars="0"/>
        <w:rPr>
          <w:sz w:val="24"/>
          <w:szCs w:val="24"/>
        </w:rPr>
      </w:pPr>
      <w:r w:rsidRPr="00BA3ECB">
        <w:rPr>
          <w:rFonts w:hint="eastAsia"/>
          <w:sz w:val="24"/>
          <w:szCs w:val="24"/>
        </w:rPr>
        <w:t xml:space="preserve">　提案価格</w:t>
      </w:r>
      <w:r w:rsidR="002220DA" w:rsidRPr="00BA3ECB">
        <w:rPr>
          <w:rFonts w:hint="eastAsia"/>
          <w:sz w:val="24"/>
          <w:szCs w:val="24"/>
        </w:rPr>
        <w:t>書等の</w:t>
      </w:r>
      <w:r w:rsidRPr="00BA3ECB">
        <w:rPr>
          <w:rFonts w:hint="eastAsia"/>
          <w:sz w:val="24"/>
          <w:szCs w:val="24"/>
        </w:rPr>
        <w:t>作成形態</w:t>
      </w:r>
    </w:p>
    <w:p w:rsidR="00F878F9" w:rsidRPr="00BA3ECB" w:rsidRDefault="006E5818" w:rsidP="004838EA">
      <w:pPr>
        <w:pStyle w:val="a5"/>
        <w:numPr>
          <w:ilvl w:val="0"/>
          <w:numId w:val="8"/>
        </w:numPr>
        <w:ind w:leftChars="100" w:left="690" w:hangingChars="200" w:hanging="480"/>
        <w:rPr>
          <w:sz w:val="24"/>
          <w:szCs w:val="24"/>
        </w:rPr>
      </w:pPr>
      <w:r w:rsidRPr="00BA3ECB">
        <w:rPr>
          <w:rFonts w:hint="eastAsia"/>
          <w:sz w:val="24"/>
          <w:szCs w:val="24"/>
        </w:rPr>
        <w:t xml:space="preserve"> </w:t>
      </w:r>
      <w:r w:rsidR="00AB7DB6" w:rsidRPr="00BA3ECB">
        <w:rPr>
          <w:rFonts w:hint="eastAsia"/>
          <w:sz w:val="24"/>
          <w:szCs w:val="24"/>
        </w:rPr>
        <w:t>本件委</w:t>
      </w:r>
      <w:r w:rsidR="0042776F" w:rsidRPr="00BA3ECB">
        <w:rPr>
          <w:rFonts w:hint="eastAsia"/>
          <w:sz w:val="24"/>
          <w:szCs w:val="24"/>
        </w:rPr>
        <w:t>託業務全般の５</w:t>
      </w:r>
      <w:r w:rsidR="00AB7DB6" w:rsidRPr="00BA3ECB">
        <w:rPr>
          <w:rFonts w:hint="eastAsia"/>
          <w:sz w:val="24"/>
          <w:szCs w:val="24"/>
        </w:rPr>
        <w:t>年間に要する費用を積算し、</w:t>
      </w:r>
      <w:r w:rsidR="00814A41" w:rsidRPr="00BA3ECB">
        <w:rPr>
          <w:rFonts w:hint="eastAsia"/>
          <w:sz w:val="24"/>
          <w:szCs w:val="24"/>
        </w:rPr>
        <w:t>提案価格書</w:t>
      </w:r>
      <w:r w:rsidR="00AB7DB6" w:rsidRPr="00BA3ECB">
        <w:rPr>
          <w:rFonts w:hint="eastAsia"/>
          <w:sz w:val="24"/>
          <w:szCs w:val="24"/>
        </w:rPr>
        <w:t>（様式第１５号）に消費税及び地方消費税を除いた価格</w:t>
      </w:r>
      <w:r w:rsidR="00814A41" w:rsidRPr="00BA3ECB">
        <w:rPr>
          <w:rFonts w:hint="eastAsia"/>
          <w:sz w:val="24"/>
          <w:szCs w:val="24"/>
        </w:rPr>
        <w:t>を明記してください。また、提案価格内訳明細書も同封してください。</w:t>
      </w:r>
    </w:p>
    <w:p w:rsidR="00814A41" w:rsidRPr="00BA3ECB" w:rsidRDefault="006E5818" w:rsidP="004838EA">
      <w:pPr>
        <w:pStyle w:val="a5"/>
        <w:numPr>
          <w:ilvl w:val="0"/>
          <w:numId w:val="8"/>
        </w:numPr>
        <w:ind w:leftChars="100" w:left="690" w:hangingChars="200" w:hanging="480"/>
        <w:rPr>
          <w:sz w:val="24"/>
          <w:szCs w:val="24"/>
        </w:rPr>
      </w:pPr>
      <w:r w:rsidRPr="00BA3ECB">
        <w:rPr>
          <w:rFonts w:hint="eastAsia"/>
          <w:sz w:val="24"/>
          <w:szCs w:val="24"/>
        </w:rPr>
        <w:t xml:space="preserve"> </w:t>
      </w:r>
      <w:r w:rsidR="00814A41" w:rsidRPr="00BA3ECB">
        <w:rPr>
          <w:rFonts w:hint="eastAsia"/>
          <w:sz w:val="24"/>
          <w:szCs w:val="24"/>
        </w:rPr>
        <w:t>必要部数</w:t>
      </w:r>
    </w:p>
    <w:tbl>
      <w:tblPr>
        <w:tblStyle w:val="a6"/>
        <w:tblW w:w="0" w:type="auto"/>
        <w:tblInd w:w="675" w:type="dxa"/>
        <w:tblLook w:val="04A0" w:firstRow="1" w:lastRow="0" w:firstColumn="1" w:lastColumn="0" w:noHBand="0" w:noVBand="1"/>
      </w:tblPr>
      <w:tblGrid>
        <w:gridCol w:w="3402"/>
        <w:gridCol w:w="1134"/>
      </w:tblGrid>
      <w:tr w:rsidR="00BA3ECB" w:rsidRPr="00BA3ECB" w:rsidTr="008B0B32">
        <w:tc>
          <w:tcPr>
            <w:tcW w:w="3402" w:type="dxa"/>
          </w:tcPr>
          <w:p w:rsidR="00A25DAE" w:rsidRPr="00BA3ECB" w:rsidRDefault="00A25DAE" w:rsidP="00814A41">
            <w:pPr>
              <w:pStyle w:val="a5"/>
              <w:ind w:leftChars="0" w:left="0"/>
            </w:pPr>
            <w:r w:rsidRPr="00BA3ECB">
              <w:rPr>
                <w:rFonts w:hint="eastAsia"/>
              </w:rPr>
              <w:t>提案価格書</w:t>
            </w:r>
            <w:r w:rsidR="00AB7DB6" w:rsidRPr="00BA3ECB">
              <w:rPr>
                <w:rFonts w:hint="eastAsia"/>
              </w:rPr>
              <w:t>（様式第１５号）</w:t>
            </w:r>
          </w:p>
        </w:tc>
        <w:tc>
          <w:tcPr>
            <w:tcW w:w="1134" w:type="dxa"/>
          </w:tcPr>
          <w:p w:rsidR="00814A41" w:rsidRPr="00BA3ECB" w:rsidRDefault="00A25DAE" w:rsidP="00814A41">
            <w:pPr>
              <w:pStyle w:val="a5"/>
              <w:ind w:leftChars="0" w:left="0"/>
            </w:pPr>
            <w:r w:rsidRPr="00BA3ECB">
              <w:rPr>
                <w:rFonts w:hint="eastAsia"/>
              </w:rPr>
              <w:t>１部</w:t>
            </w:r>
          </w:p>
        </w:tc>
      </w:tr>
      <w:tr w:rsidR="00BA3ECB" w:rsidRPr="00BA3ECB" w:rsidTr="008B0B32">
        <w:tc>
          <w:tcPr>
            <w:tcW w:w="3402" w:type="dxa"/>
          </w:tcPr>
          <w:p w:rsidR="00814A41" w:rsidRPr="00BA3ECB" w:rsidRDefault="00A25DAE" w:rsidP="00814A41">
            <w:pPr>
              <w:pStyle w:val="a5"/>
              <w:ind w:leftChars="0" w:left="0"/>
            </w:pPr>
            <w:r w:rsidRPr="00BA3ECB">
              <w:rPr>
                <w:rFonts w:hint="eastAsia"/>
              </w:rPr>
              <w:t>提案価格内訳明細書</w:t>
            </w:r>
          </w:p>
        </w:tc>
        <w:tc>
          <w:tcPr>
            <w:tcW w:w="1134" w:type="dxa"/>
          </w:tcPr>
          <w:p w:rsidR="00814A41" w:rsidRPr="00BA3ECB" w:rsidRDefault="00A25DAE" w:rsidP="00814A41">
            <w:pPr>
              <w:pStyle w:val="a5"/>
              <w:ind w:leftChars="0" w:left="0"/>
            </w:pPr>
            <w:r w:rsidRPr="00BA3ECB">
              <w:rPr>
                <w:rFonts w:hint="eastAsia"/>
              </w:rPr>
              <w:t>１部</w:t>
            </w:r>
          </w:p>
        </w:tc>
      </w:tr>
    </w:tbl>
    <w:p w:rsidR="00814A41" w:rsidRPr="00BA3ECB" w:rsidRDefault="006E5818" w:rsidP="004838EA">
      <w:pPr>
        <w:pStyle w:val="a5"/>
        <w:numPr>
          <w:ilvl w:val="0"/>
          <w:numId w:val="8"/>
        </w:numPr>
        <w:ind w:leftChars="100" w:left="690" w:hangingChars="200" w:hanging="480"/>
        <w:rPr>
          <w:sz w:val="24"/>
          <w:szCs w:val="24"/>
        </w:rPr>
      </w:pPr>
      <w:r w:rsidRPr="00BA3ECB">
        <w:rPr>
          <w:rFonts w:hint="eastAsia"/>
          <w:sz w:val="24"/>
          <w:szCs w:val="24"/>
        </w:rPr>
        <w:t xml:space="preserve"> </w:t>
      </w:r>
      <w:r w:rsidR="00A25DAE" w:rsidRPr="00BA3ECB">
        <w:rPr>
          <w:rFonts w:hint="eastAsia"/>
          <w:sz w:val="24"/>
          <w:szCs w:val="24"/>
        </w:rPr>
        <w:t>提案価格書等は、同じ</w:t>
      </w:r>
      <w:r w:rsidR="00F77A09" w:rsidRPr="00BA3ECB">
        <w:rPr>
          <w:rFonts w:hint="eastAsia"/>
          <w:sz w:val="24"/>
          <w:szCs w:val="24"/>
        </w:rPr>
        <w:t>封筒（長形３号）に封入した上で、封筒の表書き</w:t>
      </w:r>
      <w:r w:rsidR="00F77A09" w:rsidRPr="00BA3ECB">
        <w:rPr>
          <w:rFonts w:hint="eastAsia"/>
          <w:sz w:val="24"/>
          <w:szCs w:val="24"/>
        </w:rPr>
        <w:lastRenderedPageBreak/>
        <w:t>に業務名を、裏には参加事業者名を明記</w:t>
      </w:r>
      <w:r w:rsidR="00A25DAE" w:rsidRPr="00BA3ECB">
        <w:rPr>
          <w:rFonts w:hint="eastAsia"/>
          <w:sz w:val="24"/>
          <w:szCs w:val="24"/>
        </w:rPr>
        <w:t>してください。</w:t>
      </w:r>
    </w:p>
    <w:p w:rsidR="00A25DAE" w:rsidRPr="00BA3ECB" w:rsidRDefault="00A25DAE" w:rsidP="00421359">
      <w:pPr>
        <w:pStyle w:val="a5"/>
        <w:numPr>
          <w:ilvl w:val="0"/>
          <w:numId w:val="1"/>
        </w:numPr>
        <w:ind w:leftChars="0"/>
        <w:rPr>
          <w:sz w:val="24"/>
          <w:szCs w:val="24"/>
        </w:rPr>
      </w:pPr>
      <w:r w:rsidRPr="00BA3ECB">
        <w:rPr>
          <w:rFonts w:hint="eastAsia"/>
          <w:sz w:val="24"/>
          <w:szCs w:val="24"/>
        </w:rPr>
        <w:t xml:space="preserve">　提案書等の提出</w:t>
      </w:r>
    </w:p>
    <w:p w:rsidR="00A25DAE" w:rsidRPr="00BA3ECB" w:rsidRDefault="00467B27" w:rsidP="006E5818">
      <w:pPr>
        <w:pStyle w:val="a5"/>
        <w:ind w:leftChars="0" w:left="360" w:firstLineChars="100" w:firstLine="240"/>
        <w:rPr>
          <w:sz w:val="24"/>
          <w:szCs w:val="24"/>
        </w:rPr>
      </w:pPr>
      <w:r w:rsidRPr="00BA3ECB">
        <w:rPr>
          <w:rFonts w:hint="eastAsia"/>
          <w:sz w:val="24"/>
          <w:szCs w:val="24"/>
        </w:rPr>
        <w:t>参加事業者は、プロポーザル方式に係るプレゼンテーションに参加するた</w:t>
      </w:r>
      <w:r w:rsidR="00AD5F9E" w:rsidRPr="00BA3ECB">
        <w:rPr>
          <w:rFonts w:hint="eastAsia"/>
          <w:sz w:val="24"/>
          <w:szCs w:val="24"/>
        </w:rPr>
        <w:t>めの提案書を次に掲げるところにより、</w:t>
      </w:r>
      <w:r w:rsidR="0094511F" w:rsidRPr="00BA3ECB">
        <w:rPr>
          <w:rFonts w:hint="eastAsia"/>
          <w:sz w:val="24"/>
          <w:szCs w:val="24"/>
        </w:rPr>
        <w:t>総務係</w:t>
      </w:r>
      <w:r w:rsidRPr="00BA3ECB">
        <w:rPr>
          <w:rFonts w:hint="eastAsia"/>
          <w:sz w:val="24"/>
          <w:szCs w:val="24"/>
        </w:rPr>
        <w:t>に提出してください。</w:t>
      </w:r>
    </w:p>
    <w:p w:rsidR="00467B27" w:rsidRPr="00BA3ECB" w:rsidRDefault="006E5818" w:rsidP="004838EA">
      <w:pPr>
        <w:pStyle w:val="a5"/>
        <w:numPr>
          <w:ilvl w:val="0"/>
          <w:numId w:val="9"/>
        </w:numPr>
        <w:ind w:leftChars="100" w:left="690" w:hangingChars="200" w:hanging="480"/>
        <w:rPr>
          <w:sz w:val="24"/>
          <w:szCs w:val="24"/>
        </w:rPr>
      </w:pPr>
      <w:r w:rsidRPr="00BA3ECB">
        <w:rPr>
          <w:rFonts w:hint="eastAsia"/>
          <w:sz w:val="24"/>
          <w:szCs w:val="24"/>
        </w:rPr>
        <w:t xml:space="preserve"> </w:t>
      </w:r>
      <w:r w:rsidR="00467B27" w:rsidRPr="00BA3ECB">
        <w:rPr>
          <w:rFonts w:hint="eastAsia"/>
          <w:sz w:val="24"/>
          <w:szCs w:val="24"/>
        </w:rPr>
        <w:t>提出物及び部数</w:t>
      </w:r>
    </w:p>
    <w:tbl>
      <w:tblPr>
        <w:tblStyle w:val="a6"/>
        <w:tblW w:w="0" w:type="auto"/>
        <w:tblInd w:w="675" w:type="dxa"/>
        <w:tblLook w:val="04A0" w:firstRow="1" w:lastRow="0" w:firstColumn="1" w:lastColumn="0" w:noHBand="0" w:noVBand="1"/>
      </w:tblPr>
      <w:tblGrid>
        <w:gridCol w:w="2068"/>
        <w:gridCol w:w="1246"/>
        <w:gridCol w:w="4505"/>
      </w:tblGrid>
      <w:tr w:rsidR="00BA3ECB" w:rsidRPr="00BA3ECB" w:rsidTr="008B0B32">
        <w:tc>
          <w:tcPr>
            <w:tcW w:w="2127" w:type="dxa"/>
          </w:tcPr>
          <w:p w:rsidR="00467B27" w:rsidRPr="00BA3ECB" w:rsidRDefault="00467B27" w:rsidP="00467B27">
            <w:r w:rsidRPr="00BA3ECB">
              <w:rPr>
                <w:rFonts w:hint="eastAsia"/>
              </w:rPr>
              <w:t>提案書等届出</w:t>
            </w:r>
          </w:p>
        </w:tc>
        <w:tc>
          <w:tcPr>
            <w:tcW w:w="1275" w:type="dxa"/>
          </w:tcPr>
          <w:p w:rsidR="003B7506" w:rsidRPr="00BA3ECB" w:rsidRDefault="003B7506" w:rsidP="00467B27">
            <w:r w:rsidRPr="00BA3ECB">
              <w:rPr>
                <w:rFonts w:hint="eastAsia"/>
              </w:rPr>
              <w:t>１部</w:t>
            </w:r>
          </w:p>
        </w:tc>
        <w:tc>
          <w:tcPr>
            <w:tcW w:w="4643" w:type="dxa"/>
          </w:tcPr>
          <w:p w:rsidR="00467B27" w:rsidRPr="00BA3ECB" w:rsidRDefault="003B7506" w:rsidP="00467B27">
            <w:r w:rsidRPr="00BA3ECB">
              <w:rPr>
                <w:rFonts w:hint="eastAsia"/>
              </w:rPr>
              <w:t>様式第８号</w:t>
            </w:r>
          </w:p>
        </w:tc>
      </w:tr>
      <w:tr w:rsidR="00BA3ECB" w:rsidRPr="00BA3ECB" w:rsidTr="008B0B32">
        <w:tc>
          <w:tcPr>
            <w:tcW w:w="2127" w:type="dxa"/>
          </w:tcPr>
          <w:p w:rsidR="00467B27" w:rsidRPr="00BA3ECB" w:rsidRDefault="00467B27" w:rsidP="00467B27">
            <w:r w:rsidRPr="00BA3ECB">
              <w:rPr>
                <w:rFonts w:hint="eastAsia"/>
              </w:rPr>
              <w:t>提案書</w:t>
            </w:r>
          </w:p>
        </w:tc>
        <w:tc>
          <w:tcPr>
            <w:tcW w:w="1275" w:type="dxa"/>
          </w:tcPr>
          <w:p w:rsidR="003B7506" w:rsidRPr="00BA3ECB" w:rsidRDefault="00755EE8" w:rsidP="00467B27">
            <w:r w:rsidRPr="00BA3ECB">
              <w:rPr>
                <w:rFonts w:hint="eastAsia"/>
              </w:rPr>
              <w:t>７</w:t>
            </w:r>
            <w:r w:rsidR="003B7506" w:rsidRPr="00BA3ECB">
              <w:rPr>
                <w:rFonts w:hint="eastAsia"/>
              </w:rPr>
              <w:t>部</w:t>
            </w:r>
          </w:p>
        </w:tc>
        <w:tc>
          <w:tcPr>
            <w:tcW w:w="4643" w:type="dxa"/>
          </w:tcPr>
          <w:p w:rsidR="00912A76" w:rsidRPr="00BA3ECB" w:rsidRDefault="00755EE8" w:rsidP="00467B27">
            <w:r w:rsidRPr="00BA3ECB">
              <w:rPr>
                <w:rFonts w:hint="eastAsia"/>
              </w:rPr>
              <w:t>表紙（</w:t>
            </w:r>
            <w:r w:rsidR="00912A76" w:rsidRPr="00BA3ECB">
              <w:rPr>
                <w:rFonts w:hint="eastAsia"/>
              </w:rPr>
              <w:t>様式第７号</w:t>
            </w:r>
            <w:r w:rsidRPr="00BA3ECB">
              <w:rPr>
                <w:rFonts w:hint="eastAsia"/>
              </w:rPr>
              <w:t>）</w:t>
            </w:r>
            <w:r w:rsidR="00912A76" w:rsidRPr="00BA3ECB">
              <w:rPr>
                <w:rFonts w:hint="eastAsia"/>
              </w:rPr>
              <w:t>に通し番号を記載</w:t>
            </w:r>
          </w:p>
        </w:tc>
      </w:tr>
      <w:tr w:rsidR="00BA3ECB" w:rsidRPr="00BA3ECB" w:rsidTr="008B0B32">
        <w:tc>
          <w:tcPr>
            <w:tcW w:w="2127" w:type="dxa"/>
          </w:tcPr>
          <w:p w:rsidR="00467B27" w:rsidRPr="00BA3ECB" w:rsidRDefault="00467B27" w:rsidP="00467B27">
            <w:r w:rsidRPr="00BA3ECB">
              <w:rPr>
                <w:rFonts w:hint="eastAsia"/>
              </w:rPr>
              <w:t>提案価格書等</w:t>
            </w:r>
          </w:p>
        </w:tc>
        <w:tc>
          <w:tcPr>
            <w:tcW w:w="1275" w:type="dxa"/>
          </w:tcPr>
          <w:p w:rsidR="00467B27" w:rsidRPr="00BA3ECB" w:rsidRDefault="003B7506" w:rsidP="00467B27">
            <w:r w:rsidRPr="00BA3ECB">
              <w:rPr>
                <w:rFonts w:hint="eastAsia"/>
              </w:rPr>
              <w:t>１部</w:t>
            </w:r>
          </w:p>
        </w:tc>
        <w:tc>
          <w:tcPr>
            <w:tcW w:w="4643" w:type="dxa"/>
          </w:tcPr>
          <w:p w:rsidR="00467B27" w:rsidRPr="00BA3ECB" w:rsidRDefault="003B7506" w:rsidP="00467B27">
            <w:r w:rsidRPr="00BA3ECB">
              <w:rPr>
                <w:rFonts w:hint="eastAsia"/>
              </w:rPr>
              <w:t>長形３号の封筒に封入</w:t>
            </w:r>
          </w:p>
          <w:p w:rsidR="003B7506" w:rsidRPr="00BA3ECB" w:rsidRDefault="003B7506" w:rsidP="00467B27">
            <w:r w:rsidRPr="00BA3ECB">
              <w:rPr>
                <w:rFonts w:hint="eastAsia"/>
              </w:rPr>
              <w:t>（提案価格書、提案価格内訳明細書）</w:t>
            </w:r>
          </w:p>
        </w:tc>
      </w:tr>
    </w:tbl>
    <w:p w:rsidR="00467B27" w:rsidRPr="00BA3ECB" w:rsidRDefault="006E5818" w:rsidP="004838EA">
      <w:pPr>
        <w:pStyle w:val="a5"/>
        <w:numPr>
          <w:ilvl w:val="0"/>
          <w:numId w:val="9"/>
        </w:numPr>
        <w:ind w:leftChars="100" w:left="690" w:hangingChars="200" w:hanging="480"/>
        <w:rPr>
          <w:sz w:val="24"/>
          <w:szCs w:val="24"/>
        </w:rPr>
      </w:pPr>
      <w:r w:rsidRPr="00BA3ECB">
        <w:rPr>
          <w:rFonts w:hint="eastAsia"/>
          <w:sz w:val="24"/>
          <w:szCs w:val="24"/>
        </w:rPr>
        <w:t xml:space="preserve"> </w:t>
      </w:r>
      <w:r w:rsidR="00912A76" w:rsidRPr="00BA3ECB">
        <w:rPr>
          <w:rFonts w:hint="eastAsia"/>
          <w:sz w:val="24"/>
          <w:szCs w:val="24"/>
        </w:rPr>
        <w:t>提出</w:t>
      </w:r>
      <w:r w:rsidR="003B7506" w:rsidRPr="00BA3ECB">
        <w:rPr>
          <w:rFonts w:hint="eastAsia"/>
          <w:sz w:val="24"/>
          <w:szCs w:val="24"/>
        </w:rPr>
        <w:t>方法</w:t>
      </w:r>
    </w:p>
    <w:p w:rsidR="003B7506" w:rsidRPr="00BA3ECB" w:rsidRDefault="003B7506" w:rsidP="00B64408">
      <w:pPr>
        <w:pStyle w:val="a5"/>
        <w:ind w:leftChars="0" w:left="737" w:firstLineChars="100" w:firstLine="240"/>
        <w:rPr>
          <w:sz w:val="24"/>
          <w:szCs w:val="24"/>
        </w:rPr>
      </w:pPr>
      <w:r w:rsidRPr="00BA3ECB">
        <w:rPr>
          <w:rFonts w:hint="eastAsia"/>
          <w:sz w:val="24"/>
          <w:szCs w:val="24"/>
        </w:rPr>
        <w:t>提出方法は、当該</w:t>
      </w:r>
      <w:r w:rsidR="006B3F1A" w:rsidRPr="00BA3ECB">
        <w:rPr>
          <w:rFonts w:hint="eastAsia"/>
          <w:sz w:val="24"/>
          <w:szCs w:val="24"/>
        </w:rPr>
        <w:t>事</w:t>
      </w:r>
      <w:r w:rsidR="00F8176A" w:rsidRPr="00BA3ECB">
        <w:rPr>
          <w:rFonts w:hint="eastAsia"/>
          <w:sz w:val="24"/>
          <w:szCs w:val="24"/>
        </w:rPr>
        <w:t>業者による</w:t>
      </w:r>
      <w:r w:rsidRPr="00BA3ECB">
        <w:rPr>
          <w:rFonts w:hint="eastAsia"/>
          <w:sz w:val="24"/>
          <w:szCs w:val="24"/>
        </w:rPr>
        <w:t>持参とします。</w:t>
      </w:r>
    </w:p>
    <w:p w:rsidR="003B7506" w:rsidRPr="00BA3ECB" w:rsidRDefault="00C8517D" w:rsidP="004838EA">
      <w:pPr>
        <w:pStyle w:val="a5"/>
        <w:numPr>
          <w:ilvl w:val="0"/>
          <w:numId w:val="9"/>
        </w:numPr>
        <w:ind w:leftChars="100" w:left="690" w:hangingChars="200" w:hanging="480"/>
        <w:rPr>
          <w:sz w:val="24"/>
          <w:szCs w:val="24"/>
        </w:rPr>
      </w:pPr>
      <w:r w:rsidRPr="00BA3ECB">
        <w:rPr>
          <w:rFonts w:hint="eastAsia"/>
          <w:sz w:val="24"/>
          <w:szCs w:val="24"/>
        </w:rPr>
        <w:t xml:space="preserve"> </w:t>
      </w:r>
      <w:r w:rsidR="00912A76" w:rsidRPr="00BA3ECB">
        <w:rPr>
          <w:rFonts w:hint="eastAsia"/>
          <w:sz w:val="24"/>
          <w:szCs w:val="24"/>
        </w:rPr>
        <w:t>提出期間及び受付時間</w:t>
      </w:r>
    </w:p>
    <w:tbl>
      <w:tblPr>
        <w:tblStyle w:val="a6"/>
        <w:tblW w:w="0" w:type="auto"/>
        <w:tblInd w:w="675" w:type="dxa"/>
        <w:tblLook w:val="04A0" w:firstRow="1" w:lastRow="0" w:firstColumn="1" w:lastColumn="0" w:noHBand="0" w:noVBand="1"/>
      </w:tblPr>
      <w:tblGrid>
        <w:gridCol w:w="1526"/>
        <w:gridCol w:w="6293"/>
      </w:tblGrid>
      <w:tr w:rsidR="00BA3ECB" w:rsidRPr="00BA3ECB" w:rsidTr="00912A76">
        <w:tc>
          <w:tcPr>
            <w:tcW w:w="1560" w:type="dxa"/>
          </w:tcPr>
          <w:p w:rsidR="00912A76" w:rsidRPr="00BA3ECB" w:rsidRDefault="00912A76" w:rsidP="000314C8">
            <w:pPr>
              <w:jc w:val="center"/>
            </w:pPr>
            <w:r w:rsidRPr="00BA3ECB">
              <w:rPr>
                <w:rFonts w:hint="eastAsia"/>
              </w:rPr>
              <w:t>提出期間</w:t>
            </w:r>
          </w:p>
        </w:tc>
        <w:tc>
          <w:tcPr>
            <w:tcW w:w="6467" w:type="dxa"/>
          </w:tcPr>
          <w:p w:rsidR="00912A76" w:rsidRPr="00BA3ECB" w:rsidRDefault="008C1C91" w:rsidP="00F35A35">
            <w:r w:rsidRPr="00BA3ECB">
              <w:rPr>
                <w:rFonts w:hint="eastAsia"/>
              </w:rPr>
              <w:t>令和６</w:t>
            </w:r>
            <w:r w:rsidR="0094511F" w:rsidRPr="00BA3ECB">
              <w:rPr>
                <w:rFonts w:hint="eastAsia"/>
              </w:rPr>
              <w:t>年１０</w:t>
            </w:r>
            <w:r w:rsidR="00F35A35" w:rsidRPr="00BA3ECB">
              <w:rPr>
                <w:rFonts w:hint="eastAsia"/>
              </w:rPr>
              <w:t>月２</w:t>
            </w:r>
            <w:r w:rsidR="004D6238" w:rsidRPr="00BA3ECB">
              <w:rPr>
                <w:rFonts w:hint="eastAsia"/>
              </w:rPr>
              <w:t>１</w:t>
            </w:r>
            <w:r w:rsidR="00912A76" w:rsidRPr="00BA3ECB">
              <w:rPr>
                <w:rFonts w:hint="eastAsia"/>
              </w:rPr>
              <w:t>日</w:t>
            </w:r>
            <w:r w:rsidR="006C3075" w:rsidRPr="00BA3ECB">
              <w:rPr>
                <w:rFonts w:hint="eastAsia"/>
              </w:rPr>
              <w:t>から令和</w:t>
            </w:r>
            <w:r w:rsidRPr="00BA3ECB">
              <w:rPr>
                <w:rFonts w:hint="eastAsia"/>
              </w:rPr>
              <w:t>６</w:t>
            </w:r>
            <w:r w:rsidR="008D184E" w:rsidRPr="00BA3ECB">
              <w:rPr>
                <w:rFonts w:hint="eastAsia"/>
              </w:rPr>
              <w:t>年１０月</w:t>
            </w:r>
            <w:r w:rsidR="0094511F" w:rsidRPr="00BA3ECB">
              <w:rPr>
                <w:rFonts w:hint="eastAsia"/>
              </w:rPr>
              <w:t>３１</w:t>
            </w:r>
            <w:r w:rsidR="0042776F" w:rsidRPr="00BA3ECB">
              <w:rPr>
                <w:rFonts w:hint="eastAsia"/>
              </w:rPr>
              <w:t>日</w:t>
            </w:r>
            <w:r w:rsidR="00912A76" w:rsidRPr="00BA3ECB">
              <w:rPr>
                <w:rFonts w:hint="eastAsia"/>
              </w:rPr>
              <w:t>までのうち、土・日曜日及び祝日・休日を除いた日</w:t>
            </w:r>
          </w:p>
        </w:tc>
      </w:tr>
      <w:tr w:rsidR="00912A76" w:rsidRPr="00BA3ECB" w:rsidTr="00912A76">
        <w:tc>
          <w:tcPr>
            <w:tcW w:w="1560" w:type="dxa"/>
          </w:tcPr>
          <w:p w:rsidR="00912A76" w:rsidRPr="00BA3ECB" w:rsidRDefault="00912A76" w:rsidP="000314C8">
            <w:pPr>
              <w:jc w:val="center"/>
            </w:pPr>
            <w:r w:rsidRPr="00BA3ECB">
              <w:rPr>
                <w:rFonts w:hint="eastAsia"/>
              </w:rPr>
              <w:t>提出受付時間</w:t>
            </w:r>
          </w:p>
        </w:tc>
        <w:tc>
          <w:tcPr>
            <w:tcW w:w="6467" w:type="dxa"/>
          </w:tcPr>
          <w:p w:rsidR="00912A76" w:rsidRPr="00BA3ECB" w:rsidRDefault="00912A76" w:rsidP="000314C8">
            <w:r w:rsidRPr="00BA3ECB">
              <w:rPr>
                <w:rFonts w:hint="eastAsia"/>
              </w:rPr>
              <w:t>午前９時から午後４時まで（正午から午後１時を除く。）</w:t>
            </w:r>
          </w:p>
        </w:tc>
      </w:tr>
    </w:tbl>
    <w:p w:rsidR="00814A41" w:rsidRPr="00BA3ECB" w:rsidRDefault="00814A41" w:rsidP="00814A41">
      <w:pPr>
        <w:rPr>
          <w:sz w:val="24"/>
          <w:szCs w:val="24"/>
        </w:rPr>
      </w:pPr>
    </w:p>
    <w:p w:rsidR="00A7277A" w:rsidRPr="00BA3ECB" w:rsidRDefault="00A7277A" w:rsidP="002220DA">
      <w:pPr>
        <w:pStyle w:val="a5"/>
        <w:numPr>
          <w:ilvl w:val="0"/>
          <w:numId w:val="1"/>
        </w:numPr>
        <w:ind w:leftChars="0"/>
        <w:rPr>
          <w:sz w:val="24"/>
          <w:szCs w:val="24"/>
        </w:rPr>
      </w:pPr>
      <w:r w:rsidRPr="00BA3ECB">
        <w:rPr>
          <w:rFonts w:hint="eastAsia"/>
          <w:sz w:val="24"/>
          <w:szCs w:val="24"/>
        </w:rPr>
        <w:t xml:space="preserve">　プロポーザル方式の辞退</w:t>
      </w:r>
    </w:p>
    <w:p w:rsidR="00A7277A" w:rsidRPr="00BA3ECB" w:rsidRDefault="00A7277A" w:rsidP="00B2315F">
      <w:pPr>
        <w:ind w:leftChars="200" w:left="420" w:firstLineChars="100" w:firstLine="240"/>
        <w:rPr>
          <w:sz w:val="24"/>
          <w:szCs w:val="24"/>
        </w:rPr>
      </w:pPr>
      <w:r w:rsidRPr="00BA3ECB">
        <w:rPr>
          <w:rFonts w:hint="eastAsia"/>
          <w:sz w:val="24"/>
          <w:szCs w:val="24"/>
        </w:rPr>
        <w:t>参加事業者は提案書等の提出</w:t>
      </w:r>
      <w:r w:rsidR="00D01D28" w:rsidRPr="00BA3ECB">
        <w:rPr>
          <w:rFonts w:hint="eastAsia"/>
          <w:sz w:val="24"/>
          <w:szCs w:val="24"/>
        </w:rPr>
        <w:t>までの間において、別に定めるプロポーザル方式参加辞退届（様式第９</w:t>
      </w:r>
      <w:r w:rsidRPr="00BA3ECB">
        <w:rPr>
          <w:rFonts w:hint="eastAsia"/>
          <w:sz w:val="24"/>
          <w:szCs w:val="24"/>
        </w:rPr>
        <w:t>号）を提出することにより、いつでもプロポーザル参加を辞退することができます。</w:t>
      </w:r>
    </w:p>
    <w:p w:rsidR="00A7277A" w:rsidRPr="00BA3ECB" w:rsidRDefault="00A7277A" w:rsidP="00A7277A">
      <w:pPr>
        <w:rPr>
          <w:sz w:val="24"/>
          <w:szCs w:val="24"/>
        </w:rPr>
      </w:pPr>
    </w:p>
    <w:p w:rsidR="00A7277A" w:rsidRPr="00BA3ECB" w:rsidRDefault="00A7277A" w:rsidP="002220DA">
      <w:pPr>
        <w:pStyle w:val="a5"/>
        <w:numPr>
          <w:ilvl w:val="0"/>
          <w:numId w:val="1"/>
        </w:numPr>
        <w:ind w:leftChars="0"/>
        <w:rPr>
          <w:sz w:val="24"/>
          <w:szCs w:val="24"/>
        </w:rPr>
      </w:pPr>
      <w:r w:rsidRPr="00BA3ECB">
        <w:rPr>
          <w:rFonts w:hint="eastAsia"/>
          <w:sz w:val="24"/>
          <w:szCs w:val="24"/>
        </w:rPr>
        <w:t xml:space="preserve">　プロポーザル方式のプレゼンテーション</w:t>
      </w:r>
    </w:p>
    <w:p w:rsidR="00A7277A" w:rsidRPr="00BA3ECB" w:rsidRDefault="00F504DC" w:rsidP="00B2315F">
      <w:pPr>
        <w:ind w:leftChars="200" w:left="420" w:firstLineChars="100" w:firstLine="240"/>
        <w:rPr>
          <w:sz w:val="24"/>
          <w:szCs w:val="24"/>
        </w:rPr>
      </w:pPr>
      <w:r w:rsidRPr="00BA3ECB">
        <w:rPr>
          <w:rFonts w:hint="eastAsia"/>
          <w:sz w:val="24"/>
          <w:szCs w:val="24"/>
        </w:rPr>
        <w:t>委員会は、提案書等届出があった参加事業者のプレゼンテーション及びヒアリング（以下「プレゼン等」という。）を実施します。</w:t>
      </w:r>
    </w:p>
    <w:p w:rsidR="00F504DC" w:rsidRPr="00BA3ECB" w:rsidRDefault="00F504DC" w:rsidP="00B2315F">
      <w:pPr>
        <w:ind w:leftChars="200" w:left="420" w:firstLineChars="100" w:firstLine="240"/>
        <w:rPr>
          <w:sz w:val="24"/>
          <w:szCs w:val="24"/>
        </w:rPr>
      </w:pPr>
      <w:r w:rsidRPr="00BA3ECB">
        <w:rPr>
          <w:rFonts w:hint="eastAsia"/>
          <w:sz w:val="24"/>
          <w:szCs w:val="24"/>
        </w:rPr>
        <w:t>プレ</w:t>
      </w:r>
      <w:r w:rsidR="00C32DB0" w:rsidRPr="00BA3ECB">
        <w:rPr>
          <w:rFonts w:hint="eastAsia"/>
          <w:sz w:val="24"/>
          <w:szCs w:val="24"/>
        </w:rPr>
        <w:t>ゼン等を行う日時は、提案書等の内容を確認した上で、</w:t>
      </w:r>
      <w:r w:rsidR="004D6238" w:rsidRPr="00BA3ECB">
        <w:rPr>
          <w:rFonts w:hint="eastAsia"/>
          <w:sz w:val="24"/>
          <w:szCs w:val="24"/>
        </w:rPr>
        <w:t>料金係</w:t>
      </w:r>
      <w:r w:rsidR="00D01D28" w:rsidRPr="00BA3ECB">
        <w:rPr>
          <w:rFonts w:hint="eastAsia"/>
          <w:sz w:val="24"/>
          <w:szCs w:val="24"/>
        </w:rPr>
        <w:t>から各参加事業者にプレゼンテーション参加要請書（様式第１０号）及びプレゼンテーション及びヒアリング出席者報告書（様式第１１</w:t>
      </w:r>
      <w:r w:rsidRPr="00BA3ECB">
        <w:rPr>
          <w:rFonts w:hint="eastAsia"/>
          <w:sz w:val="24"/>
          <w:szCs w:val="24"/>
        </w:rPr>
        <w:t>号。以下「出席者報告書」という。）を送付します。</w:t>
      </w:r>
    </w:p>
    <w:p w:rsidR="00F504DC" w:rsidRPr="00BA3ECB" w:rsidRDefault="00F504DC" w:rsidP="00F8176A">
      <w:pPr>
        <w:ind w:leftChars="200" w:left="420" w:firstLineChars="100" w:firstLine="240"/>
        <w:rPr>
          <w:sz w:val="24"/>
          <w:szCs w:val="24"/>
        </w:rPr>
      </w:pPr>
      <w:r w:rsidRPr="00BA3ECB">
        <w:rPr>
          <w:rFonts w:hint="eastAsia"/>
          <w:sz w:val="24"/>
          <w:szCs w:val="24"/>
        </w:rPr>
        <w:t>１</w:t>
      </w:r>
      <w:r w:rsidR="004605A8" w:rsidRPr="00BA3ECB">
        <w:rPr>
          <w:rFonts w:hint="eastAsia"/>
          <w:sz w:val="24"/>
          <w:szCs w:val="24"/>
        </w:rPr>
        <w:t>参加事</w:t>
      </w:r>
      <w:r w:rsidRPr="00BA3ECB">
        <w:rPr>
          <w:rFonts w:hint="eastAsia"/>
          <w:sz w:val="24"/>
          <w:szCs w:val="24"/>
        </w:rPr>
        <w:t>業者当たりのプレゼンテーション時間は</w:t>
      </w:r>
      <w:r w:rsidR="00007D23" w:rsidRPr="00BA3ECB">
        <w:rPr>
          <w:rFonts w:hint="eastAsia"/>
          <w:sz w:val="24"/>
          <w:szCs w:val="24"/>
        </w:rPr>
        <w:t>４</w:t>
      </w:r>
      <w:r w:rsidR="000411EF" w:rsidRPr="00BA3ECB">
        <w:rPr>
          <w:rFonts w:hint="eastAsia"/>
          <w:sz w:val="24"/>
          <w:szCs w:val="24"/>
        </w:rPr>
        <w:t>０</w:t>
      </w:r>
      <w:r w:rsidRPr="00BA3ECB">
        <w:rPr>
          <w:rFonts w:hint="eastAsia"/>
          <w:sz w:val="24"/>
          <w:szCs w:val="24"/>
        </w:rPr>
        <w:t>分以内と</w:t>
      </w:r>
      <w:r w:rsidR="002C1520" w:rsidRPr="00BA3ECB">
        <w:rPr>
          <w:rFonts w:hint="eastAsia"/>
          <w:sz w:val="24"/>
          <w:szCs w:val="24"/>
        </w:rPr>
        <w:t>し、プレゼンテーション終了後にヒアリングを２</w:t>
      </w:r>
      <w:r w:rsidR="00F8176A" w:rsidRPr="00BA3ECB">
        <w:rPr>
          <w:rFonts w:hint="eastAsia"/>
          <w:sz w:val="24"/>
          <w:szCs w:val="24"/>
        </w:rPr>
        <w:t>０分程度実施します</w:t>
      </w:r>
      <w:r w:rsidR="006B3F1A" w:rsidRPr="00BA3ECB">
        <w:rPr>
          <w:rFonts w:hint="eastAsia"/>
          <w:sz w:val="24"/>
          <w:szCs w:val="24"/>
        </w:rPr>
        <w:t>。</w:t>
      </w:r>
    </w:p>
    <w:p w:rsidR="006B3F1A" w:rsidRPr="00BA3ECB" w:rsidRDefault="006B3F1A" w:rsidP="00B2315F">
      <w:pPr>
        <w:ind w:leftChars="200" w:left="420" w:firstLineChars="100" w:firstLine="240"/>
        <w:rPr>
          <w:sz w:val="24"/>
          <w:szCs w:val="24"/>
        </w:rPr>
      </w:pPr>
      <w:r w:rsidRPr="00BA3ECB">
        <w:rPr>
          <w:rFonts w:hint="eastAsia"/>
          <w:sz w:val="24"/>
          <w:szCs w:val="24"/>
        </w:rPr>
        <w:t>また、プレゼンテーションにおいて</w:t>
      </w:r>
      <w:r w:rsidR="00924935" w:rsidRPr="00BA3ECB">
        <w:rPr>
          <w:rFonts w:hint="eastAsia"/>
          <w:sz w:val="24"/>
          <w:szCs w:val="24"/>
        </w:rPr>
        <w:t>使用する機器類は持参</w:t>
      </w:r>
      <w:r w:rsidRPr="00BA3ECB">
        <w:rPr>
          <w:rFonts w:hint="eastAsia"/>
          <w:sz w:val="24"/>
          <w:szCs w:val="24"/>
        </w:rPr>
        <w:t>してください。</w:t>
      </w:r>
      <w:r w:rsidR="00C22F81" w:rsidRPr="00BA3ECB">
        <w:rPr>
          <w:rFonts w:hint="eastAsia"/>
          <w:sz w:val="24"/>
          <w:szCs w:val="24"/>
        </w:rPr>
        <w:t>この時、提案書等提出時に添付していない資料等を新たに提出することは認め</w:t>
      </w:r>
      <w:r w:rsidR="00F8176A" w:rsidRPr="00BA3ECB">
        <w:rPr>
          <w:rFonts w:hint="eastAsia"/>
          <w:sz w:val="24"/>
          <w:szCs w:val="24"/>
        </w:rPr>
        <w:t>られ</w:t>
      </w:r>
      <w:r w:rsidR="00C22F81" w:rsidRPr="00BA3ECB">
        <w:rPr>
          <w:rFonts w:hint="eastAsia"/>
          <w:sz w:val="24"/>
          <w:szCs w:val="24"/>
        </w:rPr>
        <w:t>ません。</w:t>
      </w:r>
    </w:p>
    <w:p w:rsidR="00C22F81" w:rsidRPr="00BA3ECB" w:rsidRDefault="00C22F81" w:rsidP="00C22F81">
      <w:pPr>
        <w:rPr>
          <w:sz w:val="24"/>
          <w:szCs w:val="24"/>
        </w:rPr>
      </w:pPr>
    </w:p>
    <w:p w:rsidR="00C22F81" w:rsidRPr="00BA3ECB" w:rsidRDefault="00C22F81" w:rsidP="002220DA">
      <w:pPr>
        <w:pStyle w:val="a5"/>
        <w:numPr>
          <w:ilvl w:val="0"/>
          <w:numId w:val="1"/>
        </w:numPr>
        <w:ind w:leftChars="0"/>
        <w:rPr>
          <w:sz w:val="24"/>
          <w:szCs w:val="24"/>
        </w:rPr>
      </w:pPr>
      <w:r w:rsidRPr="00BA3ECB">
        <w:rPr>
          <w:rFonts w:hint="eastAsia"/>
          <w:sz w:val="24"/>
          <w:szCs w:val="24"/>
        </w:rPr>
        <w:t xml:space="preserve">　プロポーザル方式の審査方法</w:t>
      </w:r>
    </w:p>
    <w:p w:rsidR="00C22F81" w:rsidRPr="00BA3ECB" w:rsidRDefault="00C8517D" w:rsidP="004838EA">
      <w:pPr>
        <w:pStyle w:val="a5"/>
        <w:numPr>
          <w:ilvl w:val="0"/>
          <w:numId w:val="10"/>
        </w:numPr>
        <w:ind w:leftChars="100" w:left="690" w:hangingChars="200" w:hanging="480"/>
        <w:rPr>
          <w:sz w:val="24"/>
          <w:szCs w:val="24"/>
        </w:rPr>
      </w:pPr>
      <w:r w:rsidRPr="00BA3ECB">
        <w:rPr>
          <w:rFonts w:hint="eastAsia"/>
          <w:sz w:val="24"/>
          <w:szCs w:val="24"/>
        </w:rPr>
        <w:t xml:space="preserve"> </w:t>
      </w:r>
      <w:r w:rsidR="00C22F81" w:rsidRPr="00BA3ECB">
        <w:rPr>
          <w:rFonts w:hint="eastAsia"/>
          <w:sz w:val="24"/>
          <w:szCs w:val="24"/>
        </w:rPr>
        <w:t>委員会は、評価基準に基づき、参加事業者の提案書の各項目につき評価</w:t>
      </w:r>
      <w:r w:rsidR="00C22F81" w:rsidRPr="00BA3ECB">
        <w:rPr>
          <w:rFonts w:hint="eastAsia"/>
          <w:sz w:val="24"/>
          <w:szCs w:val="24"/>
        </w:rPr>
        <w:lastRenderedPageBreak/>
        <w:t>及び採点を行います。</w:t>
      </w:r>
    </w:p>
    <w:p w:rsidR="00C22F81" w:rsidRPr="00BA3ECB" w:rsidRDefault="00C8517D" w:rsidP="004838EA">
      <w:pPr>
        <w:pStyle w:val="a5"/>
        <w:numPr>
          <w:ilvl w:val="0"/>
          <w:numId w:val="10"/>
        </w:numPr>
        <w:ind w:leftChars="100" w:left="690" w:hangingChars="200" w:hanging="480"/>
        <w:rPr>
          <w:sz w:val="24"/>
          <w:szCs w:val="24"/>
        </w:rPr>
      </w:pPr>
      <w:r w:rsidRPr="00BA3ECB">
        <w:rPr>
          <w:rFonts w:hint="eastAsia"/>
          <w:sz w:val="24"/>
          <w:szCs w:val="24"/>
        </w:rPr>
        <w:t xml:space="preserve"> </w:t>
      </w:r>
      <w:r w:rsidR="004605A8" w:rsidRPr="00BA3ECB">
        <w:rPr>
          <w:rFonts w:hint="eastAsia"/>
          <w:sz w:val="24"/>
          <w:szCs w:val="24"/>
        </w:rPr>
        <w:t>評価基準総合点は、評価項目ごとに</w:t>
      </w:r>
      <w:r w:rsidR="00C22F81" w:rsidRPr="00BA3ECB">
        <w:rPr>
          <w:rFonts w:hint="eastAsia"/>
          <w:sz w:val="24"/>
          <w:szCs w:val="24"/>
        </w:rPr>
        <w:t>委員会委員の評価点数を合計し、その平均点を採用します。小数点以下の端数があるときは、</w:t>
      </w:r>
      <w:r w:rsidR="004608F4" w:rsidRPr="00BA3ECB">
        <w:rPr>
          <w:rFonts w:hint="eastAsia"/>
          <w:sz w:val="24"/>
          <w:szCs w:val="24"/>
        </w:rPr>
        <w:t>小数点以下第</w:t>
      </w:r>
      <w:r w:rsidR="004D6238" w:rsidRPr="00BA3ECB">
        <w:rPr>
          <w:rFonts w:hint="eastAsia"/>
          <w:sz w:val="24"/>
          <w:szCs w:val="24"/>
        </w:rPr>
        <w:t>２</w:t>
      </w:r>
      <w:r w:rsidR="004608F4" w:rsidRPr="00BA3ECB">
        <w:rPr>
          <w:rFonts w:hint="eastAsia"/>
          <w:sz w:val="24"/>
          <w:szCs w:val="24"/>
        </w:rPr>
        <w:t>位</w:t>
      </w:r>
      <w:r w:rsidR="00D94E7A" w:rsidRPr="00BA3ECB">
        <w:rPr>
          <w:rFonts w:hint="eastAsia"/>
          <w:sz w:val="24"/>
          <w:szCs w:val="24"/>
        </w:rPr>
        <w:t>を</w:t>
      </w:r>
      <w:r w:rsidR="004608F4" w:rsidRPr="00BA3ECB">
        <w:rPr>
          <w:rFonts w:hint="eastAsia"/>
          <w:sz w:val="24"/>
          <w:szCs w:val="24"/>
        </w:rPr>
        <w:t>四捨五入します。</w:t>
      </w:r>
    </w:p>
    <w:p w:rsidR="004608F4" w:rsidRPr="00BA3ECB" w:rsidRDefault="00C8517D" w:rsidP="004838EA">
      <w:pPr>
        <w:pStyle w:val="a5"/>
        <w:numPr>
          <w:ilvl w:val="0"/>
          <w:numId w:val="10"/>
        </w:numPr>
        <w:ind w:leftChars="100" w:left="690" w:hangingChars="200" w:hanging="480"/>
        <w:rPr>
          <w:sz w:val="24"/>
          <w:szCs w:val="24"/>
        </w:rPr>
      </w:pPr>
      <w:r w:rsidRPr="00BA3ECB">
        <w:rPr>
          <w:rFonts w:hint="eastAsia"/>
          <w:sz w:val="24"/>
          <w:szCs w:val="24"/>
        </w:rPr>
        <w:t xml:space="preserve"> </w:t>
      </w:r>
      <w:r w:rsidR="004608F4" w:rsidRPr="00BA3ECB">
        <w:rPr>
          <w:rFonts w:hint="eastAsia"/>
          <w:sz w:val="24"/>
          <w:szCs w:val="24"/>
        </w:rPr>
        <w:t>評価基準総合点が最も高い評価を受けた参加事業者を優先交渉権者として選定し、次に評価基準総合点が高いものを次点交渉権者とします。</w:t>
      </w:r>
    </w:p>
    <w:p w:rsidR="004608F4" w:rsidRPr="00BA3ECB" w:rsidRDefault="00C8517D" w:rsidP="004838EA">
      <w:pPr>
        <w:pStyle w:val="a5"/>
        <w:numPr>
          <w:ilvl w:val="0"/>
          <w:numId w:val="10"/>
        </w:numPr>
        <w:ind w:leftChars="100" w:left="690" w:hangingChars="200" w:hanging="480"/>
        <w:rPr>
          <w:sz w:val="24"/>
          <w:szCs w:val="24"/>
        </w:rPr>
      </w:pPr>
      <w:r w:rsidRPr="00BA3ECB">
        <w:rPr>
          <w:rFonts w:hint="eastAsia"/>
          <w:sz w:val="24"/>
          <w:szCs w:val="24"/>
        </w:rPr>
        <w:t xml:space="preserve"> </w:t>
      </w:r>
      <w:r w:rsidR="004608F4" w:rsidRPr="00BA3ECB">
        <w:rPr>
          <w:rFonts w:hint="eastAsia"/>
          <w:sz w:val="24"/>
          <w:szCs w:val="24"/>
        </w:rPr>
        <w:t>評価及び採点の結果、最も高い評価基準総合点が同点となった場合</w:t>
      </w:r>
      <w:r w:rsidR="00F8176A" w:rsidRPr="00BA3ECB">
        <w:rPr>
          <w:rFonts w:hint="eastAsia"/>
          <w:sz w:val="24"/>
          <w:szCs w:val="24"/>
        </w:rPr>
        <w:t>は</w:t>
      </w:r>
      <w:r w:rsidR="00197650" w:rsidRPr="00BA3ECB">
        <w:rPr>
          <w:rFonts w:hint="eastAsia"/>
          <w:sz w:val="24"/>
          <w:szCs w:val="24"/>
        </w:rPr>
        <w:t>、</w:t>
      </w:r>
      <w:r w:rsidR="00167A11" w:rsidRPr="00BA3ECB">
        <w:rPr>
          <w:rFonts w:hint="eastAsia"/>
          <w:sz w:val="24"/>
          <w:szCs w:val="24"/>
        </w:rPr>
        <w:t>提案価格書</w:t>
      </w:r>
      <w:r w:rsidR="00197650" w:rsidRPr="00BA3ECB">
        <w:rPr>
          <w:rFonts w:hint="eastAsia"/>
          <w:sz w:val="24"/>
          <w:szCs w:val="24"/>
        </w:rPr>
        <w:t>の金額が低いほうを優先交渉権者とします。</w:t>
      </w:r>
      <w:r w:rsidR="00450602" w:rsidRPr="00BA3ECB">
        <w:rPr>
          <w:rFonts w:hint="eastAsia"/>
          <w:sz w:val="24"/>
          <w:szCs w:val="24"/>
        </w:rPr>
        <w:t>なお</w:t>
      </w:r>
      <w:r w:rsidR="00594502" w:rsidRPr="00BA3ECB">
        <w:rPr>
          <w:rFonts w:hint="eastAsia"/>
          <w:sz w:val="24"/>
          <w:szCs w:val="24"/>
        </w:rPr>
        <w:t>、</w:t>
      </w:r>
      <w:r w:rsidR="00167A11" w:rsidRPr="00BA3ECB">
        <w:rPr>
          <w:rFonts w:hint="eastAsia"/>
          <w:sz w:val="24"/>
          <w:szCs w:val="24"/>
        </w:rPr>
        <w:t>提案価格書</w:t>
      </w:r>
      <w:r w:rsidR="00594502" w:rsidRPr="00BA3ECB">
        <w:rPr>
          <w:rFonts w:hint="eastAsia"/>
          <w:sz w:val="24"/>
          <w:szCs w:val="24"/>
        </w:rPr>
        <w:t>の金額も同額の場合は、くじ引きにより</w:t>
      </w:r>
      <w:r w:rsidR="004608F4" w:rsidRPr="00BA3ECB">
        <w:rPr>
          <w:rFonts w:hint="eastAsia"/>
          <w:sz w:val="24"/>
          <w:szCs w:val="24"/>
        </w:rPr>
        <w:t>優先交渉権者を決定するものとします。</w:t>
      </w:r>
    </w:p>
    <w:p w:rsidR="004608F4" w:rsidRPr="00BA3ECB" w:rsidRDefault="00C8517D" w:rsidP="004838EA">
      <w:pPr>
        <w:pStyle w:val="a5"/>
        <w:numPr>
          <w:ilvl w:val="0"/>
          <w:numId w:val="10"/>
        </w:numPr>
        <w:ind w:leftChars="100" w:left="690" w:hangingChars="200" w:hanging="480"/>
        <w:rPr>
          <w:sz w:val="24"/>
          <w:szCs w:val="24"/>
        </w:rPr>
      </w:pPr>
      <w:r w:rsidRPr="00BA3ECB">
        <w:rPr>
          <w:rFonts w:hint="eastAsia"/>
          <w:sz w:val="24"/>
          <w:szCs w:val="24"/>
        </w:rPr>
        <w:t xml:space="preserve"> </w:t>
      </w:r>
      <w:r w:rsidR="002220DA" w:rsidRPr="00BA3ECB">
        <w:rPr>
          <w:rFonts w:hint="eastAsia"/>
          <w:sz w:val="24"/>
          <w:szCs w:val="24"/>
        </w:rPr>
        <w:t>プロポーザル参加者が１者</w:t>
      </w:r>
      <w:r w:rsidR="004608F4" w:rsidRPr="00BA3ECB">
        <w:rPr>
          <w:rFonts w:hint="eastAsia"/>
          <w:sz w:val="24"/>
          <w:szCs w:val="24"/>
        </w:rPr>
        <w:t>のみの場合でも、審査・評価は実施しますが、下松市上下水道局が求める評価の水準に達しない</w:t>
      </w:r>
      <w:r w:rsidR="00272E39" w:rsidRPr="00BA3ECB">
        <w:rPr>
          <w:rFonts w:hint="eastAsia"/>
          <w:sz w:val="24"/>
          <w:szCs w:val="24"/>
        </w:rPr>
        <w:t>（評価基準総合点が３０</w:t>
      </w:r>
      <w:r w:rsidR="00D01D28" w:rsidRPr="00BA3ECB">
        <w:rPr>
          <w:rFonts w:hint="eastAsia"/>
          <w:sz w:val="24"/>
          <w:szCs w:val="24"/>
        </w:rPr>
        <w:t>０</w:t>
      </w:r>
      <w:r w:rsidR="004605A8" w:rsidRPr="00BA3ECB">
        <w:rPr>
          <w:rFonts w:hint="eastAsia"/>
          <w:sz w:val="24"/>
          <w:szCs w:val="24"/>
        </w:rPr>
        <w:t>点未満</w:t>
      </w:r>
      <w:r w:rsidR="00B13731" w:rsidRPr="00BA3ECB">
        <w:rPr>
          <w:rFonts w:hint="eastAsia"/>
          <w:sz w:val="24"/>
          <w:szCs w:val="24"/>
        </w:rPr>
        <w:t>）場合は、優先交渉権者として選定しません。</w:t>
      </w:r>
    </w:p>
    <w:p w:rsidR="00B13731" w:rsidRPr="00BA3ECB" w:rsidRDefault="00C8517D" w:rsidP="004838EA">
      <w:pPr>
        <w:pStyle w:val="a5"/>
        <w:numPr>
          <w:ilvl w:val="0"/>
          <w:numId w:val="10"/>
        </w:numPr>
        <w:ind w:leftChars="100" w:left="690" w:hangingChars="200" w:hanging="480"/>
        <w:rPr>
          <w:sz w:val="24"/>
          <w:szCs w:val="24"/>
        </w:rPr>
      </w:pPr>
      <w:r w:rsidRPr="00BA3ECB">
        <w:rPr>
          <w:rFonts w:hint="eastAsia"/>
          <w:sz w:val="24"/>
          <w:szCs w:val="24"/>
        </w:rPr>
        <w:t xml:space="preserve"> </w:t>
      </w:r>
      <w:r w:rsidR="00B13731" w:rsidRPr="00BA3ECB">
        <w:rPr>
          <w:rFonts w:hint="eastAsia"/>
          <w:sz w:val="24"/>
          <w:szCs w:val="24"/>
        </w:rPr>
        <w:t>委員会の審査によっては、優先交渉権者を選定しない場合があります。</w:t>
      </w:r>
    </w:p>
    <w:p w:rsidR="00B13731" w:rsidRPr="00BA3ECB" w:rsidRDefault="00B13731" w:rsidP="00B13731">
      <w:pPr>
        <w:rPr>
          <w:sz w:val="24"/>
          <w:szCs w:val="24"/>
        </w:rPr>
      </w:pPr>
    </w:p>
    <w:p w:rsidR="00B13731" w:rsidRPr="00BA3ECB" w:rsidRDefault="00B13731" w:rsidP="002220DA">
      <w:pPr>
        <w:pStyle w:val="a5"/>
        <w:numPr>
          <w:ilvl w:val="0"/>
          <w:numId w:val="1"/>
        </w:numPr>
        <w:ind w:leftChars="0"/>
        <w:rPr>
          <w:sz w:val="24"/>
          <w:szCs w:val="24"/>
        </w:rPr>
      </w:pPr>
      <w:r w:rsidRPr="00BA3ECB">
        <w:rPr>
          <w:rFonts w:hint="eastAsia"/>
          <w:sz w:val="24"/>
          <w:szCs w:val="24"/>
        </w:rPr>
        <w:t xml:space="preserve">　業務委託契約の締結</w:t>
      </w:r>
    </w:p>
    <w:p w:rsidR="00B13731" w:rsidRPr="00BA3ECB" w:rsidRDefault="00450602" w:rsidP="00B2315F">
      <w:pPr>
        <w:ind w:leftChars="200" w:left="420" w:firstLineChars="100" w:firstLine="240"/>
        <w:rPr>
          <w:sz w:val="24"/>
          <w:szCs w:val="24"/>
        </w:rPr>
      </w:pPr>
      <w:r w:rsidRPr="00BA3ECB">
        <w:rPr>
          <w:rFonts w:hint="eastAsia"/>
          <w:sz w:val="24"/>
          <w:szCs w:val="24"/>
        </w:rPr>
        <w:t>契約は、</w:t>
      </w:r>
      <w:r w:rsidR="006F0B19" w:rsidRPr="00BA3ECB">
        <w:rPr>
          <w:rFonts w:hint="eastAsia"/>
          <w:sz w:val="24"/>
          <w:szCs w:val="24"/>
        </w:rPr>
        <w:t>管理者</w:t>
      </w:r>
      <w:r w:rsidR="009C2C62" w:rsidRPr="00BA3ECB">
        <w:rPr>
          <w:rFonts w:hint="eastAsia"/>
          <w:sz w:val="24"/>
          <w:szCs w:val="24"/>
        </w:rPr>
        <w:t>と優先交渉権者が、</w:t>
      </w:r>
      <w:r w:rsidRPr="00BA3ECB">
        <w:rPr>
          <w:rFonts w:hint="eastAsia"/>
          <w:sz w:val="24"/>
          <w:szCs w:val="24"/>
        </w:rPr>
        <w:t>管理者</w:t>
      </w:r>
      <w:r w:rsidR="00B13731" w:rsidRPr="00BA3ECB">
        <w:rPr>
          <w:rFonts w:hint="eastAsia"/>
          <w:sz w:val="24"/>
          <w:szCs w:val="24"/>
        </w:rPr>
        <w:t>が定める様式により業務委託契約を締結します。</w:t>
      </w:r>
    </w:p>
    <w:p w:rsidR="009A4E55" w:rsidRPr="00BA3ECB" w:rsidRDefault="009A4E55" w:rsidP="00B2315F">
      <w:pPr>
        <w:ind w:leftChars="200" w:left="420" w:firstLineChars="100" w:firstLine="240"/>
        <w:rPr>
          <w:sz w:val="24"/>
          <w:szCs w:val="24"/>
        </w:rPr>
      </w:pPr>
      <w:r w:rsidRPr="00BA3ECB">
        <w:rPr>
          <w:rFonts w:hint="eastAsia"/>
          <w:sz w:val="24"/>
          <w:szCs w:val="24"/>
        </w:rPr>
        <w:t>また、契約締結の日までの間に、優先交渉権者に失格条件に相当する瑕疵が認められたときは、</w:t>
      </w:r>
      <w:r w:rsidR="004605A8" w:rsidRPr="00BA3ECB">
        <w:rPr>
          <w:rFonts w:hint="eastAsia"/>
          <w:sz w:val="24"/>
          <w:szCs w:val="24"/>
        </w:rPr>
        <w:t>管理者は、優先交渉権者を失格とし、次</w:t>
      </w:r>
      <w:r w:rsidR="008B0B32" w:rsidRPr="00BA3ECB">
        <w:rPr>
          <w:rFonts w:hint="eastAsia"/>
          <w:sz w:val="24"/>
          <w:szCs w:val="24"/>
        </w:rPr>
        <w:t>点交渉権者と委託契約の協議を行い</w:t>
      </w:r>
      <w:r w:rsidR="0010452D" w:rsidRPr="00BA3ECB">
        <w:rPr>
          <w:rFonts w:hint="eastAsia"/>
          <w:sz w:val="24"/>
          <w:szCs w:val="24"/>
        </w:rPr>
        <w:t>ます。</w:t>
      </w:r>
    </w:p>
    <w:p w:rsidR="0010452D" w:rsidRPr="00BA3ECB" w:rsidRDefault="0010452D" w:rsidP="0010452D">
      <w:pPr>
        <w:rPr>
          <w:sz w:val="24"/>
          <w:szCs w:val="24"/>
        </w:rPr>
      </w:pPr>
    </w:p>
    <w:p w:rsidR="00C94845" w:rsidRPr="00BA3ECB" w:rsidRDefault="00C94845" w:rsidP="0010452D">
      <w:pPr>
        <w:rPr>
          <w:sz w:val="24"/>
          <w:szCs w:val="24"/>
        </w:rPr>
      </w:pPr>
    </w:p>
    <w:p w:rsidR="00C94845" w:rsidRPr="00BA3ECB" w:rsidRDefault="00C94845" w:rsidP="0010452D">
      <w:pPr>
        <w:rPr>
          <w:sz w:val="24"/>
          <w:szCs w:val="24"/>
        </w:rPr>
      </w:pPr>
    </w:p>
    <w:p w:rsidR="00C94845" w:rsidRPr="00BA3ECB" w:rsidRDefault="00C94845" w:rsidP="0010452D">
      <w:pPr>
        <w:rPr>
          <w:sz w:val="24"/>
          <w:szCs w:val="24"/>
        </w:rPr>
      </w:pPr>
    </w:p>
    <w:p w:rsidR="00C94845" w:rsidRPr="00BA3ECB" w:rsidRDefault="00C94845" w:rsidP="0010452D">
      <w:pPr>
        <w:rPr>
          <w:sz w:val="24"/>
          <w:szCs w:val="24"/>
        </w:rPr>
      </w:pPr>
    </w:p>
    <w:p w:rsidR="00C94845" w:rsidRPr="00BA3ECB" w:rsidRDefault="00C94845" w:rsidP="0010452D">
      <w:pPr>
        <w:rPr>
          <w:sz w:val="24"/>
          <w:szCs w:val="24"/>
        </w:rPr>
      </w:pPr>
    </w:p>
    <w:p w:rsidR="00D93D62" w:rsidRPr="00BA3ECB" w:rsidRDefault="00D93D62">
      <w:pPr>
        <w:widowControl/>
        <w:jc w:val="left"/>
        <w:rPr>
          <w:sz w:val="24"/>
          <w:szCs w:val="24"/>
        </w:rPr>
      </w:pPr>
      <w:r w:rsidRPr="00BA3ECB">
        <w:rPr>
          <w:sz w:val="24"/>
          <w:szCs w:val="24"/>
        </w:rPr>
        <w:br w:type="page"/>
      </w:r>
    </w:p>
    <w:p w:rsidR="0010452D" w:rsidRPr="00BA3ECB" w:rsidRDefault="0010452D" w:rsidP="002220DA">
      <w:pPr>
        <w:pStyle w:val="a5"/>
        <w:numPr>
          <w:ilvl w:val="0"/>
          <w:numId w:val="1"/>
        </w:numPr>
        <w:ind w:leftChars="0"/>
        <w:rPr>
          <w:sz w:val="24"/>
          <w:szCs w:val="24"/>
        </w:rPr>
      </w:pPr>
      <w:r w:rsidRPr="00BA3ECB">
        <w:rPr>
          <w:rFonts w:hint="eastAsia"/>
          <w:sz w:val="24"/>
          <w:szCs w:val="24"/>
        </w:rPr>
        <w:lastRenderedPageBreak/>
        <w:t xml:space="preserve">　評価基準項目及び配点</w:t>
      </w:r>
    </w:p>
    <w:tbl>
      <w:tblPr>
        <w:tblStyle w:val="a6"/>
        <w:tblW w:w="7938" w:type="dxa"/>
        <w:tblInd w:w="675" w:type="dxa"/>
        <w:tblLook w:val="04A0" w:firstRow="1" w:lastRow="0" w:firstColumn="1" w:lastColumn="0" w:noHBand="0" w:noVBand="1"/>
      </w:tblPr>
      <w:tblGrid>
        <w:gridCol w:w="582"/>
        <w:gridCol w:w="1326"/>
        <w:gridCol w:w="870"/>
        <w:gridCol w:w="4082"/>
        <w:gridCol w:w="1078"/>
      </w:tblGrid>
      <w:tr w:rsidR="00BA3ECB" w:rsidRPr="00BA3ECB" w:rsidTr="00AC6B62">
        <w:tc>
          <w:tcPr>
            <w:tcW w:w="6804" w:type="dxa"/>
            <w:gridSpan w:val="4"/>
          </w:tcPr>
          <w:p w:rsidR="00D4672E" w:rsidRPr="00BA3ECB" w:rsidRDefault="002A11F1" w:rsidP="002A11F1">
            <w:pPr>
              <w:jc w:val="center"/>
            </w:pPr>
            <w:r w:rsidRPr="00BA3ECB">
              <w:rPr>
                <w:rFonts w:hint="eastAsia"/>
              </w:rPr>
              <w:t>項目</w:t>
            </w:r>
          </w:p>
        </w:tc>
        <w:tc>
          <w:tcPr>
            <w:tcW w:w="1134" w:type="dxa"/>
          </w:tcPr>
          <w:p w:rsidR="00D4672E" w:rsidRPr="00BA3ECB" w:rsidRDefault="002A11F1" w:rsidP="002A11F1">
            <w:pPr>
              <w:jc w:val="center"/>
            </w:pPr>
            <w:r w:rsidRPr="00BA3ECB">
              <w:rPr>
                <w:rFonts w:hint="eastAsia"/>
              </w:rPr>
              <w:t>配点</w:t>
            </w:r>
          </w:p>
        </w:tc>
      </w:tr>
      <w:tr w:rsidR="00BA3ECB" w:rsidRPr="00BA3ECB" w:rsidTr="00AC6B62">
        <w:tc>
          <w:tcPr>
            <w:tcW w:w="1985" w:type="dxa"/>
            <w:gridSpan w:val="2"/>
          </w:tcPr>
          <w:p w:rsidR="00D4672E" w:rsidRPr="00BA3ECB" w:rsidRDefault="002A11F1" w:rsidP="002A11F1">
            <w:pPr>
              <w:jc w:val="center"/>
            </w:pPr>
            <w:r w:rsidRPr="00BA3ECB">
              <w:rPr>
                <w:rFonts w:hint="eastAsia"/>
              </w:rPr>
              <w:t>会社概要</w:t>
            </w:r>
            <w:r w:rsidR="00D01D28" w:rsidRPr="00BA3ECB">
              <w:rPr>
                <w:rFonts w:hint="eastAsia"/>
              </w:rPr>
              <w:t>及び財務状況</w:t>
            </w:r>
            <w:r w:rsidRPr="00BA3ECB">
              <w:rPr>
                <w:rFonts w:hint="eastAsia"/>
              </w:rPr>
              <w:t>等</w:t>
            </w:r>
          </w:p>
        </w:tc>
        <w:tc>
          <w:tcPr>
            <w:tcW w:w="450" w:type="dxa"/>
          </w:tcPr>
          <w:p w:rsidR="00D4672E" w:rsidRPr="00BA3ECB" w:rsidRDefault="000A1C3D" w:rsidP="0010452D">
            <w:r w:rsidRPr="00BA3ECB">
              <w:rPr>
                <w:rFonts w:hint="eastAsia"/>
              </w:rPr>
              <w:t>（</w:t>
            </w:r>
            <w:r w:rsidRPr="00BA3ECB">
              <w:rPr>
                <w:rFonts w:hint="eastAsia"/>
              </w:rPr>
              <w:t>1</w:t>
            </w:r>
            <w:r w:rsidRPr="00BA3ECB">
              <w:rPr>
                <w:rFonts w:hint="eastAsia"/>
              </w:rPr>
              <w:t>）</w:t>
            </w:r>
          </w:p>
        </w:tc>
        <w:tc>
          <w:tcPr>
            <w:tcW w:w="4369" w:type="dxa"/>
          </w:tcPr>
          <w:p w:rsidR="00D4672E" w:rsidRPr="00BA3ECB" w:rsidRDefault="002A11F1" w:rsidP="002C2A45">
            <w:r w:rsidRPr="00BA3ECB">
              <w:rPr>
                <w:rFonts w:hint="eastAsia"/>
              </w:rPr>
              <w:t>財務状</w:t>
            </w:r>
            <w:r w:rsidR="008057AD" w:rsidRPr="00BA3ECB">
              <w:rPr>
                <w:rFonts w:hint="eastAsia"/>
              </w:rPr>
              <w:t>況、</w:t>
            </w:r>
            <w:r w:rsidR="002C2A45" w:rsidRPr="00BA3ECB">
              <w:rPr>
                <w:rFonts w:hint="eastAsia"/>
              </w:rPr>
              <w:t>受注意欲、受注実績</w:t>
            </w:r>
          </w:p>
        </w:tc>
        <w:tc>
          <w:tcPr>
            <w:tcW w:w="1134" w:type="dxa"/>
            <w:vAlign w:val="center"/>
          </w:tcPr>
          <w:p w:rsidR="00D4672E" w:rsidRPr="00BA3ECB" w:rsidRDefault="00490C6D" w:rsidP="00616E3D">
            <w:pPr>
              <w:jc w:val="right"/>
            </w:pPr>
            <w:r w:rsidRPr="00BA3ECB">
              <w:rPr>
                <w:rFonts w:hint="eastAsia"/>
              </w:rPr>
              <w:t>３</w:t>
            </w:r>
            <w:r w:rsidR="0082086C" w:rsidRPr="00BA3ECB">
              <w:rPr>
                <w:rFonts w:hint="eastAsia"/>
              </w:rPr>
              <w:t>０</w:t>
            </w:r>
            <w:r w:rsidR="00616E3D" w:rsidRPr="00BA3ECB">
              <w:rPr>
                <w:rFonts w:hint="eastAsia"/>
              </w:rPr>
              <w:t>点</w:t>
            </w:r>
          </w:p>
        </w:tc>
      </w:tr>
      <w:tr w:rsidR="00BA3ECB" w:rsidRPr="00BA3ECB" w:rsidTr="00D01D28">
        <w:trPr>
          <w:trHeight w:val="575"/>
        </w:trPr>
        <w:tc>
          <w:tcPr>
            <w:tcW w:w="582" w:type="dxa"/>
            <w:vMerge w:val="restart"/>
            <w:textDirection w:val="tbRlV"/>
          </w:tcPr>
          <w:p w:rsidR="00324975" w:rsidRPr="00BA3ECB" w:rsidRDefault="00324975" w:rsidP="00B16372">
            <w:pPr>
              <w:ind w:left="113" w:right="113"/>
              <w:jc w:val="center"/>
            </w:pPr>
            <w:r w:rsidRPr="00BA3ECB">
              <w:rPr>
                <w:rFonts w:hint="eastAsia"/>
              </w:rPr>
              <w:t>業務委託に関する事項</w:t>
            </w:r>
          </w:p>
        </w:tc>
        <w:tc>
          <w:tcPr>
            <w:tcW w:w="1403" w:type="dxa"/>
            <w:vMerge w:val="restart"/>
            <w:vAlign w:val="center"/>
          </w:tcPr>
          <w:p w:rsidR="00324975" w:rsidRPr="00BA3ECB" w:rsidRDefault="00324975" w:rsidP="00B16372">
            <w:pPr>
              <w:jc w:val="center"/>
            </w:pPr>
            <w:r w:rsidRPr="00BA3ECB">
              <w:rPr>
                <w:rFonts w:hint="eastAsia"/>
              </w:rPr>
              <w:t>業務体制</w:t>
            </w:r>
            <w:r w:rsidR="00D01D28" w:rsidRPr="00BA3ECB">
              <w:rPr>
                <w:rFonts w:hint="eastAsia"/>
              </w:rPr>
              <w:t>及び業務執行計画</w:t>
            </w:r>
            <w:r w:rsidRPr="00BA3ECB">
              <w:rPr>
                <w:rFonts w:hint="eastAsia"/>
              </w:rPr>
              <w:t>等</w:t>
            </w:r>
          </w:p>
        </w:tc>
        <w:tc>
          <w:tcPr>
            <w:tcW w:w="450" w:type="dxa"/>
          </w:tcPr>
          <w:p w:rsidR="00324975" w:rsidRPr="00BA3ECB" w:rsidRDefault="000A1C3D" w:rsidP="0010452D">
            <w:r w:rsidRPr="00BA3ECB">
              <w:rPr>
                <w:rFonts w:hint="eastAsia"/>
              </w:rPr>
              <w:t>（</w:t>
            </w:r>
            <w:r w:rsidRPr="00BA3ECB">
              <w:rPr>
                <w:rFonts w:hint="eastAsia"/>
              </w:rPr>
              <w:t>2</w:t>
            </w:r>
            <w:r w:rsidRPr="00BA3ECB">
              <w:rPr>
                <w:rFonts w:hint="eastAsia"/>
              </w:rPr>
              <w:t>）</w:t>
            </w:r>
          </w:p>
        </w:tc>
        <w:tc>
          <w:tcPr>
            <w:tcW w:w="4369" w:type="dxa"/>
          </w:tcPr>
          <w:p w:rsidR="00324975" w:rsidRPr="00BA3ECB" w:rsidRDefault="00324975" w:rsidP="0010452D">
            <w:r w:rsidRPr="00BA3ECB">
              <w:rPr>
                <w:rFonts w:hint="eastAsia"/>
              </w:rPr>
              <w:t>業務体制、業務執行計画</w:t>
            </w:r>
          </w:p>
        </w:tc>
        <w:tc>
          <w:tcPr>
            <w:tcW w:w="1134" w:type="dxa"/>
            <w:vAlign w:val="center"/>
          </w:tcPr>
          <w:p w:rsidR="00324975" w:rsidRPr="00BA3ECB" w:rsidRDefault="00043F21" w:rsidP="00616E3D">
            <w:pPr>
              <w:jc w:val="right"/>
            </w:pPr>
            <w:r w:rsidRPr="00BA3ECB">
              <w:rPr>
                <w:rFonts w:hint="eastAsia"/>
              </w:rPr>
              <w:t>６</w:t>
            </w:r>
            <w:r w:rsidR="00324975" w:rsidRPr="00BA3ECB">
              <w:rPr>
                <w:rFonts w:hint="eastAsia"/>
              </w:rPr>
              <w:t>０点</w:t>
            </w:r>
          </w:p>
        </w:tc>
      </w:tr>
      <w:tr w:rsidR="00BA3ECB" w:rsidRPr="00BA3ECB" w:rsidTr="00AC6B62">
        <w:tc>
          <w:tcPr>
            <w:tcW w:w="582" w:type="dxa"/>
            <w:vMerge/>
          </w:tcPr>
          <w:p w:rsidR="00324975" w:rsidRPr="00BA3ECB" w:rsidRDefault="00324975" w:rsidP="0010452D"/>
        </w:tc>
        <w:tc>
          <w:tcPr>
            <w:tcW w:w="1403" w:type="dxa"/>
            <w:vMerge/>
          </w:tcPr>
          <w:p w:rsidR="00324975" w:rsidRPr="00BA3ECB" w:rsidRDefault="00324975" w:rsidP="0010452D"/>
        </w:tc>
        <w:tc>
          <w:tcPr>
            <w:tcW w:w="450" w:type="dxa"/>
          </w:tcPr>
          <w:p w:rsidR="00324975" w:rsidRPr="00BA3ECB" w:rsidRDefault="000A1C3D" w:rsidP="0010452D">
            <w:r w:rsidRPr="00BA3ECB">
              <w:rPr>
                <w:rFonts w:hint="eastAsia"/>
              </w:rPr>
              <w:t>（</w:t>
            </w:r>
            <w:r w:rsidRPr="00BA3ECB">
              <w:rPr>
                <w:rFonts w:hint="eastAsia"/>
              </w:rPr>
              <w:t>3</w:t>
            </w:r>
            <w:r w:rsidRPr="00BA3ECB">
              <w:rPr>
                <w:rFonts w:hint="eastAsia"/>
              </w:rPr>
              <w:t>）</w:t>
            </w:r>
          </w:p>
        </w:tc>
        <w:tc>
          <w:tcPr>
            <w:tcW w:w="4369" w:type="dxa"/>
          </w:tcPr>
          <w:p w:rsidR="00324975" w:rsidRPr="00BA3ECB" w:rsidRDefault="00324975" w:rsidP="0010452D">
            <w:r w:rsidRPr="00BA3ECB">
              <w:rPr>
                <w:rFonts w:hint="eastAsia"/>
              </w:rPr>
              <w:t>地域貢献等</w:t>
            </w:r>
          </w:p>
        </w:tc>
        <w:tc>
          <w:tcPr>
            <w:tcW w:w="1134" w:type="dxa"/>
            <w:vAlign w:val="center"/>
          </w:tcPr>
          <w:p w:rsidR="00324975" w:rsidRPr="00BA3ECB" w:rsidRDefault="00324975" w:rsidP="00616E3D">
            <w:pPr>
              <w:jc w:val="right"/>
            </w:pPr>
            <w:r w:rsidRPr="00BA3ECB">
              <w:rPr>
                <w:rFonts w:hint="eastAsia"/>
              </w:rPr>
              <w:t>２０点</w:t>
            </w:r>
          </w:p>
        </w:tc>
      </w:tr>
      <w:tr w:rsidR="00BA3ECB" w:rsidRPr="00BA3ECB" w:rsidTr="00AC6B62">
        <w:tc>
          <w:tcPr>
            <w:tcW w:w="582" w:type="dxa"/>
            <w:vMerge/>
          </w:tcPr>
          <w:p w:rsidR="00324975" w:rsidRPr="00BA3ECB" w:rsidRDefault="00324975" w:rsidP="0010452D"/>
        </w:tc>
        <w:tc>
          <w:tcPr>
            <w:tcW w:w="1403" w:type="dxa"/>
            <w:vMerge w:val="restart"/>
            <w:vAlign w:val="center"/>
          </w:tcPr>
          <w:p w:rsidR="00324975" w:rsidRPr="00BA3ECB" w:rsidRDefault="00324975" w:rsidP="00B16372">
            <w:pPr>
              <w:jc w:val="center"/>
            </w:pPr>
            <w:r w:rsidRPr="00BA3ECB">
              <w:rPr>
                <w:rFonts w:hint="eastAsia"/>
              </w:rPr>
              <w:t>業務履行方法等</w:t>
            </w:r>
          </w:p>
        </w:tc>
        <w:tc>
          <w:tcPr>
            <w:tcW w:w="450" w:type="dxa"/>
          </w:tcPr>
          <w:p w:rsidR="00324975" w:rsidRPr="00BA3ECB" w:rsidRDefault="000A1C3D" w:rsidP="0010452D">
            <w:r w:rsidRPr="00BA3ECB">
              <w:rPr>
                <w:rFonts w:hint="eastAsia"/>
              </w:rPr>
              <w:t>（</w:t>
            </w:r>
            <w:r w:rsidRPr="00BA3ECB">
              <w:rPr>
                <w:rFonts w:hint="eastAsia"/>
              </w:rPr>
              <w:t>4</w:t>
            </w:r>
            <w:r w:rsidRPr="00BA3ECB">
              <w:rPr>
                <w:rFonts w:hint="eastAsia"/>
              </w:rPr>
              <w:t>）</w:t>
            </w:r>
          </w:p>
        </w:tc>
        <w:tc>
          <w:tcPr>
            <w:tcW w:w="4369" w:type="dxa"/>
          </w:tcPr>
          <w:p w:rsidR="00324975" w:rsidRPr="00BA3ECB" w:rsidRDefault="00324975" w:rsidP="0010452D">
            <w:r w:rsidRPr="00BA3ECB">
              <w:rPr>
                <w:rFonts w:hint="eastAsia"/>
              </w:rPr>
              <w:t>検針及び再調査業務に関する企画及び技術提案</w:t>
            </w:r>
          </w:p>
        </w:tc>
        <w:tc>
          <w:tcPr>
            <w:tcW w:w="1134" w:type="dxa"/>
            <w:vAlign w:val="center"/>
          </w:tcPr>
          <w:p w:rsidR="00324975" w:rsidRPr="00BA3ECB" w:rsidRDefault="00490C6D" w:rsidP="00616E3D">
            <w:pPr>
              <w:jc w:val="right"/>
            </w:pPr>
            <w:r w:rsidRPr="00BA3ECB">
              <w:rPr>
                <w:rFonts w:hint="eastAsia"/>
              </w:rPr>
              <w:t>３</w:t>
            </w:r>
            <w:r w:rsidR="00324975" w:rsidRPr="00BA3ECB">
              <w:rPr>
                <w:rFonts w:hint="eastAsia"/>
              </w:rPr>
              <w:t>０点</w:t>
            </w:r>
          </w:p>
        </w:tc>
      </w:tr>
      <w:tr w:rsidR="00BA3ECB" w:rsidRPr="00BA3ECB" w:rsidTr="00AC6B62">
        <w:tc>
          <w:tcPr>
            <w:tcW w:w="582" w:type="dxa"/>
            <w:vMerge/>
          </w:tcPr>
          <w:p w:rsidR="00324975" w:rsidRPr="00BA3ECB" w:rsidRDefault="00324975" w:rsidP="0010452D"/>
        </w:tc>
        <w:tc>
          <w:tcPr>
            <w:tcW w:w="1403" w:type="dxa"/>
            <w:vMerge/>
          </w:tcPr>
          <w:p w:rsidR="00324975" w:rsidRPr="00BA3ECB" w:rsidRDefault="00324975" w:rsidP="0010452D"/>
        </w:tc>
        <w:tc>
          <w:tcPr>
            <w:tcW w:w="450" w:type="dxa"/>
          </w:tcPr>
          <w:p w:rsidR="00324975" w:rsidRPr="00BA3ECB" w:rsidRDefault="000A1C3D" w:rsidP="0010452D">
            <w:r w:rsidRPr="00BA3ECB">
              <w:rPr>
                <w:rFonts w:hint="eastAsia"/>
              </w:rPr>
              <w:t>（</w:t>
            </w:r>
            <w:r w:rsidRPr="00BA3ECB">
              <w:rPr>
                <w:rFonts w:hint="eastAsia"/>
              </w:rPr>
              <w:t>5</w:t>
            </w:r>
            <w:r w:rsidRPr="00BA3ECB">
              <w:rPr>
                <w:rFonts w:hint="eastAsia"/>
              </w:rPr>
              <w:t>）</w:t>
            </w:r>
          </w:p>
        </w:tc>
        <w:tc>
          <w:tcPr>
            <w:tcW w:w="4369" w:type="dxa"/>
          </w:tcPr>
          <w:p w:rsidR="00324975" w:rsidRPr="00BA3ECB" w:rsidRDefault="00324975" w:rsidP="0010452D">
            <w:r w:rsidRPr="00BA3ECB">
              <w:rPr>
                <w:rFonts w:hint="eastAsia"/>
              </w:rPr>
              <w:t>収納整理業務に関する企画及び技術提案</w:t>
            </w:r>
          </w:p>
        </w:tc>
        <w:tc>
          <w:tcPr>
            <w:tcW w:w="1134" w:type="dxa"/>
            <w:vAlign w:val="center"/>
          </w:tcPr>
          <w:p w:rsidR="00324975" w:rsidRPr="00BA3ECB" w:rsidRDefault="00043F21" w:rsidP="00616E3D">
            <w:pPr>
              <w:jc w:val="right"/>
            </w:pPr>
            <w:r w:rsidRPr="00BA3ECB">
              <w:rPr>
                <w:rFonts w:hint="eastAsia"/>
              </w:rPr>
              <w:t>２</w:t>
            </w:r>
            <w:r w:rsidR="00324975" w:rsidRPr="00BA3ECB">
              <w:rPr>
                <w:rFonts w:hint="eastAsia"/>
              </w:rPr>
              <w:t>０点</w:t>
            </w:r>
          </w:p>
        </w:tc>
      </w:tr>
      <w:tr w:rsidR="00BA3ECB" w:rsidRPr="00BA3ECB" w:rsidTr="00AC6B62">
        <w:tc>
          <w:tcPr>
            <w:tcW w:w="582" w:type="dxa"/>
            <w:vMerge/>
          </w:tcPr>
          <w:p w:rsidR="00324975" w:rsidRPr="00BA3ECB" w:rsidRDefault="00324975" w:rsidP="0010452D"/>
        </w:tc>
        <w:tc>
          <w:tcPr>
            <w:tcW w:w="1403" w:type="dxa"/>
            <w:vMerge/>
          </w:tcPr>
          <w:p w:rsidR="00324975" w:rsidRPr="00BA3ECB" w:rsidRDefault="00324975" w:rsidP="0010452D"/>
        </w:tc>
        <w:tc>
          <w:tcPr>
            <w:tcW w:w="450" w:type="dxa"/>
          </w:tcPr>
          <w:p w:rsidR="00324975" w:rsidRPr="00BA3ECB" w:rsidRDefault="000A1C3D" w:rsidP="0010452D">
            <w:r w:rsidRPr="00BA3ECB">
              <w:rPr>
                <w:rFonts w:hint="eastAsia"/>
              </w:rPr>
              <w:t>（</w:t>
            </w:r>
            <w:r w:rsidRPr="00BA3ECB">
              <w:rPr>
                <w:rFonts w:hint="eastAsia"/>
              </w:rPr>
              <w:t>6</w:t>
            </w:r>
            <w:r w:rsidRPr="00BA3ECB">
              <w:rPr>
                <w:rFonts w:hint="eastAsia"/>
              </w:rPr>
              <w:t>）</w:t>
            </w:r>
          </w:p>
        </w:tc>
        <w:tc>
          <w:tcPr>
            <w:tcW w:w="4369" w:type="dxa"/>
          </w:tcPr>
          <w:p w:rsidR="00324975" w:rsidRPr="00BA3ECB" w:rsidRDefault="00324975" w:rsidP="0010452D">
            <w:r w:rsidRPr="00BA3ECB">
              <w:rPr>
                <w:rFonts w:hint="eastAsia"/>
              </w:rPr>
              <w:t>滞納整理業務に関する企画及び技術提案</w:t>
            </w:r>
          </w:p>
        </w:tc>
        <w:tc>
          <w:tcPr>
            <w:tcW w:w="1134" w:type="dxa"/>
            <w:vAlign w:val="center"/>
          </w:tcPr>
          <w:p w:rsidR="00324975" w:rsidRPr="00BA3ECB" w:rsidRDefault="00043F21" w:rsidP="00616E3D">
            <w:pPr>
              <w:jc w:val="right"/>
            </w:pPr>
            <w:r w:rsidRPr="00BA3ECB">
              <w:rPr>
                <w:rFonts w:hint="eastAsia"/>
              </w:rPr>
              <w:t>４５</w:t>
            </w:r>
            <w:r w:rsidR="00324975" w:rsidRPr="00BA3ECB">
              <w:rPr>
                <w:rFonts w:hint="eastAsia"/>
              </w:rPr>
              <w:t>点</w:t>
            </w:r>
          </w:p>
        </w:tc>
      </w:tr>
      <w:tr w:rsidR="00BA3ECB" w:rsidRPr="00BA3ECB" w:rsidTr="00AC6B62">
        <w:tc>
          <w:tcPr>
            <w:tcW w:w="582" w:type="dxa"/>
            <w:vMerge/>
          </w:tcPr>
          <w:p w:rsidR="00324975" w:rsidRPr="00BA3ECB" w:rsidRDefault="00324975" w:rsidP="0010452D"/>
        </w:tc>
        <w:tc>
          <w:tcPr>
            <w:tcW w:w="1403" w:type="dxa"/>
            <w:vMerge/>
          </w:tcPr>
          <w:p w:rsidR="00324975" w:rsidRPr="00BA3ECB" w:rsidRDefault="00324975" w:rsidP="0010452D"/>
        </w:tc>
        <w:tc>
          <w:tcPr>
            <w:tcW w:w="450" w:type="dxa"/>
          </w:tcPr>
          <w:p w:rsidR="00324975" w:rsidRPr="00BA3ECB" w:rsidRDefault="000A1C3D" w:rsidP="0010452D">
            <w:r w:rsidRPr="00BA3ECB">
              <w:rPr>
                <w:rFonts w:hint="eastAsia"/>
              </w:rPr>
              <w:t>（</w:t>
            </w:r>
            <w:r w:rsidRPr="00BA3ECB">
              <w:rPr>
                <w:rFonts w:hint="eastAsia"/>
              </w:rPr>
              <w:t>7</w:t>
            </w:r>
            <w:r w:rsidRPr="00BA3ECB">
              <w:rPr>
                <w:rFonts w:hint="eastAsia"/>
              </w:rPr>
              <w:t>）</w:t>
            </w:r>
          </w:p>
        </w:tc>
        <w:tc>
          <w:tcPr>
            <w:tcW w:w="4369" w:type="dxa"/>
          </w:tcPr>
          <w:p w:rsidR="00324975" w:rsidRPr="00BA3ECB" w:rsidRDefault="00324975" w:rsidP="0010452D">
            <w:r w:rsidRPr="00BA3ECB">
              <w:rPr>
                <w:rFonts w:hint="eastAsia"/>
              </w:rPr>
              <w:t>開始及び中止精算（開閉栓作業を含む。）業務に関する企画及び技術提案</w:t>
            </w:r>
          </w:p>
        </w:tc>
        <w:tc>
          <w:tcPr>
            <w:tcW w:w="1134" w:type="dxa"/>
            <w:vAlign w:val="center"/>
          </w:tcPr>
          <w:p w:rsidR="00324975" w:rsidRPr="00BA3ECB" w:rsidRDefault="00043F21" w:rsidP="00616E3D">
            <w:pPr>
              <w:jc w:val="right"/>
            </w:pPr>
            <w:r w:rsidRPr="00BA3ECB">
              <w:rPr>
                <w:rFonts w:hint="eastAsia"/>
              </w:rPr>
              <w:t>２</w:t>
            </w:r>
            <w:r w:rsidR="00324975" w:rsidRPr="00BA3ECB">
              <w:rPr>
                <w:rFonts w:hint="eastAsia"/>
              </w:rPr>
              <w:t>０点</w:t>
            </w:r>
          </w:p>
        </w:tc>
      </w:tr>
      <w:tr w:rsidR="00BA3ECB" w:rsidRPr="00BA3ECB" w:rsidTr="00AC6B62">
        <w:tc>
          <w:tcPr>
            <w:tcW w:w="582" w:type="dxa"/>
            <w:vMerge/>
          </w:tcPr>
          <w:p w:rsidR="00324975" w:rsidRPr="00BA3ECB" w:rsidRDefault="00324975" w:rsidP="0010452D"/>
        </w:tc>
        <w:tc>
          <w:tcPr>
            <w:tcW w:w="1403" w:type="dxa"/>
            <w:vMerge/>
          </w:tcPr>
          <w:p w:rsidR="00324975" w:rsidRPr="00BA3ECB" w:rsidRDefault="00324975" w:rsidP="0010452D"/>
        </w:tc>
        <w:tc>
          <w:tcPr>
            <w:tcW w:w="450" w:type="dxa"/>
          </w:tcPr>
          <w:p w:rsidR="00324975" w:rsidRPr="00BA3ECB" w:rsidRDefault="000A1C3D" w:rsidP="0010452D">
            <w:r w:rsidRPr="00BA3ECB">
              <w:rPr>
                <w:rFonts w:hint="eastAsia"/>
              </w:rPr>
              <w:t>（</w:t>
            </w:r>
            <w:r w:rsidRPr="00BA3ECB">
              <w:rPr>
                <w:rFonts w:hint="eastAsia"/>
              </w:rPr>
              <w:t>8</w:t>
            </w:r>
            <w:r w:rsidRPr="00BA3ECB">
              <w:rPr>
                <w:rFonts w:hint="eastAsia"/>
              </w:rPr>
              <w:t>）</w:t>
            </w:r>
          </w:p>
        </w:tc>
        <w:tc>
          <w:tcPr>
            <w:tcW w:w="4369" w:type="dxa"/>
          </w:tcPr>
          <w:p w:rsidR="00324975" w:rsidRPr="00BA3ECB" w:rsidRDefault="00324975" w:rsidP="0010452D">
            <w:r w:rsidRPr="00BA3ECB">
              <w:rPr>
                <w:rFonts w:hint="eastAsia"/>
              </w:rPr>
              <w:t>窓口業務</w:t>
            </w:r>
            <w:r w:rsidR="00C3028F" w:rsidRPr="00BA3ECB">
              <w:rPr>
                <w:rFonts w:hint="eastAsia"/>
              </w:rPr>
              <w:t>電話受付業務</w:t>
            </w:r>
            <w:r w:rsidRPr="00BA3ECB">
              <w:rPr>
                <w:rFonts w:hint="eastAsia"/>
              </w:rPr>
              <w:t>に関する企画及び技術提案</w:t>
            </w:r>
          </w:p>
        </w:tc>
        <w:tc>
          <w:tcPr>
            <w:tcW w:w="1134" w:type="dxa"/>
            <w:vAlign w:val="center"/>
          </w:tcPr>
          <w:p w:rsidR="00324975" w:rsidRPr="00BA3ECB" w:rsidRDefault="00490C6D" w:rsidP="00616E3D">
            <w:pPr>
              <w:jc w:val="right"/>
            </w:pPr>
            <w:r w:rsidRPr="00BA3ECB">
              <w:rPr>
                <w:rFonts w:hint="eastAsia"/>
              </w:rPr>
              <w:t>３</w:t>
            </w:r>
            <w:r w:rsidR="00324975" w:rsidRPr="00BA3ECB">
              <w:rPr>
                <w:rFonts w:hint="eastAsia"/>
              </w:rPr>
              <w:t>０点</w:t>
            </w:r>
          </w:p>
        </w:tc>
      </w:tr>
      <w:tr w:rsidR="00BA3ECB" w:rsidRPr="00BA3ECB" w:rsidTr="00AC6B62">
        <w:tc>
          <w:tcPr>
            <w:tcW w:w="582" w:type="dxa"/>
            <w:vMerge/>
          </w:tcPr>
          <w:p w:rsidR="00324975" w:rsidRPr="00BA3ECB" w:rsidRDefault="00324975" w:rsidP="0010452D"/>
        </w:tc>
        <w:tc>
          <w:tcPr>
            <w:tcW w:w="1403" w:type="dxa"/>
            <w:vMerge/>
          </w:tcPr>
          <w:p w:rsidR="00324975" w:rsidRPr="00BA3ECB" w:rsidRDefault="00324975" w:rsidP="0010452D"/>
        </w:tc>
        <w:tc>
          <w:tcPr>
            <w:tcW w:w="450" w:type="dxa"/>
          </w:tcPr>
          <w:p w:rsidR="00324975" w:rsidRPr="00BA3ECB" w:rsidRDefault="000A1C3D" w:rsidP="0010452D">
            <w:r w:rsidRPr="00BA3ECB">
              <w:rPr>
                <w:rFonts w:hint="eastAsia"/>
              </w:rPr>
              <w:t>（</w:t>
            </w:r>
            <w:r w:rsidRPr="00BA3ECB">
              <w:rPr>
                <w:rFonts w:hint="eastAsia"/>
              </w:rPr>
              <w:t>9</w:t>
            </w:r>
            <w:r w:rsidRPr="00BA3ECB">
              <w:rPr>
                <w:rFonts w:hint="eastAsia"/>
              </w:rPr>
              <w:t>）</w:t>
            </w:r>
          </w:p>
        </w:tc>
        <w:tc>
          <w:tcPr>
            <w:tcW w:w="4369" w:type="dxa"/>
          </w:tcPr>
          <w:p w:rsidR="00324975" w:rsidRPr="00BA3ECB" w:rsidRDefault="00C20948" w:rsidP="0010452D">
            <w:r w:rsidRPr="00BA3ECB">
              <w:rPr>
                <w:rFonts w:hint="eastAsia"/>
              </w:rPr>
              <w:t>メーター管理（</w:t>
            </w:r>
            <w:r w:rsidR="00324975" w:rsidRPr="00BA3ECB">
              <w:rPr>
                <w:rFonts w:hint="eastAsia"/>
              </w:rPr>
              <w:t>メーター交換等に伴う修理等を含む。）業務に関する企画及び技術提案</w:t>
            </w:r>
          </w:p>
        </w:tc>
        <w:tc>
          <w:tcPr>
            <w:tcW w:w="1134" w:type="dxa"/>
            <w:vAlign w:val="center"/>
          </w:tcPr>
          <w:p w:rsidR="00324975" w:rsidRPr="00BA3ECB" w:rsidRDefault="00043F21" w:rsidP="00616E3D">
            <w:pPr>
              <w:jc w:val="right"/>
            </w:pPr>
            <w:r w:rsidRPr="00BA3ECB">
              <w:rPr>
                <w:rFonts w:hint="eastAsia"/>
              </w:rPr>
              <w:t>４５</w:t>
            </w:r>
            <w:r w:rsidR="00324975" w:rsidRPr="00BA3ECB">
              <w:rPr>
                <w:rFonts w:hint="eastAsia"/>
              </w:rPr>
              <w:t>点</w:t>
            </w:r>
          </w:p>
        </w:tc>
      </w:tr>
      <w:tr w:rsidR="00BA3ECB" w:rsidRPr="00BA3ECB" w:rsidTr="00AC6B62">
        <w:tc>
          <w:tcPr>
            <w:tcW w:w="582" w:type="dxa"/>
            <w:vMerge/>
          </w:tcPr>
          <w:p w:rsidR="00324975" w:rsidRPr="00BA3ECB" w:rsidRDefault="00324975" w:rsidP="0010452D"/>
        </w:tc>
        <w:tc>
          <w:tcPr>
            <w:tcW w:w="1403" w:type="dxa"/>
            <w:vMerge/>
          </w:tcPr>
          <w:p w:rsidR="00324975" w:rsidRPr="00BA3ECB" w:rsidRDefault="00324975" w:rsidP="0010452D"/>
        </w:tc>
        <w:tc>
          <w:tcPr>
            <w:tcW w:w="450" w:type="dxa"/>
          </w:tcPr>
          <w:p w:rsidR="00324975" w:rsidRPr="00BA3ECB" w:rsidRDefault="000A1C3D" w:rsidP="0010452D">
            <w:r w:rsidRPr="00BA3ECB">
              <w:rPr>
                <w:rFonts w:hint="eastAsia"/>
              </w:rPr>
              <w:t>（</w:t>
            </w:r>
            <w:r w:rsidRPr="00BA3ECB">
              <w:rPr>
                <w:rFonts w:hint="eastAsia"/>
              </w:rPr>
              <w:t>10</w:t>
            </w:r>
            <w:r w:rsidRPr="00BA3ECB">
              <w:rPr>
                <w:rFonts w:hint="eastAsia"/>
              </w:rPr>
              <w:t>）</w:t>
            </w:r>
          </w:p>
        </w:tc>
        <w:tc>
          <w:tcPr>
            <w:tcW w:w="4369" w:type="dxa"/>
          </w:tcPr>
          <w:p w:rsidR="00324975" w:rsidRPr="00BA3ECB" w:rsidRDefault="00324975" w:rsidP="0010452D">
            <w:r w:rsidRPr="00BA3ECB">
              <w:rPr>
                <w:rFonts w:hint="eastAsia"/>
              </w:rPr>
              <w:t>統計</w:t>
            </w:r>
            <w:r w:rsidR="00F8176A" w:rsidRPr="00BA3ECB">
              <w:rPr>
                <w:rFonts w:hint="eastAsia"/>
              </w:rPr>
              <w:t>等</w:t>
            </w:r>
            <w:r w:rsidRPr="00BA3ECB">
              <w:rPr>
                <w:rFonts w:hint="eastAsia"/>
              </w:rPr>
              <w:t>業務に関する企画及び技術提案</w:t>
            </w:r>
          </w:p>
        </w:tc>
        <w:tc>
          <w:tcPr>
            <w:tcW w:w="1134" w:type="dxa"/>
            <w:vAlign w:val="center"/>
          </w:tcPr>
          <w:p w:rsidR="00324975" w:rsidRPr="00BA3ECB" w:rsidRDefault="00043F21" w:rsidP="00616E3D">
            <w:pPr>
              <w:jc w:val="right"/>
            </w:pPr>
            <w:r w:rsidRPr="00BA3ECB">
              <w:rPr>
                <w:rFonts w:hint="eastAsia"/>
              </w:rPr>
              <w:t>１５</w:t>
            </w:r>
            <w:r w:rsidR="00324975" w:rsidRPr="00BA3ECB">
              <w:rPr>
                <w:rFonts w:hint="eastAsia"/>
              </w:rPr>
              <w:t>点</w:t>
            </w:r>
          </w:p>
        </w:tc>
      </w:tr>
      <w:tr w:rsidR="00BA3ECB" w:rsidRPr="00BA3ECB" w:rsidTr="00012A94">
        <w:tc>
          <w:tcPr>
            <w:tcW w:w="582" w:type="dxa"/>
            <w:vMerge/>
          </w:tcPr>
          <w:p w:rsidR="00324975" w:rsidRPr="00BA3ECB" w:rsidRDefault="00324975" w:rsidP="0010452D"/>
        </w:tc>
        <w:tc>
          <w:tcPr>
            <w:tcW w:w="1403" w:type="dxa"/>
            <w:vMerge/>
          </w:tcPr>
          <w:p w:rsidR="00324975" w:rsidRPr="00BA3ECB" w:rsidRDefault="00324975" w:rsidP="0010452D"/>
        </w:tc>
        <w:tc>
          <w:tcPr>
            <w:tcW w:w="450" w:type="dxa"/>
          </w:tcPr>
          <w:p w:rsidR="00324975" w:rsidRPr="00BA3ECB" w:rsidRDefault="000A1C3D" w:rsidP="0010452D">
            <w:r w:rsidRPr="00BA3ECB">
              <w:rPr>
                <w:rFonts w:hint="eastAsia"/>
              </w:rPr>
              <w:t>（</w:t>
            </w:r>
            <w:r w:rsidRPr="00BA3ECB">
              <w:rPr>
                <w:rFonts w:hint="eastAsia"/>
              </w:rPr>
              <w:t>11</w:t>
            </w:r>
            <w:r w:rsidRPr="00BA3ECB">
              <w:rPr>
                <w:rFonts w:hint="eastAsia"/>
              </w:rPr>
              <w:t>）</w:t>
            </w:r>
          </w:p>
        </w:tc>
        <w:tc>
          <w:tcPr>
            <w:tcW w:w="4369" w:type="dxa"/>
          </w:tcPr>
          <w:p w:rsidR="00324975" w:rsidRPr="00BA3ECB" w:rsidRDefault="00324975" w:rsidP="0010452D">
            <w:r w:rsidRPr="00BA3ECB">
              <w:rPr>
                <w:rFonts w:hint="eastAsia"/>
              </w:rPr>
              <w:t>その他の業務に関する企画及び技術提案</w:t>
            </w:r>
          </w:p>
        </w:tc>
        <w:tc>
          <w:tcPr>
            <w:tcW w:w="1134" w:type="dxa"/>
            <w:vAlign w:val="center"/>
          </w:tcPr>
          <w:p w:rsidR="00324975" w:rsidRPr="00BA3ECB" w:rsidRDefault="00043F21" w:rsidP="00616E3D">
            <w:pPr>
              <w:jc w:val="right"/>
            </w:pPr>
            <w:r w:rsidRPr="00BA3ECB">
              <w:rPr>
                <w:rFonts w:hint="eastAsia"/>
              </w:rPr>
              <w:t>１</w:t>
            </w:r>
            <w:r w:rsidR="00324975" w:rsidRPr="00BA3ECB">
              <w:rPr>
                <w:rFonts w:hint="eastAsia"/>
              </w:rPr>
              <w:t>０点</w:t>
            </w:r>
          </w:p>
        </w:tc>
      </w:tr>
      <w:tr w:rsidR="00BA3ECB" w:rsidRPr="00BA3ECB" w:rsidTr="00012A94">
        <w:tc>
          <w:tcPr>
            <w:tcW w:w="582" w:type="dxa"/>
            <w:vMerge/>
          </w:tcPr>
          <w:p w:rsidR="00324975" w:rsidRPr="00BA3ECB" w:rsidRDefault="00324975" w:rsidP="0010452D"/>
        </w:tc>
        <w:tc>
          <w:tcPr>
            <w:tcW w:w="1403" w:type="dxa"/>
            <w:vMerge w:val="restart"/>
            <w:tcBorders>
              <w:top w:val="single" w:sz="4" w:space="0" w:color="auto"/>
            </w:tcBorders>
            <w:vAlign w:val="center"/>
          </w:tcPr>
          <w:p w:rsidR="00324975" w:rsidRPr="00BA3ECB" w:rsidRDefault="00324975" w:rsidP="00B16372">
            <w:pPr>
              <w:jc w:val="center"/>
            </w:pPr>
            <w:r w:rsidRPr="00BA3ECB">
              <w:rPr>
                <w:rFonts w:hint="eastAsia"/>
              </w:rPr>
              <w:t>個人情報保護及び危機管理</w:t>
            </w:r>
          </w:p>
        </w:tc>
        <w:tc>
          <w:tcPr>
            <w:tcW w:w="450" w:type="dxa"/>
          </w:tcPr>
          <w:p w:rsidR="00324975" w:rsidRPr="00BA3ECB" w:rsidRDefault="000A1C3D" w:rsidP="0010452D">
            <w:r w:rsidRPr="00BA3ECB">
              <w:rPr>
                <w:rFonts w:hint="eastAsia"/>
              </w:rPr>
              <w:t>（</w:t>
            </w:r>
            <w:r w:rsidRPr="00BA3ECB">
              <w:rPr>
                <w:rFonts w:hint="eastAsia"/>
              </w:rPr>
              <w:t>12</w:t>
            </w:r>
            <w:r w:rsidRPr="00BA3ECB">
              <w:rPr>
                <w:rFonts w:hint="eastAsia"/>
              </w:rPr>
              <w:t>）</w:t>
            </w:r>
          </w:p>
        </w:tc>
        <w:tc>
          <w:tcPr>
            <w:tcW w:w="4369" w:type="dxa"/>
          </w:tcPr>
          <w:p w:rsidR="00324975" w:rsidRPr="00BA3ECB" w:rsidRDefault="00F8176A" w:rsidP="0010452D">
            <w:r w:rsidRPr="00BA3ECB">
              <w:rPr>
                <w:rFonts w:hint="eastAsia"/>
              </w:rPr>
              <w:t>個人情報保護</w:t>
            </w:r>
            <w:r w:rsidR="00324975" w:rsidRPr="00BA3ECB">
              <w:rPr>
                <w:rFonts w:hint="eastAsia"/>
              </w:rPr>
              <w:t>に関する企画及び技術提案</w:t>
            </w:r>
          </w:p>
        </w:tc>
        <w:tc>
          <w:tcPr>
            <w:tcW w:w="1134" w:type="dxa"/>
            <w:vAlign w:val="center"/>
          </w:tcPr>
          <w:p w:rsidR="00324975" w:rsidRPr="00BA3ECB" w:rsidRDefault="00043F21" w:rsidP="00616E3D">
            <w:pPr>
              <w:jc w:val="right"/>
            </w:pPr>
            <w:r w:rsidRPr="00BA3ECB">
              <w:rPr>
                <w:rFonts w:hint="eastAsia"/>
              </w:rPr>
              <w:t>２４</w:t>
            </w:r>
            <w:r w:rsidR="00324975" w:rsidRPr="00BA3ECB">
              <w:rPr>
                <w:rFonts w:hint="eastAsia"/>
              </w:rPr>
              <w:t>点</w:t>
            </w:r>
          </w:p>
        </w:tc>
      </w:tr>
      <w:tr w:rsidR="00BA3ECB" w:rsidRPr="00BA3ECB" w:rsidTr="00012A94">
        <w:tc>
          <w:tcPr>
            <w:tcW w:w="582" w:type="dxa"/>
            <w:vMerge/>
            <w:tcBorders>
              <w:bottom w:val="nil"/>
            </w:tcBorders>
          </w:tcPr>
          <w:p w:rsidR="00324975" w:rsidRPr="00BA3ECB" w:rsidRDefault="00324975" w:rsidP="0010452D"/>
        </w:tc>
        <w:tc>
          <w:tcPr>
            <w:tcW w:w="1403" w:type="dxa"/>
            <w:vMerge/>
            <w:tcBorders>
              <w:top w:val="nil"/>
            </w:tcBorders>
          </w:tcPr>
          <w:p w:rsidR="00324975" w:rsidRPr="00BA3ECB" w:rsidRDefault="00324975" w:rsidP="0010452D"/>
        </w:tc>
        <w:tc>
          <w:tcPr>
            <w:tcW w:w="450" w:type="dxa"/>
          </w:tcPr>
          <w:p w:rsidR="00324975" w:rsidRPr="00BA3ECB" w:rsidRDefault="000A1C3D" w:rsidP="0010452D">
            <w:r w:rsidRPr="00BA3ECB">
              <w:rPr>
                <w:rFonts w:hint="eastAsia"/>
              </w:rPr>
              <w:t>（</w:t>
            </w:r>
            <w:r w:rsidRPr="00BA3ECB">
              <w:rPr>
                <w:rFonts w:hint="eastAsia"/>
              </w:rPr>
              <w:t>13</w:t>
            </w:r>
            <w:r w:rsidRPr="00BA3ECB">
              <w:rPr>
                <w:rFonts w:hint="eastAsia"/>
              </w:rPr>
              <w:t>）</w:t>
            </w:r>
          </w:p>
        </w:tc>
        <w:tc>
          <w:tcPr>
            <w:tcW w:w="4369" w:type="dxa"/>
          </w:tcPr>
          <w:p w:rsidR="00324975" w:rsidRPr="00BA3ECB" w:rsidRDefault="00324975" w:rsidP="0010452D">
            <w:r w:rsidRPr="00BA3ECB">
              <w:rPr>
                <w:rFonts w:hint="eastAsia"/>
              </w:rPr>
              <w:t>防災、災害及び緊急時対策</w:t>
            </w:r>
            <w:r w:rsidR="00F8176A" w:rsidRPr="00BA3ECB">
              <w:rPr>
                <w:rFonts w:hint="eastAsia"/>
              </w:rPr>
              <w:t>等</w:t>
            </w:r>
            <w:r w:rsidRPr="00BA3ECB">
              <w:rPr>
                <w:rFonts w:hint="eastAsia"/>
              </w:rPr>
              <w:t>危機管理に関する企画及び技術提案</w:t>
            </w:r>
          </w:p>
        </w:tc>
        <w:tc>
          <w:tcPr>
            <w:tcW w:w="1134" w:type="dxa"/>
            <w:vAlign w:val="center"/>
          </w:tcPr>
          <w:p w:rsidR="00324975" w:rsidRPr="00BA3ECB" w:rsidRDefault="00043F21" w:rsidP="00616E3D">
            <w:pPr>
              <w:jc w:val="right"/>
            </w:pPr>
            <w:r w:rsidRPr="00BA3ECB">
              <w:rPr>
                <w:rFonts w:hint="eastAsia"/>
              </w:rPr>
              <w:t>１６</w:t>
            </w:r>
            <w:r w:rsidR="00324975" w:rsidRPr="00BA3ECB">
              <w:rPr>
                <w:rFonts w:hint="eastAsia"/>
              </w:rPr>
              <w:t>点</w:t>
            </w:r>
          </w:p>
        </w:tc>
      </w:tr>
      <w:tr w:rsidR="00BA3ECB" w:rsidRPr="00BA3ECB" w:rsidTr="00AC6B62">
        <w:tc>
          <w:tcPr>
            <w:tcW w:w="1985" w:type="dxa"/>
            <w:gridSpan w:val="2"/>
          </w:tcPr>
          <w:p w:rsidR="00D4672E" w:rsidRPr="00BA3ECB" w:rsidRDefault="00C3028F" w:rsidP="0010452D">
            <w:r w:rsidRPr="00BA3ECB">
              <w:rPr>
                <w:rFonts w:hint="eastAsia"/>
              </w:rPr>
              <w:t>提案価格</w:t>
            </w:r>
            <w:r w:rsidR="00616E3D" w:rsidRPr="00BA3ECB">
              <w:rPr>
                <w:rFonts w:hint="eastAsia"/>
              </w:rPr>
              <w:t>に関する事項</w:t>
            </w:r>
          </w:p>
        </w:tc>
        <w:tc>
          <w:tcPr>
            <w:tcW w:w="450" w:type="dxa"/>
          </w:tcPr>
          <w:p w:rsidR="00D4672E" w:rsidRPr="00BA3ECB" w:rsidRDefault="000A1C3D" w:rsidP="0010452D">
            <w:r w:rsidRPr="00BA3ECB">
              <w:rPr>
                <w:rFonts w:hint="eastAsia"/>
              </w:rPr>
              <w:t>（</w:t>
            </w:r>
            <w:r w:rsidRPr="00BA3ECB">
              <w:rPr>
                <w:rFonts w:hint="eastAsia"/>
              </w:rPr>
              <w:t>14</w:t>
            </w:r>
            <w:r w:rsidRPr="00BA3ECB">
              <w:rPr>
                <w:rFonts w:hint="eastAsia"/>
              </w:rPr>
              <w:t>）</w:t>
            </w:r>
          </w:p>
        </w:tc>
        <w:tc>
          <w:tcPr>
            <w:tcW w:w="4369" w:type="dxa"/>
          </w:tcPr>
          <w:p w:rsidR="00D4672E" w:rsidRPr="00BA3ECB" w:rsidRDefault="00C3028F" w:rsidP="0010452D">
            <w:r w:rsidRPr="00BA3ECB">
              <w:rPr>
                <w:rFonts w:hint="eastAsia"/>
              </w:rPr>
              <w:t>提案見積もり</w:t>
            </w:r>
            <w:r w:rsidR="00F8176A" w:rsidRPr="00BA3ECB">
              <w:rPr>
                <w:rFonts w:hint="eastAsia"/>
              </w:rPr>
              <w:t>等</w:t>
            </w:r>
          </w:p>
        </w:tc>
        <w:tc>
          <w:tcPr>
            <w:tcW w:w="1134" w:type="dxa"/>
            <w:vAlign w:val="center"/>
          </w:tcPr>
          <w:p w:rsidR="00D4672E" w:rsidRPr="00BA3ECB" w:rsidRDefault="00043F21" w:rsidP="00616E3D">
            <w:pPr>
              <w:jc w:val="right"/>
            </w:pPr>
            <w:r w:rsidRPr="00BA3ECB">
              <w:rPr>
                <w:rFonts w:hint="eastAsia"/>
              </w:rPr>
              <w:t>８５</w:t>
            </w:r>
            <w:r w:rsidR="00616E3D" w:rsidRPr="00BA3ECB">
              <w:rPr>
                <w:rFonts w:hint="eastAsia"/>
              </w:rPr>
              <w:t>点</w:t>
            </w:r>
          </w:p>
        </w:tc>
      </w:tr>
      <w:tr w:rsidR="008C1C91" w:rsidRPr="00BA3ECB" w:rsidTr="00AC6B62">
        <w:tc>
          <w:tcPr>
            <w:tcW w:w="6804" w:type="dxa"/>
            <w:gridSpan w:val="4"/>
          </w:tcPr>
          <w:p w:rsidR="00616E3D" w:rsidRPr="00BA3ECB" w:rsidRDefault="00616E3D" w:rsidP="00616E3D">
            <w:pPr>
              <w:jc w:val="center"/>
            </w:pPr>
            <w:r w:rsidRPr="00BA3ECB">
              <w:rPr>
                <w:rFonts w:hint="eastAsia"/>
              </w:rPr>
              <w:t>合</w:t>
            </w:r>
            <w:r w:rsidR="00D01D28" w:rsidRPr="00BA3ECB">
              <w:rPr>
                <w:rFonts w:hint="eastAsia"/>
              </w:rPr>
              <w:t xml:space="preserve">　　　　　</w:t>
            </w:r>
            <w:r w:rsidRPr="00BA3ECB">
              <w:rPr>
                <w:rFonts w:hint="eastAsia"/>
              </w:rPr>
              <w:t>計</w:t>
            </w:r>
          </w:p>
        </w:tc>
        <w:tc>
          <w:tcPr>
            <w:tcW w:w="1134" w:type="dxa"/>
            <w:vAlign w:val="center"/>
          </w:tcPr>
          <w:p w:rsidR="00616E3D" w:rsidRPr="00BA3ECB" w:rsidRDefault="00531548" w:rsidP="00616E3D">
            <w:pPr>
              <w:jc w:val="right"/>
            </w:pPr>
            <w:r w:rsidRPr="00BA3ECB">
              <w:rPr>
                <w:rFonts w:hint="eastAsia"/>
              </w:rPr>
              <w:t>４５０</w:t>
            </w:r>
            <w:r w:rsidR="00616E3D" w:rsidRPr="00BA3ECB">
              <w:rPr>
                <w:rFonts w:hint="eastAsia"/>
              </w:rPr>
              <w:t>点</w:t>
            </w:r>
          </w:p>
        </w:tc>
      </w:tr>
    </w:tbl>
    <w:p w:rsidR="0010452D" w:rsidRPr="00BA3ECB" w:rsidRDefault="0010452D" w:rsidP="0010452D"/>
    <w:p w:rsidR="00A7277A" w:rsidRPr="00BA3ECB" w:rsidRDefault="00AC6B62" w:rsidP="002220DA">
      <w:pPr>
        <w:pStyle w:val="a5"/>
        <w:numPr>
          <w:ilvl w:val="0"/>
          <w:numId w:val="1"/>
        </w:numPr>
        <w:ind w:leftChars="0"/>
        <w:rPr>
          <w:sz w:val="24"/>
          <w:szCs w:val="24"/>
        </w:rPr>
      </w:pPr>
      <w:r w:rsidRPr="00BA3ECB">
        <w:rPr>
          <w:rFonts w:hint="eastAsia"/>
        </w:rPr>
        <w:t xml:space="preserve">　</w:t>
      </w:r>
      <w:r w:rsidRPr="00BA3ECB">
        <w:rPr>
          <w:rFonts w:hint="eastAsia"/>
          <w:sz w:val="24"/>
          <w:szCs w:val="24"/>
        </w:rPr>
        <w:t>評価基準の着眼点</w:t>
      </w:r>
    </w:p>
    <w:p w:rsidR="00AC6B62" w:rsidRPr="00BA3ECB" w:rsidRDefault="008934D7" w:rsidP="00B2315F">
      <w:pPr>
        <w:ind w:leftChars="200" w:left="420" w:firstLineChars="100" w:firstLine="240"/>
        <w:rPr>
          <w:sz w:val="24"/>
          <w:szCs w:val="24"/>
        </w:rPr>
      </w:pPr>
      <w:r w:rsidRPr="00BA3ECB">
        <w:rPr>
          <w:rFonts w:hint="eastAsia"/>
          <w:sz w:val="24"/>
          <w:szCs w:val="24"/>
        </w:rPr>
        <w:t>提案書に記載する項目は、評価基準の番号１から１４</w:t>
      </w:r>
      <w:r w:rsidR="00AC6B62" w:rsidRPr="00BA3ECB">
        <w:rPr>
          <w:rFonts w:hint="eastAsia"/>
          <w:sz w:val="24"/>
          <w:szCs w:val="24"/>
        </w:rPr>
        <w:t>までの項目ですが、評価は、主に業務に対する理解力、説明能力、意欲、提案書の適格性（実現性）、表現力、独創性、実施手順の妥当性、社員配置の妥当性、提案内容の根拠等を基準に行います。</w:t>
      </w:r>
    </w:p>
    <w:p w:rsidR="00AC6B62" w:rsidRPr="00BA3ECB" w:rsidRDefault="00AC6B62" w:rsidP="00B2315F">
      <w:pPr>
        <w:ind w:leftChars="200" w:left="420" w:firstLineChars="100" w:firstLine="240"/>
        <w:rPr>
          <w:sz w:val="24"/>
          <w:szCs w:val="24"/>
        </w:rPr>
      </w:pPr>
      <w:r w:rsidRPr="00BA3ECB">
        <w:rPr>
          <w:rFonts w:hint="eastAsia"/>
          <w:sz w:val="24"/>
          <w:szCs w:val="24"/>
        </w:rPr>
        <w:t>また、提案内容全体として、</w:t>
      </w:r>
      <w:r w:rsidR="001F70FB" w:rsidRPr="00BA3ECB">
        <w:rPr>
          <w:rFonts w:hint="eastAsia"/>
          <w:sz w:val="24"/>
          <w:szCs w:val="24"/>
        </w:rPr>
        <w:t>いか</w:t>
      </w:r>
      <w:r w:rsidRPr="00BA3ECB">
        <w:rPr>
          <w:rFonts w:hint="eastAsia"/>
          <w:sz w:val="24"/>
          <w:szCs w:val="24"/>
        </w:rPr>
        <w:t>に</w:t>
      </w:r>
      <w:r w:rsidR="001F70FB" w:rsidRPr="00BA3ECB">
        <w:rPr>
          <w:rFonts w:hint="eastAsia"/>
          <w:sz w:val="24"/>
          <w:szCs w:val="24"/>
        </w:rPr>
        <w:t>上下水道業務</w:t>
      </w:r>
      <w:r w:rsidRPr="00BA3ECB">
        <w:rPr>
          <w:rFonts w:hint="eastAsia"/>
          <w:sz w:val="24"/>
          <w:szCs w:val="24"/>
        </w:rPr>
        <w:t>の</w:t>
      </w:r>
      <w:r w:rsidR="001F70FB" w:rsidRPr="00BA3ECB">
        <w:rPr>
          <w:rFonts w:hint="eastAsia"/>
          <w:sz w:val="24"/>
          <w:szCs w:val="24"/>
        </w:rPr>
        <w:t>サービス向上</w:t>
      </w:r>
      <w:r w:rsidRPr="00BA3ECB">
        <w:rPr>
          <w:rFonts w:hint="eastAsia"/>
          <w:sz w:val="24"/>
          <w:szCs w:val="24"/>
        </w:rPr>
        <w:t>のために</w:t>
      </w:r>
      <w:r w:rsidR="001F70FB" w:rsidRPr="00BA3ECB">
        <w:rPr>
          <w:rFonts w:hint="eastAsia"/>
          <w:sz w:val="24"/>
          <w:szCs w:val="24"/>
        </w:rPr>
        <w:t>優</w:t>
      </w:r>
      <w:r w:rsidRPr="00BA3ECB">
        <w:rPr>
          <w:rFonts w:hint="eastAsia"/>
          <w:sz w:val="24"/>
          <w:szCs w:val="24"/>
        </w:rPr>
        <w:t>れた</w:t>
      </w:r>
      <w:r w:rsidR="001F70FB" w:rsidRPr="00BA3ECB">
        <w:rPr>
          <w:rFonts w:hint="eastAsia"/>
          <w:sz w:val="24"/>
          <w:szCs w:val="24"/>
        </w:rPr>
        <w:t>提案</w:t>
      </w:r>
      <w:r w:rsidRPr="00BA3ECB">
        <w:rPr>
          <w:rFonts w:hint="eastAsia"/>
          <w:sz w:val="24"/>
          <w:szCs w:val="24"/>
        </w:rPr>
        <w:t>がなされている</w:t>
      </w:r>
      <w:r w:rsidR="001F70FB" w:rsidRPr="00BA3ECB">
        <w:rPr>
          <w:rFonts w:hint="eastAsia"/>
          <w:sz w:val="24"/>
          <w:szCs w:val="24"/>
        </w:rPr>
        <w:t>かなどの点も考慮しますが、業務内容の確認が行えないもの、具体性のない内容のもの、仕様</w:t>
      </w:r>
      <w:r w:rsidR="002220DA" w:rsidRPr="00BA3ECB">
        <w:rPr>
          <w:rFonts w:hint="eastAsia"/>
          <w:sz w:val="24"/>
          <w:szCs w:val="24"/>
        </w:rPr>
        <w:t>書に基づく業務を加味していない内容</w:t>
      </w:r>
      <w:r w:rsidR="00F8176A" w:rsidRPr="00BA3ECB">
        <w:rPr>
          <w:rFonts w:hint="eastAsia"/>
          <w:sz w:val="24"/>
          <w:szCs w:val="24"/>
        </w:rPr>
        <w:t>の</w:t>
      </w:r>
      <w:r w:rsidR="002220DA" w:rsidRPr="00BA3ECB">
        <w:rPr>
          <w:rFonts w:hint="eastAsia"/>
          <w:sz w:val="24"/>
          <w:szCs w:val="24"/>
        </w:rPr>
        <w:t>ものは</w:t>
      </w:r>
      <w:r w:rsidR="001F70FB" w:rsidRPr="00BA3ECB">
        <w:rPr>
          <w:rFonts w:hint="eastAsia"/>
          <w:sz w:val="24"/>
          <w:szCs w:val="24"/>
        </w:rPr>
        <w:t>評価しません。</w:t>
      </w:r>
    </w:p>
    <w:p w:rsidR="001F70FB" w:rsidRPr="00BA3ECB" w:rsidRDefault="001F70FB" w:rsidP="00B2315F">
      <w:pPr>
        <w:ind w:leftChars="200" w:left="420" w:firstLineChars="100" w:firstLine="240"/>
        <w:rPr>
          <w:sz w:val="24"/>
          <w:szCs w:val="24"/>
        </w:rPr>
      </w:pPr>
      <w:r w:rsidRPr="00BA3ECB">
        <w:rPr>
          <w:rFonts w:hint="eastAsia"/>
          <w:sz w:val="24"/>
          <w:szCs w:val="24"/>
        </w:rPr>
        <w:lastRenderedPageBreak/>
        <w:t>なお、審査のポイントとなる点を次に記しますので、ポイントを理解の上、提案書等の作成を行ってください。</w:t>
      </w:r>
    </w:p>
    <w:p w:rsidR="00C6637B" w:rsidRPr="00BA3ECB" w:rsidRDefault="0081352E" w:rsidP="004838EA">
      <w:pPr>
        <w:pStyle w:val="a5"/>
        <w:numPr>
          <w:ilvl w:val="0"/>
          <w:numId w:val="11"/>
        </w:numPr>
        <w:ind w:leftChars="100" w:left="690" w:hangingChars="200" w:hanging="480"/>
        <w:rPr>
          <w:sz w:val="24"/>
          <w:szCs w:val="24"/>
        </w:rPr>
      </w:pPr>
      <w:r w:rsidRPr="00BA3ECB">
        <w:rPr>
          <w:rFonts w:hint="eastAsia"/>
          <w:sz w:val="24"/>
          <w:szCs w:val="24"/>
        </w:rPr>
        <w:t>財務状況、受注意欲、受注実績</w:t>
      </w:r>
    </w:p>
    <w:p w:rsidR="008A09BB" w:rsidRPr="00BA3ECB" w:rsidRDefault="008A09BB" w:rsidP="008A09BB">
      <w:pPr>
        <w:ind w:firstLineChars="400" w:firstLine="960"/>
        <w:rPr>
          <w:sz w:val="24"/>
          <w:szCs w:val="24"/>
        </w:rPr>
      </w:pPr>
      <w:r w:rsidRPr="00BA3ECB">
        <w:rPr>
          <w:rFonts w:hint="eastAsia"/>
          <w:sz w:val="24"/>
          <w:szCs w:val="24"/>
        </w:rPr>
        <w:t>財務状況、受注意欲、受注実績に関しては、次の項目を重視します</w:t>
      </w:r>
    </w:p>
    <w:p w:rsidR="00C6637B" w:rsidRPr="00BA3ECB" w:rsidRDefault="00C6637B" w:rsidP="00B64408">
      <w:pPr>
        <w:pStyle w:val="a5"/>
        <w:ind w:leftChars="0" w:left="737" w:firstLineChars="100" w:firstLine="240"/>
        <w:rPr>
          <w:sz w:val="24"/>
          <w:szCs w:val="24"/>
        </w:rPr>
      </w:pPr>
      <w:r w:rsidRPr="00BA3ECB">
        <w:rPr>
          <w:rFonts w:hint="eastAsia"/>
          <w:sz w:val="24"/>
          <w:szCs w:val="24"/>
        </w:rPr>
        <w:t>また、直近２年度分の決算関係書類（貸借対照表及び損益計算書）を提出してください。</w:t>
      </w:r>
    </w:p>
    <w:p w:rsidR="008A09BB" w:rsidRPr="00BA3ECB" w:rsidRDefault="008A09BB" w:rsidP="006537CB">
      <w:pPr>
        <w:ind w:left="960" w:hangingChars="400" w:hanging="960"/>
        <w:rPr>
          <w:sz w:val="24"/>
          <w:szCs w:val="24"/>
        </w:rPr>
      </w:pPr>
      <w:r w:rsidRPr="00BA3ECB">
        <w:rPr>
          <w:rFonts w:hint="eastAsia"/>
          <w:sz w:val="24"/>
          <w:szCs w:val="24"/>
        </w:rPr>
        <w:t xml:space="preserve">　　　１　</w:t>
      </w:r>
      <w:r w:rsidR="009F5D2E" w:rsidRPr="00BA3ECB">
        <w:rPr>
          <w:rFonts w:hint="eastAsia"/>
          <w:sz w:val="24"/>
          <w:szCs w:val="24"/>
        </w:rPr>
        <w:t>会社の規模、経営状況を総合的に判断し、将来において安定して業務を行える経営基盤はあるか。</w:t>
      </w:r>
    </w:p>
    <w:p w:rsidR="009F5D2E" w:rsidRPr="00BA3ECB" w:rsidRDefault="009F5D2E" w:rsidP="006537CB">
      <w:pPr>
        <w:ind w:left="960" w:hangingChars="400" w:hanging="960"/>
        <w:rPr>
          <w:sz w:val="24"/>
          <w:szCs w:val="24"/>
        </w:rPr>
      </w:pPr>
      <w:r w:rsidRPr="00BA3ECB">
        <w:rPr>
          <w:rFonts w:hint="eastAsia"/>
          <w:sz w:val="24"/>
          <w:szCs w:val="24"/>
        </w:rPr>
        <w:t xml:space="preserve">　　　２　</w:t>
      </w:r>
      <w:r w:rsidR="00262E39" w:rsidRPr="00BA3ECB">
        <w:rPr>
          <w:rFonts w:hint="eastAsia"/>
          <w:sz w:val="24"/>
          <w:szCs w:val="24"/>
        </w:rPr>
        <w:t>検針・収納等業務に対する基本的な考え方、当該業務の意義への理解度は十分か。また、取り組む意欲は十分に感じ取れるか。</w:t>
      </w:r>
    </w:p>
    <w:p w:rsidR="00262E39" w:rsidRPr="00BA3ECB" w:rsidRDefault="00262E39" w:rsidP="006537CB">
      <w:pPr>
        <w:ind w:left="960" w:hangingChars="400" w:hanging="960"/>
        <w:rPr>
          <w:sz w:val="24"/>
          <w:szCs w:val="24"/>
        </w:rPr>
      </w:pPr>
      <w:r w:rsidRPr="00BA3ECB">
        <w:rPr>
          <w:rFonts w:hint="eastAsia"/>
          <w:sz w:val="24"/>
          <w:szCs w:val="24"/>
        </w:rPr>
        <w:t xml:space="preserve">　　　３　</w:t>
      </w:r>
      <w:r w:rsidR="00B65608" w:rsidRPr="00BA3ECB">
        <w:rPr>
          <w:rFonts w:hint="eastAsia"/>
          <w:sz w:val="24"/>
          <w:szCs w:val="24"/>
        </w:rPr>
        <w:t>下松市と同規模以上の事業体からの検針・収納等業務の受注実績は十分にあるか。</w:t>
      </w:r>
    </w:p>
    <w:p w:rsidR="00F77575" w:rsidRPr="00BA3ECB" w:rsidRDefault="0081352E" w:rsidP="004838EA">
      <w:pPr>
        <w:pStyle w:val="a5"/>
        <w:numPr>
          <w:ilvl w:val="0"/>
          <w:numId w:val="11"/>
        </w:numPr>
        <w:ind w:leftChars="100" w:left="690" w:hangingChars="200" w:hanging="480"/>
        <w:rPr>
          <w:sz w:val="24"/>
          <w:szCs w:val="24"/>
        </w:rPr>
      </w:pPr>
      <w:r w:rsidRPr="00BA3ECB">
        <w:rPr>
          <w:rFonts w:hint="eastAsia"/>
          <w:sz w:val="24"/>
          <w:szCs w:val="24"/>
        </w:rPr>
        <w:t>業務体制、</w:t>
      </w:r>
      <w:r w:rsidR="00F77575" w:rsidRPr="00BA3ECB">
        <w:rPr>
          <w:rFonts w:hint="eastAsia"/>
          <w:sz w:val="24"/>
          <w:szCs w:val="24"/>
        </w:rPr>
        <w:t>業務執行計画</w:t>
      </w:r>
    </w:p>
    <w:p w:rsidR="00F77575" w:rsidRPr="00BA3ECB" w:rsidRDefault="00E77356" w:rsidP="00B64408">
      <w:pPr>
        <w:pStyle w:val="a5"/>
        <w:ind w:leftChars="0" w:left="737" w:firstLineChars="100" w:firstLine="240"/>
        <w:rPr>
          <w:sz w:val="24"/>
          <w:szCs w:val="24"/>
        </w:rPr>
      </w:pPr>
      <w:r w:rsidRPr="00BA3ECB">
        <w:rPr>
          <w:rFonts w:hint="eastAsia"/>
          <w:sz w:val="24"/>
          <w:szCs w:val="24"/>
        </w:rPr>
        <w:t>業務体制及び業務執行計画については、次の項目を重視しま</w:t>
      </w:r>
      <w:r w:rsidR="00F77575" w:rsidRPr="00BA3ECB">
        <w:rPr>
          <w:rFonts w:hint="eastAsia"/>
          <w:sz w:val="24"/>
          <w:szCs w:val="24"/>
        </w:rPr>
        <w:t>す。</w:t>
      </w:r>
    </w:p>
    <w:p w:rsidR="004B75FB" w:rsidRPr="00BA3ECB" w:rsidRDefault="00E77356" w:rsidP="006537CB">
      <w:pPr>
        <w:ind w:left="960" w:hangingChars="400" w:hanging="960"/>
        <w:rPr>
          <w:sz w:val="24"/>
          <w:szCs w:val="24"/>
        </w:rPr>
      </w:pPr>
      <w:r w:rsidRPr="00BA3ECB">
        <w:rPr>
          <w:rFonts w:hint="eastAsia"/>
          <w:sz w:val="24"/>
          <w:szCs w:val="24"/>
        </w:rPr>
        <w:t xml:space="preserve">　　　１　責任をもって業務を遂行できる能力と立場にある人員を配置できるか。</w:t>
      </w:r>
    </w:p>
    <w:p w:rsidR="00E77356" w:rsidRPr="00BA3ECB" w:rsidRDefault="00E77356" w:rsidP="006537CB">
      <w:pPr>
        <w:ind w:left="960" w:hangingChars="400" w:hanging="960"/>
        <w:rPr>
          <w:sz w:val="24"/>
          <w:szCs w:val="24"/>
        </w:rPr>
      </w:pPr>
      <w:r w:rsidRPr="00BA3ECB">
        <w:rPr>
          <w:rFonts w:hint="eastAsia"/>
          <w:sz w:val="24"/>
          <w:szCs w:val="24"/>
        </w:rPr>
        <w:t xml:space="preserve">　　　２　</w:t>
      </w:r>
      <w:r w:rsidR="006537CB" w:rsidRPr="00BA3ECB">
        <w:rPr>
          <w:rFonts w:hint="eastAsia"/>
          <w:sz w:val="24"/>
          <w:szCs w:val="24"/>
        </w:rPr>
        <w:t xml:space="preserve">業務における指揮命令系統と責任体制はどのようになっている　</w:t>
      </w:r>
      <w:r w:rsidR="001D0B45" w:rsidRPr="00BA3ECB">
        <w:rPr>
          <w:rFonts w:hint="eastAsia"/>
          <w:sz w:val="24"/>
          <w:szCs w:val="24"/>
        </w:rPr>
        <w:t>（業務従事者の配置図等、閉庁時間帯の緊急対応体制等）。</w:t>
      </w:r>
    </w:p>
    <w:p w:rsidR="001D0B45" w:rsidRPr="00BA3ECB" w:rsidRDefault="001D0B45" w:rsidP="006537CB">
      <w:pPr>
        <w:ind w:left="960" w:hangingChars="400" w:hanging="960"/>
        <w:rPr>
          <w:sz w:val="24"/>
          <w:szCs w:val="24"/>
        </w:rPr>
      </w:pPr>
      <w:r w:rsidRPr="00BA3ECB">
        <w:rPr>
          <w:rFonts w:hint="eastAsia"/>
          <w:sz w:val="24"/>
          <w:szCs w:val="24"/>
        </w:rPr>
        <w:t xml:space="preserve">　　　３　下松市上下水道局及び前期受託者からの業務引継はどのように行う予定か。また、次期受託者にどのように円滑に業務の引継を行うか。</w:t>
      </w:r>
    </w:p>
    <w:p w:rsidR="001D0B45" w:rsidRPr="00BA3ECB" w:rsidRDefault="001D0B45" w:rsidP="006537CB">
      <w:pPr>
        <w:ind w:left="960" w:hangingChars="400" w:hanging="960"/>
        <w:rPr>
          <w:sz w:val="24"/>
          <w:szCs w:val="24"/>
        </w:rPr>
      </w:pPr>
      <w:r w:rsidRPr="00BA3ECB">
        <w:rPr>
          <w:rFonts w:hint="eastAsia"/>
          <w:sz w:val="24"/>
          <w:szCs w:val="24"/>
        </w:rPr>
        <w:t xml:space="preserve">　　　４　急な従事者の欠員が発生した場合において、素早く適切に対応でき得る人員体制がどのように取れているか。また、業務従事者の勤務定着方法について対応はどうか。</w:t>
      </w:r>
    </w:p>
    <w:p w:rsidR="001D0B45" w:rsidRPr="00BA3ECB" w:rsidRDefault="001D0B45" w:rsidP="006537CB">
      <w:pPr>
        <w:ind w:left="960" w:hangingChars="400" w:hanging="960"/>
        <w:rPr>
          <w:sz w:val="24"/>
          <w:szCs w:val="24"/>
        </w:rPr>
      </w:pPr>
      <w:r w:rsidRPr="00BA3ECB">
        <w:rPr>
          <w:rFonts w:hint="eastAsia"/>
          <w:sz w:val="24"/>
          <w:szCs w:val="24"/>
        </w:rPr>
        <w:t xml:space="preserve">　　　５　</w:t>
      </w:r>
      <w:r w:rsidR="00083C1B" w:rsidRPr="00BA3ECB">
        <w:rPr>
          <w:rFonts w:hint="eastAsia"/>
          <w:sz w:val="24"/>
          <w:szCs w:val="24"/>
        </w:rPr>
        <w:t>検針、収納整理、滞納整理、窓口対応、入金整理、口座振替及びメーター管理の各業務をどのような執行体制に基づき行うか。具体的スケジュール（日次、月次、年次）が分かる業務スケジュール表及び業務フロー図等が明記されているか。</w:t>
      </w:r>
    </w:p>
    <w:p w:rsidR="00083C1B" w:rsidRPr="00BA3ECB" w:rsidRDefault="00083C1B" w:rsidP="006537CB">
      <w:pPr>
        <w:ind w:left="960" w:hangingChars="400" w:hanging="960"/>
        <w:rPr>
          <w:sz w:val="24"/>
          <w:szCs w:val="24"/>
        </w:rPr>
      </w:pPr>
      <w:r w:rsidRPr="00BA3ECB">
        <w:rPr>
          <w:rFonts w:hint="eastAsia"/>
          <w:sz w:val="24"/>
          <w:szCs w:val="24"/>
        </w:rPr>
        <w:t xml:space="preserve">　　　６　</w:t>
      </w:r>
      <w:r w:rsidR="00D36003" w:rsidRPr="00BA3ECB">
        <w:rPr>
          <w:rFonts w:hint="eastAsia"/>
          <w:sz w:val="24"/>
          <w:szCs w:val="24"/>
        </w:rPr>
        <w:t>業務の処理手順、法令等の遵守その他業務を実施するにあたって必要な人材育成をどのように行っていくか。</w:t>
      </w:r>
    </w:p>
    <w:p w:rsidR="00035CB1" w:rsidRPr="00BA3ECB" w:rsidRDefault="00C8517D" w:rsidP="004838EA">
      <w:pPr>
        <w:pStyle w:val="a5"/>
        <w:numPr>
          <w:ilvl w:val="0"/>
          <w:numId w:val="11"/>
        </w:numPr>
        <w:ind w:leftChars="100" w:left="690" w:hangingChars="200" w:hanging="480"/>
        <w:rPr>
          <w:sz w:val="24"/>
          <w:szCs w:val="24"/>
        </w:rPr>
      </w:pPr>
      <w:r w:rsidRPr="00BA3ECB">
        <w:rPr>
          <w:rFonts w:hint="eastAsia"/>
          <w:sz w:val="24"/>
          <w:szCs w:val="24"/>
        </w:rPr>
        <w:t xml:space="preserve"> </w:t>
      </w:r>
      <w:r w:rsidR="00035CB1" w:rsidRPr="00BA3ECB">
        <w:rPr>
          <w:rFonts w:hint="eastAsia"/>
          <w:sz w:val="24"/>
          <w:szCs w:val="24"/>
        </w:rPr>
        <w:t>地域貢献等</w:t>
      </w:r>
    </w:p>
    <w:p w:rsidR="00035CB1" w:rsidRPr="00BA3ECB" w:rsidRDefault="00035CB1" w:rsidP="00B64408">
      <w:pPr>
        <w:pStyle w:val="a5"/>
        <w:ind w:leftChars="0" w:left="737" w:firstLineChars="100" w:firstLine="240"/>
        <w:rPr>
          <w:sz w:val="24"/>
          <w:szCs w:val="24"/>
        </w:rPr>
      </w:pPr>
      <w:r w:rsidRPr="00BA3ECB">
        <w:rPr>
          <w:rFonts w:hint="eastAsia"/>
          <w:sz w:val="24"/>
          <w:szCs w:val="24"/>
        </w:rPr>
        <w:t>地域貢献等に関しては、次の項目を重視します。</w:t>
      </w:r>
    </w:p>
    <w:p w:rsidR="003E029A" w:rsidRPr="00BA3ECB" w:rsidRDefault="003E029A" w:rsidP="006537CB">
      <w:pPr>
        <w:ind w:left="960" w:hangingChars="400" w:hanging="960"/>
        <w:rPr>
          <w:sz w:val="24"/>
          <w:szCs w:val="24"/>
        </w:rPr>
      </w:pPr>
      <w:r w:rsidRPr="00BA3ECB">
        <w:rPr>
          <w:rFonts w:hint="eastAsia"/>
          <w:sz w:val="24"/>
          <w:szCs w:val="24"/>
        </w:rPr>
        <w:t xml:space="preserve">　　　１　地元雇用（障がい者</w:t>
      </w:r>
      <w:r w:rsidR="009301F7" w:rsidRPr="00BA3ECB">
        <w:rPr>
          <w:rFonts w:hint="eastAsia"/>
          <w:sz w:val="24"/>
          <w:szCs w:val="24"/>
        </w:rPr>
        <w:t>雇用等も含む。）について、どのように考えているか。また、前期受託</w:t>
      </w:r>
      <w:r w:rsidRPr="00BA3ECB">
        <w:rPr>
          <w:rFonts w:hint="eastAsia"/>
          <w:sz w:val="24"/>
          <w:szCs w:val="24"/>
        </w:rPr>
        <w:t>者の地元雇用者について、どのように考えているか。</w:t>
      </w:r>
    </w:p>
    <w:p w:rsidR="00035CB1" w:rsidRPr="00BA3ECB" w:rsidRDefault="003E029A" w:rsidP="006537CB">
      <w:pPr>
        <w:ind w:left="960" w:hangingChars="400" w:hanging="960"/>
        <w:rPr>
          <w:sz w:val="24"/>
          <w:szCs w:val="24"/>
        </w:rPr>
      </w:pPr>
      <w:r w:rsidRPr="00BA3ECB">
        <w:rPr>
          <w:rFonts w:hint="eastAsia"/>
          <w:sz w:val="24"/>
          <w:szCs w:val="24"/>
        </w:rPr>
        <w:t xml:space="preserve">　　　２　地元企業からの機器材の調達や地域イベントへの取組など、地元経済や地域への貢献等について、どのような優れた提案があるか。</w:t>
      </w:r>
    </w:p>
    <w:p w:rsidR="00035CB1" w:rsidRPr="00BA3ECB" w:rsidRDefault="00C8517D" w:rsidP="004838EA">
      <w:pPr>
        <w:pStyle w:val="a5"/>
        <w:numPr>
          <w:ilvl w:val="0"/>
          <w:numId w:val="11"/>
        </w:numPr>
        <w:ind w:leftChars="100" w:left="690" w:hangingChars="200" w:hanging="480"/>
        <w:rPr>
          <w:sz w:val="24"/>
          <w:szCs w:val="24"/>
        </w:rPr>
      </w:pPr>
      <w:r w:rsidRPr="00BA3ECB">
        <w:rPr>
          <w:rFonts w:hint="eastAsia"/>
          <w:sz w:val="24"/>
          <w:szCs w:val="24"/>
        </w:rPr>
        <w:lastRenderedPageBreak/>
        <w:t xml:space="preserve"> </w:t>
      </w:r>
      <w:r w:rsidR="00035CB1" w:rsidRPr="00BA3ECB">
        <w:rPr>
          <w:rFonts w:hint="eastAsia"/>
          <w:sz w:val="24"/>
          <w:szCs w:val="24"/>
        </w:rPr>
        <w:t>検針</w:t>
      </w:r>
      <w:r w:rsidR="00F8176A" w:rsidRPr="00BA3ECB">
        <w:rPr>
          <w:rFonts w:hint="eastAsia"/>
          <w:sz w:val="24"/>
          <w:szCs w:val="24"/>
        </w:rPr>
        <w:t>及び再調査</w:t>
      </w:r>
      <w:r w:rsidR="00035CB1" w:rsidRPr="00BA3ECB">
        <w:rPr>
          <w:rFonts w:hint="eastAsia"/>
          <w:sz w:val="24"/>
          <w:szCs w:val="24"/>
        </w:rPr>
        <w:t>業務に関する企画及び技術提案</w:t>
      </w:r>
    </w:p>
    <w:p w:rsidR="00035CB1" w:rsidRPr="00BA3ECB" w:rsidRDefault="009C2C62" w:rsidP="00B64408">
      <w:pPr>
        <w:pStyle w:val="a5"/>
        <w:ind w:leftChars="0" w:left="737" w:firstLineChars="100" w:firstLine="240"/>
        <w:rPr>
          <w:sz w:val="24"/>
          <w:szCs w:val="24"/>
        </w:rPr>
      </w:pPr>
      <w:r w:rsidRPr="00BA3ECB">
        <w:rPr>
          <w:rFonts w:hint="eastAsia"/>
          <w:sz w:val="24"/>
          <w:szCs w:val="24"/>
        </w:rPr>
        <w:t>検針</w:t>
      </w:r>
      <w:r w:rsidR="00035CB1" w:rsidRPr="00BA3ECB">
        <w:rPr>
          <w:rFonts w:hint="eastAsia"/>
          <w:sz w:val="24"/>
          <w:szCs w:val="24"/>
        </w:rPr>
        <w:t>業務</w:t>
      </w:r>
      <w:r w:rsidR="009E30CF" w:rsidRPr="00BA3ECB">
        <w:rPr>
          <w:rFonts w:hint="eastAsia"/>
          <w:sz w:val="24"/>
          <w:szCs w:val="24"/>
        </w:rPr>
        <w:t>、再調査業務</w:t>
      </w:r>
      <w:r w:rsidR="00035CB1" w:rsidRPr="00BA3ECB">
        <w:rPr>
          <w:rFonts w:hint="eastAsia"/>
          <w:sz w:val="24"/>
          <w:szCs w:val="24"/>
        </w:rPr>
        <w:t>に関しては、次の項目を重視します。</w:t>
      </w:r>
    </w:p>
    <w:p w:rsidR="00623717" w:rsidRPr="00BA3ECB" w:rsidRDefault="00623717" w:rsidP="00623717">
      <w:pPr>
        <w:ind w:left="1200" w:hangingChars="500" w:hanging="1200"/>
        <w:rPr>
          <w:sz w:val="24"/>
          <w:szCs w:val="24"/>
        </w:rPr>
      </w:pPr>
      <w:r w:rsidRPr="00BA3ECB">
        <w:rPr>
          <w:rFonts w:hint="eastAsia"/>
          <w:sz w:val="24"/>
          <w:szCs w:val="24"/>
        </w:rPr>
        <w:t xml:space="preserve">　　　１　メーター見間違い等の誤検針を防ぐため、どのような対策を取るか。</w:t>
      </w:r>
    </w:p>
    <w:p w:rsidR="009E30CF" w:rsidRPr="00BA3ECB" w:rsidRDefault="00623717" w:rsidP="006537CB">
      <w:pPr>
        <w:ind w:left="960" w:hangingChars="400" w:hanging="960"/>
        <w:rPr>
          <w:sz w:val="24"/>
          <w:szCs w:val="24"/>
        </w:rPr>
      </w:pPr>
      <w:r w:rsidRPr="00BA3ECB">
        <w:rPr>
          <w:rFonts w:hint="eastAsia"/>
          <w:sz w:val="24"/>
          <w:szCs w:val="24"/>
        </w:rPr>
        <w:t xml:space="preserve">　　　２　使用者不明で水道使用があったとき、又は無届転出が判明したとき等は、どのように対応するか。</w:t>
      </w:r>
    </w:p>
    <w:p w:rsidR="00623717" w:rsidRPr="00BA3ECB" w:rsidRDefault="00623717" w:rsidP="006537CB">
      <w:pPr>
        <w:ind w:left="960" w:hangingChars="400" w:hanging="960"/>
        <w:rPr>
          <w:sz w:val="24"/>
          <w:szCs w:val="24"/>
        </w:rPr>
      </w:pPr>
      <w:r w:rsidRPr="00BA3ECB">
        <w:rPr>
          <w:rFonts w:hint="eastAsia"/>
          <w:sz w:val="24"/>
          <w:szCs w:val="24"/>
        </w:rPr>
        <w:t xml:space="preserve">　　　３　検針及び再調査業務を担う人材をどのように確保し育成を行うか。その定着に向けた工夫はあるか。</w:t>
      </w:r>
    </w:p>
    <w:p w:rsidR="00623717" w:rsidRPr="00BA3ECB" w:rsidRDefault="00623717" w:rsidP="006537CB">
      <w:pPr>
        <w:ind w:left="960" w:hangingChars="400" w:hanging="960"/>
        <w:rPr>
          <w:sz w:val="24"/>
          <w:szCs w:val="24"/>
        </w:rPr>
      </w:pPr>
      <w:r w:rsidRPr="00BA3ECB">
        <w:rPr>
          <w:rFonts w:hint="eastAsia"/>
          <w:sz w:val="24"/>
          <w:szCs w:val="24"/>
        </w:rPr>
        <w:t xml:space="preserve">　　　４　安全に、かつ効率的に検針業務及び再調査業務を行う工夫、ノウハウはあるか。</w:t>
      </w:r>
    </w:p>
    <w:p w:rsidR="001A74A2" w:rsidRPr="00BA3ECB" w:rsidRDefault="00C8517D" w:rsidP="004838EA">
      <w:pPr>
        <w:pStyle w:val="a5"/>
        <w:numPr>
          <w:ilvl w:val="0"/>
          <w:numId w:val="11"/>
        </w:numPr>
        <w:ind w:leftChars="100" w:left="690" w:hangingChars="200" w:hanging="480"/>
        <w:rPr>
          <w:sz w:val="24"/>
          <w:szCs w:val="24"/>
        </w:rPr>
      </w:pPr>
      <w:r w:rsidRPr="00BA3ECB">
        <w:rPr>
          <w:rFonts w:hint="eastAsia"/>
          <w:sz w:val="24"/>
          <w:szCs w:val="24"/>
        </w:rPr>
        <w:t xml:space="preserve"> </w:t>
      </w:r>
      <w:r w:rsidR="009E30CF" w:rsidRPr="00BA3ECB">
        <w:rPr>
          <w:rFonts w:hint="eastAsia"/>
          <w:sz w:val="24"/>
          <w:szCs w:val="24"/>
        </w:rPr>
        <w:t>収納整理業務に関する企画及び技術提案</w:t>
      </w:r>
    </w:p>
    <w:p w:rsidR="009E30CF" w:rsidRPr="00BA3ECB" w:rsidRDefault="008B5443" w:rsidP="00B64408">
      <w:pPr>
        <w:pStyle w:val="a5"/>
        <w:ind w:leftChars="0" w:left="737" w:firstLineChars="100" w:firstLine="240"/>
        <w:rPr>
          <w:sz w:val="24"/>
          <w:szCs w:val="24"/>
        </w:rPr>
      </w:pPr>
      <w:r w:rsidRPr="00BA3ECB">
        <w:rPr>
          <w:rFonts w:hint="eastAsia"/>
          <w:sz w:val="24"/>
          <w:szCs w:val="24"/>
        </w:rPr>
        <w:t>収納整理業務</w:t>
      </w:r>
      <w:r w:rsidR="009E30CF" w:rsidRPr="00BA3ECB">
        <w:rPr>
          <w:rFonts w:hint="eastAsia"/>
          <w:sz w:val="24"/>
          <w:szCs w:val="24"/>
        </w:rPr>
        <w:t>に関しては、次の項目を重視します。</w:t>
      </w:r>
    </w:p>
    <w:p w:rsidR="00F57866" w:rsidRPr="00BA3ECB" w:rsidRDefault="00F57866" w:rsidP="00F57866">
      <w:pPr>
        <w:rPr>
          <w:sz w:val="24"/>
          <w:szCs w:val="24"/>
        </w:rPr>
      </w:pPr>
      <w:r w:rsidRPr="00BA3ECB">
        <w:rPr>
          <w:rFonts w:hint="eastAsia"/>
          <w:sz w:val="24"/>
          <w:szCs w:val="24"/>
        </w:rPr>
        <w:t xml:space="preserve">　　　１　入金整理業務及び口座振替業務の人員配置をどのように行うか。</w:t>
      </w:r>
    </w:p>
    <w:p w:rsidR="00776C1D" w:rsidRPr="00BA3ECB" w:rsidRDefault="00F57866" w:rsidP="006537CB">
      <w:pPr>
        <w:ind w:left="960" w:hangingChars="400" w:hanging="960"/>
        <w:rPr>
          <w:sz w:val="24"/>
          <w:szCs w:val="24"/>
        </w:rPr>
      </w:pPr>
      <w:r w:rsidRPr="00BA3ECB">
        <w:rPr>
          <w:rFonts w:hint="eastAsia"/>
          <w:sz w:val="24"/>
          <w:szCs w:val="24"/>
        </w:rPr>
        <w:t xml:space="preserve">　　　２　口座処理、還付・充当処理等個別での対応が必要な場合において、適正かつ迅速な処理対応が行えるか。</w:t>
      </w:r>
    </w:p>
    <w:p w:rsidR="00F2092E" w:rsidRPr="00BA3ECB" w:rsidRDefault="00C8517D" w:rsidP="004838EA">
      <w:pPr>
        <w:pStyle w:val="a5"/>
        <w:numPr>
          <w:ilvl w:val="0"/>
          <w:numId w:val="11"/>
        </w:numPr>
        <w:ind w:leftChars="100" w:left="690" w:hangingChars="200" w:hanging="480"/>
        <w:rPr>
          <w:sz w:val="24"/>
          <w:szCs w:val="24"/>
        </w:rPr>
      </w:pPr>
      <w:r w:rsidRPr="00BA3ECB">
        <w:rPr>
          <w:rFonts w:hint="eastAsia"/>
          <w:sz w:val="24"/>
          <w:szCs w:val="24"/>
        </w:rPr>
        <w:t xml:space="preserve"> </w:t>
      </w:r>
      <w:r w:rsidR="00F2092E" w:rsidRPr="00BA3ECB">
        <w:rPr>
          <w:rFonts w:hint="eastAsia"/>
          <w:sz w:val="24"/>
          <w:szCs w:val="24"/>
        </w:rPr>
        <w:t>滞納整理業務に関する企画及び技術提案</w:t>
      </w:r>
    </w:p>
    <w:p w:rsidR="00F2092E" w:rsidRPr="00BA3ECB" w:rsidRDefault="00A32712" w:rsidP="00B64408">
      <w:pPr>
        <w:pStyle w:val="a5"/>
        <w:ind w:leftChars="0" w:left="737" w:firstLineChars="100" w:firstLine="240"/>
        <w:rPr>
          <w:sz w:val="24"/>
          <w:szCs w:val="24"/>
        </w:rPr>
      </w:pPr>
      <w:r w:rsidRPr="00BA3ECB">
        <w:rPr>
          <w:rFonts w:hint="eastAsia"/>
          <w:sz w:val="24"/>
          <w:szCs w:val="24"/>
        </w:rPr>
        <w:t>滞納整理（停水執行</w:t>
      </w:r>
      <w:r w:rsidR="00F2092E" w:rsidRPr="00BA3ECB">
        <w:rPr>
          <w:rFonts w:hint="eastAsia"/>
          <w:sz w:val="24"/>
          <w:szCs w:val="24"/>
        </w:rPr>
        <w:t>を含む。）業務に関しては、次の項目を重視します。</w:t>
      </w:r>
    </w:p>
    <w:p w:rsidR="00E00184" w:rsidRPr="00BA3ECB" w:rsidRDefault="00E00184" w:rsidP="006537CB">
      <w:pPr>
        <w:ind w:left="960" w:hangingChars="400" w:hanging="960"/>
        <w:rPr>
          <w:sz w:val="24"/>
          <w:szCs w:val="24"/>
        </w:rPr>
      </w:pPr>
      <w:r w:rsidRPr="00BA3ECB">
        <w:rPr>
          <w:rFonts w:hint="eastAsia"/>
          <w:sz w:val="24"/>
          <w:szCs w:val="24"/>
        </w:rPr>
        <w:t xml:space="preserve">　　　１　長期、大口滞納者に対して、どのような体制及び対応で料金の完納を実現させるか（具体的な方策）。</w:t>
      </w:r>
    </w:p>
    <w:p w:rsidR="008F1A18" w:rsidRPr="00BA3ECB" w:rsidRDefault="00E00184" w:rsidP="006537CB">
      <w:pPr>
        <w:ind w:left="960" w:hangingChars="400" w:hanging="960"/>
        <w:rPr>
          <w:sz w:val="24"/>
          <w:szCs w:val="24"/>
        </w:rPr>
      </w:pPr>
      <w:r w:rsidRPr="00BA3ECB">
        <w:rPr>
          <w:rFonts w:hint="eastAsia"/>
          <w:sz w:val="24"/>
          <w:szCs w:val="24"/>
        </w:rPr>
        <w:t xml:space="preserve">　　　２　未納者との面談、納入交渉、納入約束等の進捗管理（記録管理含む）をどのように行うか。停水執行日等において、業務時間外の柔軟な対応が可能か。</w:t>
      </w:r>
    </w:p>
    <w:p w:rsidR="00E00184" w:rsidRPr="00BA3ECB" w:rsidRDefault="00E00184" w:rsidP="006537CB">
      <w:pPr>
        <w:ind w:left="960" w:hangingChars="400" w:hanging="960"/>
        <w:rPr>
          <w:sz w:val="24"/>
          <w:szCs w:val="24"/>
        </w:rPr>
      </w:pPr>
      <w:r w:rsidRPr="00BA3ECB">
        <w:rPr>
          <w:rFonts w:hint="eastAsia"/>
          <w:sz w:val="24"/>
          <w:szCs w:val="24"/>
        </w:rPr>
        <w:t xml:space="preserve">　　　３　地下水等の使用により、下水道のみを使用する世帯の滞納について、どのような対応を考えているか。</w:t>
      </w:r>
    </w:p>
    <w:p w:rsidR="00E00184" w:rsidRPr="00BA3ECB" w:rsidRDefault="00E00184" w:rsidP="006537CB">
      <w:pPr>
        <w:ind w:left="960" w:hangingChars="400" w:hanging="960"/>
        <w:rPr>
          <w:sz w:val="24"/>
          <w:szCs w:val="24"/>
        </w:rPr>
      </w:pPr>
      <w:r w:rsidRPr="00BA3ECB">
        <w:rPr>
          <w:rFonts w:hint="eastAsia"/>
          <w:sz w:val="24"/>
          <w:szCs w:val="24"/>
        </w:rPr>
        <w:t xml:space="preserve">　　　４　苦情、不当要求に関してどのような対応が図れるか（特に停水から停水解除まで。）。苦情、不当要求に関連し、局職員を出すように求められた場合、どのように対処するか。また、お客様との間で法的対応が必要となった場合、顧問弁護士に相談できる体制にあるか。</w:t>
      </w:r>
    </w:p>
    <w:p w:rsidR="00E00184" w:rsidRPr="00BA3ECB" w:rsidRDefault="00E00184" w:rsidP="006537CB">
      <w:pPr>
        <w:ind w:left="960" w:hangingChars="400" w:hanging="960"/>
        <w:rPr>
          <w:sz w:val="24"/>
          <w:szCs w:val="24"/>
        </w:rPr>
      </w:pPr>
      <w:r w:rsidRPr="00BA3ECB">
        <w:rPr>
          <w:rFonts w:hint="eastAsia"/>
          <w:sz w:val="24"/>
          <w:szCs w:val="24"/>
        </w:rPr>
        <w:t xml:space="preserve">　　　５　未納料金の督促をより効率的にかつ効果的に行い、収納率を向上させるための方策など（停水執行前に未納料金を徴収する工夫）、当該業務に係るノウハウはあるか。</w:t>
      </w:r>
    </w:p>
    <w:p w:rsidR="0023689F" w:rsidRPr="00BA3ECB" w:rsidRDefault="00C8517D" w:rsidP="004838EA">
      <w:pPr>
        <w:pStyle w:val="a5"/>
        <w:numPr>
          <w:ilvl w:val="0"/>
          <w:numId w:val="11"/>
        </w:numPr>
        <w:ind w:leftChars="100" w:left="690" w:hangingChars="200" w:hanging="480"/>
        <w:rPr>
          <w:sz w:val="24"/>
          <w:szCs w:val="24"/>
        </w:rPr>
      </w:pPr>
      <w:r w:rsidRPr="00BA3ECB">
        <w:rPr>
          <w:rFonts w:hint="eastAsia"/>
          <w:sz w:val="24"/>
          <w:szCs w:val="24"/>
        </w:rPr>
        <w:t xml:space="preserve"> </w:t>
      </w:r>
      <w:r w:rsidR="0023689F" w:rsidRPr="00BA3ECB">
        <w:rPr>
          <w:rFonts w:hint="eastAsia"/>
          <w:sz w:val="24"/>
          <w:szCs w:val="24"/>
        </w:rPr>
        <w:t>開始及び中止精算業務に関する企画及び技術提案</w:t>
      </w:r>
    </w:p>
    <w:p w:rsidR="0023689F" w:rsidRPr="00BA3ECB" w:rsidRDefault="009231C3" w:rsidP="00912E8B">
      <w:pPr>
        <w:pStyle w:val="a5"/>
        <w:ind w:leftChars="0" w:left="737" w:firstLineChars="100" w:firstLine="240"/>
        <w:rPr>
          <w:sz w:val="24"/>
          <w:szCs w:val="24"/>
        </w:rPr>
      </w:pPr>
      <w:r w:rsidRPr="00BA3ECB">
        <w:rPr>
          <w:rFonts w:hint="eastAsia"/>
          <w:sz w:val="24"/>
          <w:szCs w:val="24"/>
        </w:rPr>
        <w:t>開始及び中止精算業務</w:t>
      </w:r>
      <w:r w:rsidR="00C43C13" w:rsidRPr="00BA3ECB">
        <w:rPr>
          <w:rFonts w:hint="eastAsia"/>
          <w:sz w:val="24"/>
          <w:szCs w:val="24"/>
        </w:rPr>
        <w:t>に関しては、次の項目を重視します。</w:t>
      </w:r>
    </w:p>
    <w:p w:rsidR="009231C3" w:rsidRPr="00BA3ECB" w:rsidRDefault="009231C3" w:rsidP="009231C3">
      <w:pPr>
        <w:rPr>
          <w:sz w:val="24"/>
          <w:szCs w:val="24"/>
        </w:rPr>
      </w:pPr>
      <w:r w:rsidRPr="00BA3ECB">
        <w:rPr>
          <w:rFonts w:hint="eastAsia"/>
          <w:sz w:val="24"/>
          <w:szCs w:val="24"/>
        </w:rPr>
        <w:t xml:space="preserve">　　　１　開始時（開栓作業含む）の業務が、確実かつ効率的に行えるか。</w:t>
      </w:r>
    </w:p>
    <w:p w:rsidR="008A56C1" w:rsidRPr="00BA3ECB" w:rsidRDefault="009231C3" w:rsidP="009231C3">
      <w:pPr>
        <w:rPr>
          <w:sz w:val="24"/>
          <w:szCs w:val="24"/>
        </w:rPr>
      </w:pPr>
      <w:r w:rsidRPr="00BA3ECB">
        <w:rPr>
          <w:rFonts w:hint="eastAsia"/>
          <w:sz w:val="24"/>
          <w:szCs w:val="24"/>
        </w:rPr>
        <w:t xml:space="preserve">　　　２　中止精算（閉栓作業含む）の業務が、確実かつ効率的に行えるか。</w:t>
      </w:r>
    </w:p>
    <w:p w:rsidR="008F1A18" w:rsidRPr="00BA3ECB" w:rsidRDefault="00C8517D" w:rsidP="004838EA">
      <w:pPr>
        <w:pStyle w:val="a5"/>
        <w:numPr>
          <w:ilvl w:val="0"/>
          <w:numId w:val="11"/>
        </w:numPr>
        <w:ind w:leftChars="100" w:left="690" w:hangingChars="200" w:hanging="480"/>
        <w:rPr>
          <w:sz w:val="24"/>
          <w:szCs w:val="24"/>
        </w:rPr>
      </w:pPr>
      <w:r w:rsidRPr="00BA3ECB">
        <w:rPr>
          <w:rFonts w:hint="eastAsia"/>
          <w:sz w:val="24"/>
          <w:szCs w:val="24"/>
        </w:rPr>
        <w:t xml:space="preserve"> </w:t>
      </w:r>
      <w:r w:rsidR="0023689F" w:rsidRPr="00BA3ECB">
        <w:rPr>
          <w:rFonts w:hint="eastAsia"/>
          <w:sz w:val="24"/>
          <w:szCs w:val="24"/>
        </w:rPr>
        <w:t>窓口業務</w:t>
      </w:r>
      <w:r w:rsidR="00BC0EAF" w:rsidRPr="00BA3ECB">
        <w:rPr>
          <w:rFonts w:hint="eastAsia"/>
          <w:sz w:val="24"/>
          <w:szCs w:val="24"/>
        </w:rPr>
        <w:t>電話受付業務</w:t>
      </w:r>
      <w:r w:rsidR="0023689F" w:rsidRPr="00BA3ECB">
        <w:rPr>
          <w:rFonts w:hint="eastAsia"/>
          <w:sz w:val="24"/>
          <w:szCs w:val="24"/>
        </w:rPr>
        <w:t>に関する企画及び技術提案</w:t>
      </w:r>
    </w:p>
    <w:p w:rsidR="0023689F" w:rsidRPr="00BA3ECB" w:rsidRDefault="0023689F" w:rsidP="00912E8B">
      <w:pPr>
        <w:pStyle w:val="a5"/>
        <w:ind w:leftChars="0" w:left="737" w:firstLineChars="100" w:firstLine="240"/>
        <w:rPr>
          <w:sz w:val="24"/>
          <w:szCs w:val="24"/>
        </w:rPr>
      </w:pPr>
      <w:r w:rsidRPr="00BA3ECB">
        <w:rPr>
          <w:rFonts w:hint="eastAsia"/>
          <w:sz w:val="24"/>
          <w:szCs w:val="24"/>
        </w:rPr>
        <w:t>窓口業務</w:t>
      </w:r>
      <w:r w:rsidR="009231C3" w:rsidRPr="00BA3ECB">
        <w:rPr>
          <w:rFonts w:hint="eastAsia"/>
          <w:sz w:val="24"/>
          <w:szCs w:val="24"/>
        </w:rPr>
        <w:t>電話受付業務</w:t>
      </w:r>
      <w:r w:rsidRPr="00BA3ECB">
        <w:rPr>
          <w:rFonts w:hint="eastAsia"/>
          <w:sz w:val="24"/>
          <w:szCs w:val="24"/>
        </w:rPr>
        <w:t>に関しては以下の項目を重視します。</w:t>
      </w:r>
    </w:p>
    <w:p w:rsidR="006910C1" w:rsidRPr="00BA3ECB" w:rsidRDefault="006910C1" w:rsidP="006537CB">
      <w:pPr>
        <w:ind w:left="960" w:hangingChars="400" w:hanging="960"/>
        <w:rPr>
          <w:sz w:val="24"/>
          <w:szCs w:val="24"/>
        </w:rPr>
      </w:pPr>
      <w:r w:rsidRPr="00BA3ECB">
        <w:rPr>
          <w:rFonts w:hint="eastAsia"/>
          <w:sz w:val="24"/>
          <w:szCs w:val="24"/>
        </w:rPr>
        <w:lastRenderedPageBreak/>
        <w:t xml:space="preserve">　　　１　応接業務（電話受付、料金収納等）について、専門知識と経験を持つ人員の配置を行えるか。</w:t>
      </w:r>
    </w:p>
    <w:p w:rsidR="0023689F" w:rsidRPr="00BA3ECB" w:rsidRDefault="006910C1" w:rsidP="006537CB">
      <w:pPr>
        <w:ind w:left="960" w:hangingChars="400" w:hanging="960"/>
        <w:rPr>
          <w:sz w:val="24"/>
          <w:szCs w:val="24"/>
        </w:rPr>
      </w:pPr>
      <w:r w:rsidRPr="00BA3ECB">
        <w:rPr>
          <w:rFonts w:hint="eastAsia"/>
          <w:sz w:val="24"/>
          <w:szCs w:val="24"/>
        </w:rPr>
        <w:t xml:space="preserve">　　　２　窓口、電話等における苦情をどのように適切に処理するか。また、お客様への分かりやすい説明を行うためにどのように対応するか。</w:t>
      </w:r>
    </w:p>
    <w:p w:rsidR="006910C1" w:rsidRPr="00BA3ECB" w:rsidRDefault="006910C1" w:rsidP="006537CB">
      <w:pPr>
        <w:ind w:left="960" w:hangingChars="400" w:hanging="960"/>
        <w:rPr>
          <w:sz w:val="24"/>
          <w:szCs w:val="24"/>
        </w:rPr>
      </w:pPr>
      <w:r w:rsidRPr="00BA3ECB">
        <w:rPr>
          <w:rFonts w:hint="eastAsia"/>
          <w:sz w:val="24"/>
          <w:szCs w:val="24"/>
        </w:rPr>
        <w:t xml:space="preserve">　　　３　</w:t>
      </w:r>
      <w:r w:rsidR="00D94E7A" w:rsidRPr="00BA3ECB">
        <w:rPr>
          <w:rFonts w:hint="eastAsia"/>
          <w:sz w:val="24"/>
          <w:szCs w:val="24"/>
        </w:rPr>
        <w:t>料金改定（価格改定、用途別口径別方式の変更）が行われる際には、改定に向けた一連の作業の洗い出し、住民への分かりやすい説明など、適切な対応ができるか。</w:t>
      </w:r>
    </w:p>
    <w:p w:rsidR="0023689F" w:rsidRPr="00BA3ECB" w:rsidRDefault="00C8517D" w:rsidP="004838EA">
      <w:pPr>
        <w:pStyle w:val="a5"/>
        <w:numPr>
          <w:ilvl w:val="0"/>
          <w:numId w:val="11"/>
        </w:numPr>
        <w:ind w:leftChars="100" w:left="690" w:hangingChars="200" w:hanging="480"/>
        <w:rPr>
          <w:sz w:val="24"/>
          <w:szCs w:val="24"/>
        </w:rPr>
      </w:pPr>
      <w:r w:rsidRPr="00BA3ECB">
        <w:rPr>
          <w:rFonts w:hint="eastAsia"/>
          <w:sz w:val="24"/>
          <w:szCs w:val="24"/>
        </w:rPr>
        <w:t xml:space="preserve"> </w:t>
      </w:r>
      <w:r w:rsidR="008E24DA" w:rsidRPr="00BA3ECB">
        <w:rPr>
          <w:rFonts w:hint="eastAsia"/>
          <w:sz w:val="24"/>
          <w:szCs w:val="24"/>
        </w:rPr>
        <w:t>メーター管理業務に関する企画及び技術提案</w:t>
      </w:r>
    </w:p>
    <w:p w:rsidR="008E24DA" w:rsidRPr="00BA3ECB" w:rsidRDefault="008E24DA" w:rsidP="00912E8B">
      <w:pPr>
        <w:pStyle w:val="a5"/>
        <w:ind w:leftChars="0" w:left="737" w:firstLineChars="100" w:firstLine="240"/>
        <w:rPr>
          <w:sz w:val="24"/>
          <w:szCs w:val="24"/>
        </w:rPr>
      </w:pPr>
      <w:r w:rsidRPr="00BA3ECB">
        <w:rPr>
          <w:rFonts w:hint="eastAsia"/>
          <w:sz w:val="24"/>
          <w:szCs w:val="24"/>
        </w:rPr>
        <w:t>メーター在庫管理業務（メーター在庫確認</w:t>
      </w:r>
      <w:r w:rsidR="00276414" w:rsidRPr="00BA3ECB">
        <w:rPr>
          <w:rFonts w:hint="eastAsia"/>
          <w:sz w:val="24"/>
          <w:szCs w:val="24"/>
        </w:rPr>
        <w:t>、メーター発注</w:t>
      </w:r>
      <w:r w:rsidRPr="00BA3ECB">
        <w:rPr>
          <w:rFonts w:hint="eastAsia"/>
          <w:sz w:val="24"/>
          <w:szCs w:val="24"/>
        </w:rPr>
        <w:t>及びメーター取付・返納事務処理）、</w:t>
      </w:r>
      <w:r w:rsidR="00306826" w:rsidRPr="00BA3ECB">
        <w:rPr>
          <w:rFonts w:hint="eastAsia"/>
          <w:sz w:val="24"/>
          <w:szCs w:val="24"/>
        </w:rPr>
        <w:t>検定満期メーター取替、メーター取付、メーター撤去等及びこれに伴う修繕工事等（以下「検定満期メーター取替等」という。）業務</w:t>
      </w:r>
      <w:r w:rsidRPr="00BA3ECB">
        <w:rPr>
          <w:rFonts w:hint="eastAsia"/>
          <w:sz w:val="24"/>
          <w:szCs w:val="24"/>
        </w:rPr>
        <w:t>に関しては以下の項目を重視します。</w:t>
      </w:r>
    </w:p>
    <w:p w:rsidR="00BC6846" w:rsidRPr="00BA3ECB" w:rsidRDefault="00BC6846" w:rsidP="006537CB">
      <w:pPr>
        <w:ind w:left="960" w:hangingChars="400" w:hanging="960"/>
        <w:rPr>
          <w:sz w:val="24"/>
          <w:szCs w:val="24"/>
        </w:rPr>
      </w:pPr>
      <w:r w:rsidRPr="00BA3ECB">
        <w:rPr>
          <w:rFonts w:hint="eastAsia"/>
          <w:sz w:val="24"/>
          <w:szCs w:val="24"/>
        </w:rPr>
        <w:t xml:space="preserve">　　　１　メーター管理（在庫確認、発注業務、メーター取付・返納事務処理）を適正かつ効率的に行えるか。</w:t>
      </w:r>
    </w:p>
    <w:p w:rsidR="007F4A90" w:rsidRPr="00BA3ECB" w:rsidRDefault="00BC6846" w:rsidP="006537CB">
      <w:pPr>
        <w:ind w:left="960" w:hangingChars="400" w:hanging="960"/>
        <w:rPr>
          <w:sz w:val="24"/>
          <w:szCs w:val="24"/>
        </w:rPr>
      </w:pPr>
      <w:r w:rsidRPr="00BA3ECB">
        <w:rPr>
          <w:rFonts w:hint="eastAsia"/>
          <w:sz w:val="24"/>
          <w:szCs w:val="24"/>
        </w:rPr>
        <w:t xml:space="preserve">　　　２　検定満期メーター取替等について、業務開始までに給水装置工事主任技術者の配置と下松市指定給水装置工事事業者（以下「指定業者」という。）の指定の取得は行えるか（受託者が検定満期メーター取替等の全部または一部を指定業者に委託する場合は、その委託範囲をどうするのか）。</w:t>
      </w:r>
    </w:p>
    <w:p w:rsidR="00BC6846" w:rsidRPr="00BA3ECB" w:rsidRDefault="00BC6846" w:rsidP="006537CB">
      <w:pPr>
        <w:ind w:left="960" w:hangingChars="400" w:hanging="960"/>
        <w:rPr>
          <w:sz w:val="24"/>
          <w:szCs w:val="24"/>
        </w:rPr>
      </w:pPr>
      <w:r w:rsidRPr="00BA3ECB">
        <w:rPr>
          <w:rFonts w:hint="eastAsia"/>
          <w:sz w:val="24"/>
          <w:szCs w:val="24"/>
        </w:rPr>
        <w:t xml:space="preserve">　　　３　検定満期メーター取替等の請負体制及び適切かつ専門的技術を持った人員の配置が</w:t>
      </w:r>
      <w:r w:rsidR="009301F7" w:rsidRPr="00BA3ECB">
        <w:rPr>
          <w:rFonts w:hint="eastAsia"/>
          <w:sz w:val="24"/>
          <w:szCs w:val="24"/>
        </w:rPr>
        <w:t>行えるか</w:t>
      </w:r>
      <w:r w:rsidRPr="00BA3ECB">
        <w:rPr>
          <w:rFonts w:hint="eastAsia"/>
          <w:sz w:val="24"/>
          <w:szCs w:val="24"/>
        </w:rPr>
        <w:t>（前項の受託者から委託を行う場合、請負業者の請負体制と人員の配置を含む。）。</w:t>
      </w:r>
    </w:p>
    <w:p w:rsidR="00BC6846" w:rsidRPr="00BA3ECB" w:rsidRDefault="00BC6846" w:rsidP="006537CB">
      <w:pPr>
        <w:ind w:left="960" w:hangingChars="400" w:hanging="960"/>
        <w:rPr>
          <w:sz w:val="24"/>
          <w:szCs w:val="24"/>
        </w:rPr>
      </w:pPr>
      <w:r w:rsidRPr="00BA3ECB">
        <w:rPr>
          <w:rFonts w:hint="eastAsia"/>
          <w:sz w:val="24"/>
          <w:szCs w:val="24"/>
        </w:rPr>
        <w:t xml:space="preserve">　　　４　施工業者が指定業者の指定を取り消された場合または給水装置工事主任技術者が不在となった場合、どのような対応を考えているか。</w:t>
      </w:r>
    </w:p>
    <w:p w:rsidR="00BC6846" w:rsidRPr="00BA3ECB" w:rsidRDefault="00BC6846" w:rsidP="006537CB">
      <w:pPr>
        <w:ind w:left="960" w:hangingChars="400" w:hanging="960"/>
        <w:rPr>
          <w:sz w:val="24"/>
          <w:szCs w:val="24"/>
        </w:rPr>
      </w:pPr>
      <w:r w:rsidRPr="00BA3ECB">
        <w:rPr>
          <w:rFonts w:hint="eastAsia"/>
          <w:sz w:val="24"/>
          <w:szCs w:val="24"/>
        </w:rPr>
        <w:t xml:space="preserve">　　　５　検定満期メーター取替等において、お客様に不便をかけない優れた提案はあるか（事前通知からの手順）。また、取替後に水質、漏水等の苦情があった場合は、どのような対応を考えているか。</w:t>
      </w:r>
    </w:p>
    <w:p w:rsidR="00BC6846" w:rsidRPr="00BA3ECB" w:rsidRDefault="00BC6846" w:rsidP="006537CB">
      <w:pPr>
        <w:ind w:left="960" w:hangingChars="400" w:hanging="960"/>
        <w:rPr>
          <w:sz w:val="24"/>
          <w:szCs w:val="24"/>
        </w:rPr>
      </w:pPr>
      <w:r w:rsidRPr="00BA3ECB">
        <w:rPr>
          <w:rFonts w:hint="eastAsia"/>
          <w:sz w:val="24"/>
          <w:szCs w:val="24"/>
        </w:rPr>
        <w:t xml:space="preserve">　　　６　個人設置メーターを上下水道局が検針を行っているものについて、検定満期前に取替作業を行ってもらうための優れた提案はあるか（事前通知からの手順）。また、取替作業が行えていない場合は、どのような対応を考えているか。</w:t>
      </w:r>
    </w:p>
    <w:p w:rsidR="009C39A4" w:rsidRPr="00BA3ECB" w:rsidRDefault="00C8517D" w:rsidP="00C8517D">
      <w:pPr>
        <w:ind w:firstLineChars="150" w:firstLine="360"/>
        <w:rPr>
          <w:sz w:val="24"/>
          <w:szCs w:val="24"/>
        </w:rPr>
      </w:pPr>
      <w:r w:rsidRPr="00BA3ECB">
        <w:rPr>
          <w:rFonts w:hint="eastAsia"/>
          <w:sz w:val="24"/>
          <w:szCs w:val="24"/>
        </w:rPr>
        <w:t xml:space="preserve">(10) </w:t>
      </w:r>
      <w:r w:rsidR="00306826" w:rsidRPr="00BA3ECB">
        <w:rPr>
          <w:rFonts w:hint="eastAsia"/>
          <w:sz w:val="24"/>
          <w:szCs w:val="24"/>
        </w:rPr>
        <w:t>統計</w:t>
      </w:r>
      <w:r w:rsidR="007D46A4" w:rsidRPr="00BA3ECB">
        <w:rPr>
          <w:rFonts w:hint="eastAsia"/>
          <w:sz w:val="24"/>
          <w:szCs w:val="24"/>
        </w:rPr>
        <w:t>等</w:t>
      </w:r>
      <w:r w:rsidR="00306826" w:rsidRPr="00BA3ECB">
        <w:rPr>
          <w:rFonts w:hint="eastAsia"/>
          <w:sz w:val="24"/>
          <w:szCs w:val="24"/>
        </w:rPr>
        <w:t>業</w:t>
      </w:r>
      <w:r w:rsidR="00CE1758" w:rsidRPr="00BA3ECB">
        <w:rPr>
          <w:rFonts w:hint="eastAsia"/>
          <w:sz w:val="24"/>
          <w:szCs w:val="24"/>
        </w:rPr>
        <w:t>務に関する企画及び技術提案</w:t>
      </w:r>
    </w:p>
    <w:p w:rsidR="00CE1758" w:rsidRPr="00BA3ECB" w:rsidRDefault="00306826" w:rsidP="00912E8B">
      <w:pPr>
        <w:pStyle w:val="a5"/>
        <w:ind w:leftChars="0" w:left="737" w:firstLineChars="100" w:firstLine="240"/>
        <w:rPr>
          <w:sz w:val="24"/>
          <w:szCs w:val="24"/>
        </w:rPr>
      </w:pPr>
      <w:r w:rsidRPr="00BA3ECB">
        <w:rPr>
          <w:rFonts w:hint="eastAsia"/>
          <w:sz w:val="24"/>
          <w:szCs w:val="24"/>
        </w:rPr>
        <w:t>統計</w:t>
      </w:r>
      <w:r w:rsidR="007D46A4" w:rsidRPr="00BA3ECB">
        <w:rPr>
          <w:rFonts w:hint="eastAsia"/>
          <w:sz w:val="24"/>
          <w:szCs w:val="24"/>
        </w:rPr>
        <w:t>等</w:t>
      </w:r>
      <w:r w:rsidRPr="00BA3ECB">
        <w:rPr>
          <w:rFonts w:hint="eastAsia"/>
          <w:sz w:val="24"/>
          <w:szCs w:val="24"/>
        </w:rPr>
        <w:t>業務に関しては、次の項目を重視します。</w:t>
      </w:r>
    </w:p>
    <w:p w:rsidR="00853500" w:rsidRPr="00BA3ECB" w:rsidRDefault="00853500" w:rsidP="006537CB">
      <w:pPr>
        <w:ind w:left="960" w:hangingChars="400" w:hanging="960"/>
        <w:rPr>
          <w:sz w:val="24"/>
          <w:szCs w:val="24"/>
        </w:rPr>
      </w:pPr>
      <w:r w:rsidRPr="00BA3ECB">
        <w:rPr>
          <w:rFonts w:hint="eastAsia"/>
          <w:sz w:val="24"/>
          <w:szCs w:val="24"/>
        </w:rPr>
        <w:t xml:space="preserve">　　　１　統計等業務に関して適切な技能を持つ人員の配置が行えるか。また、料金システム等を用いて、年度、月、日次等で必要となる統計処理及び特定の抽出データ等資料の提出が期限までに行えるか。</w:t>
      </w:r>
    </w:p>
    <w:p w:rsidR="00BF3ED8" w:rsidRPr="00BA3ECB" w:rsidRDefault="00853500" w:rsidP="006537CB">
      <w:pPr>
        <w:ind w:left="960" w:hangingChars="400" w:hanging="960"/>
        <w:rPr>
          <w:sz w:val="24"/>
          <w:szCs w:val="24"/>
        </w:rPr>
      </w:pPr>
      <w:r w:rsidRPr="00BA3ECB">
        <w:rPr>
          <w:rFonts w:hint="eastAsia"/>
          <w:sz w:val="24"/>
          <w:szCs w:val="24"/>
        </w:rPr>
        <w:lastRenderedPageBreak/>
        <w:t xml:space="preserve">　　　２　定例外で統計資料等が必要な場合、必要な抽出・集計処理又は必要資料の提出が迅速に行えるか。料金収入の現状を</w:t>
      </w:r>
      <w:r w:rsidR="003D46B1" w:rsidRPr="00BA3ECB">
        <w:rPr>
          <w:rFonts w:hint="eastAsia"/>
          <w:sz w:val="24"/>
          <w:szCs w:val="24"/>
        </w:rPr>
        <w:t>、</w:t>
      </w:r>
      <w:r w:rsidRPr="00BA3ECB">
        <w:rPr>
          <w:rFonts w:hint="eastAsia"/>
          <w:sz w:val="24"/>
          <w:szCs w:val="24"/>
        </w:rPr>
        <w:t>図表を使って分かりやすく提供できるか。</w:t>
      </w:r>
    </w:p>
    <w:p w:rsidR="007E0617" w:rsidRPr="00BA3ECB" w:rsidRDefault="00C8517D" w:rsidP="00C8517D">
      <w:pPr>
        <w:ind w:firstLineChars="150" w:firstLine="360"/>
        <w:rPr>
          <w:sz w:val="24"/>
          <w:szCs w:val="24"/>
        </w:rPr>
      </w:pPr>
      <w:r w:rsidRPr="00BA3ECB">
        <w:rPr>
          <w:rFonts w:hint="eastAsia"/>
          <w:sz w:val="24"/>
          <w:szCs w:val="24"/>
        </w:rPr>
        <w:t xml:space="preserve">(11) </w:t>
      </w:r>
      <w:r w:rsidR="00FD7C4D" w:rsidRPr="00BA3ECB">
        <w:rPr>
          <w:rFonts w:hint="eastAsia"/>
          <w:sz w:val="24"/>
          <w:szCs w:val="24"/>
        </w:rPr>
        <w:t>その他の業務に関する企画及び技術提案</w:t>
      </w:r>
    </w:p>
    <w:p w:rsidR="001B4903" w:rsidRPr="00BA3ECB" w:rsidRDefault="006537CB" w:rsidP="006537CB">
      <w:pPr>
        <w:pStyle w:val="a5"/>
        <w:ind w:leftChars="300" w:left="870" w:hangingChars="100" w:hanging="240"/>
        <w:rPr>
          <w:sz w:val="24"/>
          <w:szCs w:val="24"/>
        </w:rPr>
      </w:pPr>
      <w:r w:rsidRPr="00BA3ECB">
        <w:rPr>
          <w:rFonts w:hint="eastAsia"/>
          <w:sz w:val="24"/>
          <w:szCs w:val="24"/>
        </w:rPr>
        <w:t xml:space="preserve">１　</w:t>
      </w:r>
      <w:r w:rsidR="00912E8B" w:rsidRPr="00BA3ECB">
        <w:rPr>
          <w:rFonts w:hint="eastAsia"/>
          <w:sz w:val="24"/>
          <w:szCs w:val="24"/>
        </w:rPr>
        <w:t>業務</w:t>
      </w:r>
      <w:r w:rsidR="001B4903" w:rsidRPr="00BA3ECB">
        <w:rPr>
          <w:rFonts w:hint="eastAsia"/>
          <w:sz w:val="24"/>
          <w:szCs w:val="24"/>
        </w:rPr>
        <w:t>全体の改善または効率化等、市民サービス向上に当たっての具体的および実現可能な企画提案があるか。</w:t>
      </w:r>
    </w:p>
    <w:p w:rsidR="001B4903" w:rsidRPr="00BA3ECB" w:rsidRDefault="00912E8B" w:rsidP="00912E8B">
      <w:pPr>
        <w:ind w:firstLineChars="150" w:firstLine="360"/>
        <w:rPr>
          <w:sz w:val="24"/>
          <w:szCs w:val="24"/>
        </w:rPr>
      </w:pPr>
      <w:r w:rsidRPr="00BA3ECB">
        <w:rPr>
          <w:sz w:val="24"/>
          <w:szCs w:val="24"/>
        </w:rPr>
        <w:t xml:space="preserve">(12) </w:t>
      </w:r>
      <w:r w:rsidR="00FD7C4D" w:rsidRPr="00BA3ECB">
        <w:rPr>
          <w:rFonts w:hint="eastAsia"/>
          <w:sz w:val="24"/>
          <w:szCs w:val="24"/>
        </w:rPr>
        <w:t>個人情報保護に関する企画及び</w:t>
      </w:r>
      <w:r w:rsidR="001B4903" w:rsidRPr="00BA3ECB">
        <w:rPr>
          <w:rFonts w:hint="eastAsia"/>
          <w:sz w:val="24"/>
          <w:szCs w:val="24"/>
        </w:rPr>
        <w:t>技術提案</w:t>
      </w:r>
    </w:p>
    <w:p w:rsidR="00CC0DF2" w:rsidRPr="00BA3ECB" w:rsidRDefault="00A32712" w:rsidP="00CC0DF2">
      <w:pPr>
        <w:ind w:firstLineChars="400" w:firstLine="960"/>
        <w:rPr>
          <w:sz w:val="24"/>
          <w:szCs w:val="24"/>
        </w:rPr>
      </w:pPr>
      <w:r w:rsidRPr="00BA3ECB">
        <w:rPr>
          <w:rFonts w:hint="eastAsia"/>
          <w:sz w:val="24"/>
          <w:szCs w:val="24"/>
        </w:rPr>
        <w:t>個人情報</w:t>
      </w:r>
      <w:r w:rsidR="001B4903" w:rsidRPr="00BA3ECB">
        <w:rPr>
          <w:rFonts w:hint="eastAsia"/>
          <w:sz w:val="24"/>
          <w:szCs w:val="24"/>
        </w:rPr>
        <w:t>保護に関しては次の項目を重視します。</w:t>
      </w:r>
    </w:p>
    <w:p w:rsidR="00CC0DF2" w:rsidRPr="00BA3ECB" w:rsidRDefault="00CC0DF2" w:rsidP="006537CB">
      <w:pPr>
        <w:ind w:leftChars="300" w:left="870" w:hangingChars="100" w:hanging="240"/>
        <w:rPr>
          <w:sz w:val="24"/>
          <w:szCs w:val="24"/>
        </w:rPr>
      </w:pPr>
      <w:r w:rsidRPr="00BA3ECB">
        <w:rPr>
          <w:rFonts w:hint="eastAsia"/>
          <w:sz w:val="24"/>
          <w:szCs w:val="24"/>
        </w:rPr>
        <w:t>１　参加事業者は、情報セキュリティマネジメントシステム（</w:t>
      </w:r>
      <w:r w:rsidRPr="00BA3ECB">
        <w:rPr>
          <w:rFonts w:hint="eastAsia"/>
          <w:sz w:val="24"/>
          <w:szCs w:val="24"/>
        </w:rPr>
        <w:t>ISO27001</w:t>
      </w:r>
      <w:r w:rsidRPr="00BA3ECB">
        <w:rPr>
          <w:rFonts w:hint="eastAsia"/>
          <w:sz w:val="24"/>
          <w:szCs w:val="24"/>
        </w:rPr>
        <w:t>・プライバシーマーク等）の認証を取得しているか。</w:t>
      </w:r>
    </w:p>
    <w:p w:rsidR="0023532B" w:rsidRPr="00BA3ECB" w:rsidRDefault="00CC0DF2" w:rsidP="006537CB">
      <w:pPr>
        <w:ind w:left="960" w:hangingChars="400" w:hanging="960"/>
        <w:rPr>
          <w:sz w:val="24"/>
          <w:szCs w:val="24"/>
        </w:rPr>
      </w:pPr>
      <w:r w:rsidRPr="00BA3ECB">
        <w:rPr>
          <w:rFonts w:hint="eastAsia"/>
          <w:sz w:val="24"/>
          <w:szCs w:val="24"/>
        </w:rPr>
        <w:t xml:space="preserve">　　　２</w:t>
      </w:r>
      <w:r w:rsidR="0026550B" w:rsidRPr="00BA3ECB">
        <w:rPr>
          <w:rFonts w:hint="eastAsia"/>
          <w:sz w:val="24"/>
          <w:szCs w:val="24"/>
        </w:rPr>
        <w:t xml:space="preserve">　当該委託業務を実施する上で、個人情報の管理体制、漏えいに対する対応をどのように考えているか。</w:t>
      </w:r>
    </w:p>
    <w:p w:rsidR="0026550B" w:rsidRPr="00BA3ECB" w:rsidRDefault="0026550B" w:rsidP="0026550B">
      <w:pPr>
        <w:ind w:left="1200" w:hangingChars="500" w:hanging="1200"/>
        <w:rPr>
          <w:sz w:val="24"/>
          <w:szCs w:val="24"/>
        </w:rPr>
      </w:pPr>
      <w:r w:rsidRPr="00BA3ECB">
        <w:rPr>
          <w:rFonts w:hint="eastAsia"/>
          <w:sz w:val="24"/>
          <w:szCs w:val="24"/>
        </w:rPr>
        <w:t xml:space="preserve">　　　３　個人情報保護、情報セキュリティに関する教育体制が整っているか。</w:t>
      </w:r>
    </w:p>
    <w:p w:rsidR="009014F4" w:rsidRPr="00BA3ECB" w:rsidRDefault="00912E8B" w:rsidP="00C8517D">
      <w:pPr>
        <w:ind w:firstLineChars="150" w:firstLine="360"/>
        <w:rPr>
          <w:sz w:val="24"/>
          <w:szCs w:val="24"/>
        </w:rPr>
      </w:pPr>
      <w:r w:rsidRPr="00BA3ECB">
        <w:rPr>
          <w:rFonts w:hint="eastAsia"/>
          <w:sz w:val="24"/>
          <w:szCs w:val="24"/>
        </w:rPr>
        <w:t>(13</w:t>
      </w:r>
      <w:r w:rsidR="00C8517D" w:rsidRPr="00BA3ECB">
        <w:rPr>
          <w:rFonts w:hint="eastAsia"/>
          <w:sz w:val="24"/>
          <w:szCs w:val="24"/>
        </w:rPr>
        <w:t xml:space="preserve">) </w:t>
      </w:r>
      <w:r w:rsidR="00475239" w:rsidRPr="00BA3ECB">
        <w:rPr>
          <w:rFonts w:hint="eastAsia"/>
          <w:sz w:val="24"/>
          <w:szCs w:val="24"/>
        </w:rPr>
        <w:t>防災、災害及び緊急時対策等危機管理に関する企画及び</w:t>
      </w:r>
      <w:r w:rsidR="009014F4" w:rsidRPr="00BA3ECB">
        <w:rPr>
          <w:rFonts w:hint="eastAsia"/>
          <w:sz w:val="24"/>
          <w:szCs w:val="24"/>
        </w:rPr>
        <w:t>技術提案</w:t>
      </w:r>
    </w:p>
    <w:p w:rsidR="00272E39" w:rsidRPr="00BA3ECB" w:rsidRDefault="00272E39" w:rsidP="00272E39">
      <w:pPr>
        <w:ind w:leftChars="400" w:left="840" w:firstLineChars="100" w:firstLine="240"/>
        <w:rPr>
          <w:sz w:val="24"/>
          <w:szCs w:val="24"/>
        </w:rPr>
      </w:pPr>
      <w:r w:rsidRPr="00BA3ECB">
        <w:rPr>
          <w:rFonts w:hint="eastAsia"/>
          <w:sz w:val="24"/>
          <w:szCs w:val="24"/>
        </w:rPr>
        <w:t>防災、災害及び緊急時対策等危機管理に関しては次の項目を重視しま　す。</w:t>
      </w:r>
    </w:p>
    <w:p w:rsidR="00D77A07" w:rsidRPr="00BA3ECB" w:rsidRDefault="00D77A07" w:rsidP="006537CB">
      <w:pPr>
        <w:ind w:left="960" w:hangingChars="400" w:hanging="960"/>
        <w:rPr>
          <w:sz w:val="24"/>
          <w:szCs w:val="24"/>
        </w:rPr>
      </w:pPr>
      <w:r w:rsidRPr="00BA3ECB">
        <w:rPr>
          <w:rFonts w:hint="eastAsia"/>
          <w:sz w:val="24"/>
          <w:szCs w:val="24"/>
        </w:rPr>
        <w:t xml:space="preserve">　　　１</w:t>
      </w:r>
      <w:r w:rsidR="006537CB" w:rsidRPr="00BA3ECB">
        <w:rPr>
          <w:rFonts w:hint="eastAsia"/>
          <w:sz w:val="24"/>
          <w:szCs w:val="24"/>
        </w:rPr>
        <w:t xml:space="preserve">　</w:t>
      </w:r>
      <w:r w:rsidRPr="00BA3ECB">
        <w:rPr>
          <w:rFonts w:hint="eastAsia"/>
          <w:sz w:val="24"/>
          <w:szCs w:val="24"/>
        </w:rPr>
        <w:t>大規模災害、新型インフルエンザ等が発生した場合の事業継続計画はどうか。</w:t>
      </w:r>
    </w:p>
    <w:p w:rsidR="00640307" w:rsidRPr="00BA3ECB" w:rsidRDefault="00D77A07" w:rsidP="00D77A07">
      <w:pPr>
        <w:rPr>
          <w:sz w:val="24"/>
          <w:szCs w:val="24"/>
        </w:rPr>
      </w:pPr>
      <w:r w:rsidRPr="00BA3ECB">
        <w:rPr>
          <w:rFonts w:hint="eastAsia"/>
          <w:sz w:val="24"/>
          <w:szCs w:val="24"/>
        </w:rPr>
        <w:t xml:space="preserve">　　　２　大規模災害が発生した場合、局への支援・協力体制がとれるか。</w:t>
      </w:r>
    </w:p>
    <w:p w:rsidR="00640307" w:rsidRPr="00BA3ECB" w:rsidRDefault="00912E8B" w:rsidP="00C8517D">
      <w:pPr>
        <w:ind w:firstLineChars="150" w:firstLine="360"/>
        <w:rPr>
          <w:sz w:val="24"/>
          <w:szCs w:val="24"/>
        </w:rPr>
      </w:pPr>
      <w:r w:rsidRPr="00BA3ECB">
        <w:rPr>
          <w:rFonts w:hint="eastAsia"/>
          <w:sz w:val="24"/>
          <w:szCs w:val="24"/>
        </w:rPr>
        <w:t>(14</w:t>
      </w:r>
      <w:r w:rsidR="00C8517D" w:rsidRPr="00BA3ECB">
        <w:rPr>
          <w:rFonts w:hint="eastAsia"/>
          <w:sz w:val="24"/>
          <w:szCs w:val="24"/>
        </w:rPr>
        <w:t xml:space="preserve">) </w:t>
      </w:r>
      <w:r w:rsidR="00BC0EAF" w:rsidRPr="00BA3ECB">
        <w:rPr>
          <w:rFonts w:hint="eastAsia"/>
          <w:sz w:val="24"/>
          <w:szCs w:val="24"/>
        </w:rPr>
        <w:t>提案見積もり</w:t>
      </w:r>
      <w:r w:rsidR="00640307" w:rsidRPr="00BA3ECB">
        <w:rPr>
          <w:rFonts w:hint="eastAsia"/>
          <w:sz w:val="24"/>
          <w:szCs w:val="24"/>
        </w:rPr>
        <w:t>等</w:t>
      </w:r>
    </w:p>
    <w:p w:rsidR="00640307" w:rsidRPr="00BA3ECB" w:rsidRDefault="00A32712" w:rsidP="00912E8B">
      <w:pPr>
        <w:pStyle w:val="a5"/>
        <w:ind w:leftChars="0" w:left="737" w:firstLineChars="100" w:firstLine="240"/>
        <w:rPr>
          <w:sz w:val="24"/>
          <w:szCs w:val="24"/>
        </w:rPr>
      </w:pPr>
      <w:r w:rsidRPr="00BA3ECB">
        <w:rPr>
          <w:rFonts w:hint="eastAsia"/>
          <w:sz w:val="24"/>
          <w:szCs w:val="24"/>
        </w:rPr>
        <w:t>業務提案内容に対する見積額の妥当性を評価し、価格点は次に掲げる</w:t>
      </w:r>
      <w:r w:rsidR="00640307" w:rsidRPr="00BA3ECB">
        <w:rPr>
          <w:rFonts w:hint="eastAsia"/>
          <w:sz w:val="24"/>
          <w:szCs w:val="24"/>
        </w:rPr>
        <w:t>計算式により算定して得た得点とする。</w:t>
      </w:r>
    </w:p>
    <w:tbl>
      <w:tblPr>
        <w:tblStyle w:val="a6"/>
        <w:tblW w:w="0" w:type="auto"/>
        <w:tblInd w:w="1384" w:type="dxa"/>
        <w:tblLook w:val="04A0" w:firstRow="1" w:lastRow="0" w:firstColumn="1" w:lastColumn="0" w:noHBand="0" w:noVBand="1"/>
      </w:tblPr>
      <w:tblGrid>
        <w:gridCol w:w="1108"/>
        <w:gridCol w:w="6002"/>
      </w:tblGrid>
      <w:tr w:rsidR="00BA3ECB" w:rsidRPr="00BA3ECB" w:rsidTr="00640307">
        <w:tc>
          <w:tcPr>
            <w:tcW w:w="1134" w:type="dxa"/>
            <w:vAlign w:val="center"/>
          </w:tcPr>
          <w:p w:rsidR="00640307" w:rsidRPr="00BA3ECB" w:rsidRDefault="00640307" w:rsidP="00640307">
            <w:pPr>
              <w:jc w:val="center"/>
            </w:pPr>
            <w:r w:rsidRPr="00BA3ECB">
              <w:rPr>
                <w:rFonts w:hint="eastAsia"/>
              </w:rPr>
              <w:t>価格点</w:t>
            </w:r>
          </w:p>
        </w:tc>
        <w:tc>
          <w:tcPr>
            <w:tcW w:w="6202" w:type="dxa"/>
          </w:tcPr>
          <w:p w:rsidR="00640307" w:rsidRPr="00BA3ECB" w:rsidRDefault="00BC0EAF" w:rsidP="00640307">
            <w:pPr>
              <w:pStyle w:val="a5"/>
              <w:ind w:leftChars="0" w:left="0"/>
            </w:pPr>
            <w:r w:rsidRPr="00BA3ECB">
              <w:rPr>
                <w:rFonts w:hint="eastAsia"/>
              </w:rPr>
              <w:t>８５</w:t>
            </w:r>
            <w:r w:rsidR="00640307" w:rsidRPr="00BA3ECB">
              <w:rPr>
                <w:rFonts w:hint="eastAsia"/>
              </w:rPr>
              <w:t>点　×　（最低提案額　÷　当該事業者の提案額）</w:t>
            </w:r>
          </w:p>
          <w:p w:rsidR="00640307" w:rsidRPr="00BA3ECB" w:rsidRDefault="00287EE7" w:rsidP="00640307">
            <w:pPr>
              <w:pStyle w:val="a5"/>
              <w:ind w:leftChars="0" w:left="0"/>
            </w:pPr>
            <w:r>
              <w:rPr>
                <w:rFonts w:hint="eastAsia"/>
              </w:rPr>
              <w:t>小数点以下第１位（小数点以下第２</w:t>
            </w:r>
            <w:r w:rsidR="00640307" w:rsidRPr="00BA3ECB">
              <w:rPr>
                <w:rFonts w:hint="eastAsia"/>
              </w:rPr>
              <w:t>位を四捨五入）まで算定</w:t>
            </w:r>
          </w:p>
        </w:tc>
      </w:tr>
    </w:tbl>
    <w:p w:rsidR="00640307" w:rsidRPr="00BA3ECB" w:rsidRDefault="00640307" w:rsidP="00912E8B">
      <w:pPr>
        <w:pStyle w:val="a5"/>
        <w:ind w:leftChars="0" w:left="737" w:firstLineChars="100" w:firstLine="240"/>
        <w:rPr>
          <w:sz w:val="24"/>
          <w:szCs w:val="24"/>
        </w:rPr>
      </w:pPr>
      <w:r w:rsidRPr="00BA3ECB">
        <w:rPr>
          <w:rFonts w:hint="eastAsia"/>
          <w:sz w:val="24"/>
          <w:szCs w:val="24"/>
        </w:rPr>
        <w:t>提案額は、</w:t>
      </w:r>
      <w:r w:rsidR="00A32712" w:rsidRPr="00BA3ECB">
        <w:rPr>
          <w:rFonts w:hint="eastAsia"/>
          <w:sz w:val="24"/>
          <w:szCs w:val="24"/>
        </w:rPr>
        <w:t>提案価格書に消費税及び地方消費税を除いた価格</w:t>
      </w:r>
      <w:r w:rsidR="00735C51" w:rsidRPr="00BA3ECB">
        <w:rPr>
          <w:rFonts w:hint="eastAsia"/>
          <w:sz w:val="24"/>
          <w:szCs w:val="24"/>
        </w:rPr>
        <w:t>を記載ください</w:t>
      </w:r>
      <w:r w:rsidR="00FD7C4D" w:rsidRPr="00BA3ECB">
        <w:rPr>
          <w:rFonts w:hint="eastAsia"/>
          <w:sz w:val="24"/>
          <w:szCs w:val="24"/>
        </w:rPr>
        <w:t>。また、提案価格内訳明細書も</w:t>
      </w:r>
      <w:r w:rsidR="00B672B9" w:rsidRPr="00BA3ECB">
        <w:rPr>
          <w:rFonts w:hint="eastAsia"/>
          <w:sz w:val="24"/>
          <w:szCs w:val="24"/>
        </w:rPr>
        <w:t>同様に記載してください。</w:t>
      </w:r>
    </w:p>
    <w:p w:rsidR="004C3E8B" w:rsidRPr="00BA3ECB" w:rsidRDefault="004C3E8B" w:rsidP="00B672B9">
      <w:pPr>
        <w:rPr>
          <w:sz w:val="24"/>
          <w:szCs w:val="24"/>
        </w:rPr>
      </w:pPr>
    </w:p>
    <w:p w:rsidR="00B672B9" w:rsidRPr="00BA3ECB" w:rsidRDefault="004E6565" w:rsidP="00AB4DEF">
      <w:pPr>
        <w:pStyle w:val="a5"/>
        <w:numPr>
          <w:ilvl w:val="0"/>
          <w:numId w:val="1"/>
        </w:numPr>
        <w:ind w:leftChars="0"/>
        <w:rPr>
          <w:sz w:val="24"/>
          <w:szCs w:val="24"/>
        </w:rPr>
      </w:pPr>
      <w:r w:rsidRPr="00BA3ECB">
        <w:rPr>
          <w:rFonts w:hint="eastAsia"/>
          <w:sz w:val="24"/>
          <w:szCs w:val="24"/>
        </w:rPr>
        <w:t xml:space="preserve">　</w:t>
      </w:r>
      <w:r w:rsidR="00B672B9" w:rsidRPr="00BA3ECB">
        <w:rPr>
          <w:rFonts w:hint="eastAsia"/>
          <w:sz w:val="24"/>
          <w:szCs w:val="24"/>
        </w:rPr>
        <w:t>委員会による優先交渉権</w:t>
      </w:r>
      <w:r w:rsidR="00FD7C4D" w:rsidRPr="00BA3ECB">
        <w:rPr>
          <w:rFonts w:hint="eastAsia"/>
          <w:sz w:val="24"/>
          <w:szCs w:val="24"/>
        </w:rPr>
        <w:t>者の</w:t>
      </w:r>
      <w:r w:rsidR="00FB5B74" w:rsidRPr="00BA3ECB">
        <w:rPr>
          <w:rFonts w:hint="eastAsia"/>
          <w:sz w:val="24"/>
          <w:szCs w:val="24"/>
        </w:rPr>
        <w:t>選定</w:t>
      </w:r>
      <w:r w:rsidR="00B672B9" w:rsidRPr="00BA3ECB">
        <w:rPr>
          <w:rFonts w:hint="eastAsia"/>
          <w:sz w:val="24"/>
          <w:szCs w:val="24"/>
        </w:rPr>
        <w:t>及び答申</w:t>
      </w:r>
    </w:p>
    <w:p w:rsidR="00B672B9" w:rsidRPr="00BA3ECB" w:rsidRDefault="008F3A2E" w:rsidP="00B2315F">
      <w:pPr>
        <w:ind w:leftChars="200" w:left="420" w:firstLineChars="100" w:firstLine="240"/>
        <w:rPr>
          <w:sz w:val="24"/>
          <w:szCs w:val="24"/>
        </w:rPr>
      </w:pPr>
      <w:r w:rsidRPr="00BA3ECB">
        <w:rPr>
          <w:rFonts w:hint="eastAsia"/>
          <w:sz w:val="24"/>
          <w:szCs w:val="24"/>
        </w:rPr>
        <w:t>委員会は、プレゼン等終了後、提案等の審査を</w:t>
      </w:r>
      <w:r w:rsidR="008C1C91" w:rsidRPr="00BA3ECB">
        <w:rPr>
          <w:rFonts w:hint="eastAsia"/>
          <w:sz w:val="24"/>
          <w:szCs w:val="24"/>
        </w:rPr>
        <w:t>令和６</w:t>
      </w:r>
      <w:r w:rsidR="004D6238" w:rsidRPr="00BA3ECB">
        <w:rPr>
          <w:rFonts w:hint="eastAsia"/>
          <w:sz w:val="24"/>
          <w:szCs w:val="24"/>
        </w:rPr>
        <w:t>年１１月中</w:t>
      </w:r>
      <w:r w:rsidRPr="00BA3ECB">
        <w:rPr>
          <w:rFonts w:hint="eastAsia"/>
          <w:sz w:val="24"/>
          <w:szCs w:val="24"/>
        </w:rPr>
        <w:t>旬</w:t>
      </w:r>
      <w:r w:rsidR="009265AE" w:rsidRPr="00BA3ECB">
        <w:rPr>
          <w:rFonts w:hint="eastAsia"/>
          <w:sz w:val="24"/>
          <w:szCs w:val="24"/>
        </w:rPr>
        <w:t>～１１月下</w:t>
      </w:r>
      <w:r w:rsidR="00FD7C4D" w:rsidRPr="00BA3ECB">
        <w:rPr>
          <w:rFonts w:hint="eastAsia"/>
          <w:sz w:val="24"/>
          <w:szCs w:val="24"/>
        </w:rPr>
        <w:t>旬</w:t>
      </w:r>
      <w:r w:rsidR="00B672B9" w:rsidRPr="00BA3ECB">
        <w:rPr>
          <w:rFonts w:hint="eastAsia"/>
          <w:sz w:val="24"/>
          <w:szCs w:val="24"/>
        </w:rPr>
        <w:t>まで行った上で優先交渉権者</w:t>
      </w:r>
      <w:r w:rsidR="00FD7C4D" w:rsidRPr="00BA3ECB">
        <w:rPr>
          <w:rFonts w:hint="eastAsia"/>
          <w:sz w:val="24"/>
          <w:szCs w:val="24"/>
        </w:rPr>
        <w:t>を決定</w:t>
      </w:r>
      <w:r w:rsidR="004E6565" w:rsidRPr="00BA3ECB">
        <w:rPr>
          <w:rFonts w:hint="eastAsia"/>
          <w:sz w:val="24"/>
          <w:szCs w:val="24"/>
        </w:rPr>
        <w:t>し</w:t>
      </w:r>
      <w:r w:rsidR="00B672B9" w:rsidRPr="00BA3ECB">
        <w:rPr>
          <w:rFonts w:hint="eastAsia"/>
          <w:sz w:val="24"/>
          <w:szCs w:val="24"/>
        </w:rPr>
        <w:t>ます。</w:t>
      </w:r>
    </w:p>
    <w:p w:rsidR="009856FC" w:rsidRPr="00BA3ECB" w:rsidRDefault="009856FC" w:rsidP="00B672B9">
      <w:pPr>
        <w:rPr>
          <w:sz w:val="24"/>
          <w:szCs w:val="24"/>
        </w:rPr>
      </w:pPr>
    </w:p>
    <w:p w:rsidR="00B672B9" w:rsidRPr="00BA3ECB" w:rsidRDefault="00B672B9" w:rsidP="00AB4DEF">
      <w:pPr>
        <w:pStyle w:val="a5"/>
        <w:numPr>
          <w:ilvl w:val="0"/>
          <w:numId w:val="1"/>
        </w:numPr>
        <w:ind w:leftChars="0"/>
        <w:rPr>
          <w:sz w:val="24"/>
          <w:szCs w:val="24"/>
        </w:rPr>
      </w:pPr>
      <w:r w:rsidRPr="00BA3ECB">
        <w:rPr>
          <w:rFonts w:hint="eastAsia"/>
          <w:sz w:val="24"/>
          <w:szCs w:val="24"/>
        </w:rPr>
        <w:t xml:space="preserve">　評価結果</w:t>
      </w:r>
    </w:p>
    <w:p w:rsidR="00B672B9" w:rsidRPr="00BA3ECB" w:rsidRDefault="00555A59" w:rsidP="004838EA">
      <w:pPr>
        <w:pStyle w:val="a5"/>
        <w:numPr>
          <w:ilvl w:val="0"/>
          <w:numId w:val="12"/>
        </w:numPr>
        <w:ind w:leftChars="100" w:left="690" w:hangingChars="200" w:hanging="480"/>
        <w:rPr>
          <w:sz w:val="24"/>
          <w:szCs w:val="24"/>
        </w:rPr>
      </w:pPr>
      <w:r w:rsidRPr="00BA3ECB">
        <w:rPr>
          <w:rFonts w:hint="eastAsia"/>
          <w:sz w:val="24"/>
          <w:szCs w:val="24"/>
        </w:rPr>
        <w:t xml:space="preserve"> </w:t>
      </w:r>
      <w:r w:rsidR="00B672B9" w:rsidRPr="00BA3ECB">
        <w:rPr>
          <w:rFonts w:hint="eastAsia"/>
          <w:sz w:val="24"/>
          <w:szCs w:val="24"/>
        </w:rPr>
        <w:t>評価の公表</w:t>
      </w:r>
    </w:p>
    <w:p w:rsidR="00B672B9" w:rsidRPr="00BA3ECB" w:rsidRDefault="00020AE5" w:rsidP="00912E8B">
      <w:pPr>
        <w:pStyle w:val="a5"/>
        <w:ind w:leftChars="0" w:left="737" w:firstLineChars="100" w:firstLine="240"/>
        <w:rPr>
          <w:sz w:val="24"/>
          <w:szCs w:val="24"/>
        </w:rPr>
      </w:pPr>
      <w:r w:rsidRPr="00BA3ECB">
        <w:rPr>
          <w:rFonts w:hint="eastAsia"/>
          <w:sz w:val="24"/>
          <w:szCs w:val="24"/>
        </w:rPr>
        <w:t>プロポーザル方式による選定結果は、下松市</w:t>
      </w:r>
      <w:r w:rsidR="00B672B9" w:rsidRPr="00BA3ECB">
        <w:rPr>
          <w:rFonts w:hint="eastAsia"/>
          <w:sz w:val="24"/>
          <w:szCs w:val="24"/>
        </w:rPr>
        <w:t>ホームページ</w:t>
      </w:r>
      <w:r w:rsidRPr="00BA3ECB">
        <w:rPr>
          <w:rFonts w:hint="eastAsia"/>
          <w:sz w:val="24"/>
          <w:szCs w:val="24"/>
        </w:rPr>
        <w:t>内上下水道局の入札・事業者向け情報のページ</w:t>
      </w:r>
      <w:r w:rsidR="00B672B9" w:rsidRPr="00BA3ECB">
        <w:rPr>
          <w:rFonts w:hint="eastAsia"/>
          <w:sz w:val="24"/>
          <w:szCs w:val="24"/>
        </w:rPr>
        <w:t>上で公表します。</w:t>
      </w:r>
    </w:p>
    <w:p w:rsidR="00B672B9" w:rsidRPr="00BA3ECB" w:rsidRDefault="00555A59" w:rsidP="004838EA">
      <w:pPr>
        <w:pStyle w:val="a5"/>
        <w:numPr>
          <w:ilvl w:val="0"/>
          <w:numId w:val="12"/>
        </w:numPr>
        <w:ind w:leftChars="100" w:left="690" w:hangingChars="200" w:hanging="480"/>
        <w:rPr>
          <w:sz w:val="24"/>
          <w:szCs w:val="24"/>
        </w:rPr>
      </w:pPr>
      <w:r w:rsidRPr="00BA3ECB">
        <w:rPr>
          <w:rFonts w:hint="eastAsia"/>
          <w:sz w:val="24"/>
          <w:szCs w:val="24"/>
        </w:rPr>
        <w:t xml:space="preserve"> </w:t>
      </w:r>
      <w:r w:rsidR="00B672B9" w:rsidRPr="00BA3ECB">
        <w:rPr>
          <w:rFonts w:hint="eastAsia"/>
          <w:sz w:val="24"/>
          <w:szCs w:val="24"/>
        </w:rPr>
        <w:t>評価の通知</w:t>
      </w:r>
    </w:p>
    <w:p w:rsidR="003221BA" w:rsidRPr="00BA3ECB" w:rsidRDefault="00B672B9" w:rsidP="00B352E0">
      <w:pPr>
        <w:pStyle w:val="a5"/>
        <w:ind w:leftChars="0" w:left="737" w:firstLineChars="100" w:firstLine="240"/>
        <w:rPr>
          <w:sz w:val="24"/>
          <w:szCs w:val="24"/>
        </w:rPr>
      </w:pPr>
      <w:r w:rsidRPr="00BA3ECB">
        <w:rPr>
          <w:rFonts w:hint="eastAsia"/>
          <w:sz w:val="24"/>
          <w:szCs w:val="24"/>
        </w:rPr>
        <w:lastRenderedPageBreak/>
        <w:t>優先交渉権</w:t>
      </w:r>
      <w:r w:rsidR="00E043B0" w:rsidRPr="00BA3ECB">
        <w:rPr>
          <w:rFonts w:hint="eastAsia"/>
          <w:sz w:val="24"/>
          <w:szCs w:val="24"/>
        </w:rPr>
        <w:t>者に決定した事業者にはプロポーザル方式選定結果通知書（様式第１２</w:t>
      </w:r>
      <w:r w:rsidRPr="00BA3ECB">
        <w:rPr>
          <w:rFonts w:hint="eastAsia"/>
          <w:sz w:val="24"/>
          <w:szCs w:val="24"/>
        </w:rPr>
        <w:t>号）を、</w:t>
      </w:r>
      <w:r w:rsidR="004A2BAB" w:rsidRPr="00BA3ECB">
        <w:rPr>
          <w:rFonts w:hint="eastAsia"/>
          <w:sz w:val="24"/>
          <w:szCs w:val="24"/>
        </w:rPr>
        <w:t>優先交渉権者</w:t>
      </w:r>
      <w:r w:rsidRPr="00BA3ECB">
        <w:rPr>
          <w:rFonts w:hint="eastAsia"/>
          <w:sz w:val="24"/>
          <w:szCs w:val="24"/>
        </w:rPr>
        <w:t>に</w:t>
      </w:r>
      <w:r w:rsidR="004A2BAB" w:rsidRPr="00BA3ECB">
        <w:rPr>
          <w:rFonts w:hint="eastAsia"/>
          <w:sz w:val="24"/>
          <w:szCs w:val="24"/>
        </w:rPr>
        <w:t>選定</w:t>
      </w:r>
      <w:r w:rsidRPr="00BA3ECB">
        <w:rPr>
          <w:rFonts w:hint="eastAsia"/>
          <w:sz w:val="24"/>
          <w:szCs w:val="24"/>
        </w:rPr>
        <w:t>され</w:t>
      </w:r>
      <w:r w:rsidR="004A2BAB" w:rsidRPr="00BA3ECB">
        <w:rPr>
          <w:rFonts w:hint="eastAsia"/>
          <w:sz w:val="24"/>
          <w:szCs w:val="24"/>
        </w:rPr>
        <w:t>なかった事業者には</w:t>
      </w:r>
      <w:r w:rsidR="00E043B0" w:rsidRPr="00BA3ECB">
        <w:rPr>
          <w:rFonts w:hint="eastAsia"/>
          <w:sz w:val="24"/>
          <w:szCs w:val="24"/>
        </w:rPr>
        <w:t>プロポーザル方式非選定結果通知書（様式第１３</w:t>
      </w:r>
      <w:r w:rsidR="00600C17" w:rsidRPr="00BA3ECB">
        <w:rPr>
          <w:rFonts w:hint="eastAsia"/>
          <w:sz w:val="24"/>
          <w:szCs w:val="24"/>
        </w:rPr>
        <w:t>号）をそれぞれ送付します。</w:t>
      </w:r>
    </w:p>
    <w:p w:rsidR="00A962A0" w:rsidRPr="00BA3ECB" w:rsidRDefault="00B352E0" w:rsidP="00B352E0">
      <w:pPr>
        <w:pStyle w:val="a5"/>
        <w:ind w:leftChars="0" w:left="737" w:firstLineChars="100" w:firstLine="240"/>
        <w:rPr>
          <w:sz w:val="24"/>
          <w:szCs w:val="24"/>
        </w:rPr>
      </w:pPr>
      <w:r w:rsidRPr="00BA3ECB">
        <w:rPr>
          <w:rFonts w:hint="eastAsia"/>
          <w:sz w:val="24"/>
          <w:szCs w:val="24"/>
        </w:rPr>
        <w:t>審査結果に関する説明要求は認めません。</w:t>
      </w:r>
    </w:p>
    <w:p w:rsidR="00A962A0" w:rsidRPr="00BA3ECB" w:rsidRDefault="00A962A0" w:rsidP="00A962A0">
      <w:pPr>
        <w:rPr>
          <w:sz w:val="24"/>
          <w:szCs w:val="24"/>
        </w:rPr>
      </w:pPr>
    </w:p>
    <w:p w:rsidR="00A962A0" w:rsidRPr="00BA3ECB" w:rsidRDefault="00A962A0" w:rsidP="00AB4DEF">
      <w:pPr>
        <w:pStyle w:val="a5"/>
        <w:numPr>
          <w:ilvl w:val="0"/>
          <w:numId w:val="1"/>
        </w:numPr>
        <w:ind w:leftChars="0"/>
        <w:rPr>
          <w:sz w:val="24"/>
          <w:szCs w:val="24"/>
        </w:rPr>
      </w:pPr>
      <w:r w:rsidRPr="00BA3ECB">
        <w:rPr>
          <w:rFonts w:hint="eastAsia"/>
          <w:sz w:val="24"/>
          <w:szCs w:val="24"/>
        </w:rPr>
        <w:t xml:space="preserve">　その他</w:t>
      </w:r>
    </w:p>
    <w:p w:rsidR="00A962A0" w:rsidRPr="00BA3ECB" w:rsidRDefault="00B64408" w:rsidP="004838EA">
      <w:pPr>
        <w:pStyle w:val="a5"/>
        <w:numPr>
          <w:ilvl w:val="0"/>
          <w:numId w:val="25"/>
        </w:numPr>
        <w:ind w:leftChars="100" w:left="690" w:hangingChars="200" w:hanging="480"/>
        <w:rPr>
          <w:sz w:val="24"/>
          <w:szCs w:val="24"/>
        </w:rPr>
      </w:pPr>
      <w:r w:rsidRPr="00BA3ECB">
        <w:rPr>
          <w:rFonts w:hint="eastAsia"/>
          <w:sz w:val="24"/>
          <w:szCs w:val="24"/>
        </w:rPr>
        <w:t xml:space="preserve"> </w:t>
      </w:r>
      <w:r w:rsidR="00034866" w:rsidRPr="00BA3ECB">
        <w:rPr>
          <w:rFonts w:hint="eastAsia"/>
          <w:sz w:val="24"/>
          <w:szCs w:val="24"/>
        </w:rPr>
        <w:t>各関係法令等の遵守</w:t>
      </w:r>
    </w:p>
    <w:p w:rsidR="00034866" w:rsidRPr="00BA3ECB" w:rsidRDefault="00034866" w:rsidP="00912E8B">
      <w:pPr>
        <w:pStyle w:val="a5"/>
        <w:ind w:leftChars="0" w:left="737" w:firstLineChars="100" w:firstLine="240"/>
        <w:rPr>
          <w:sz w:val="24"/>
          <w:szCs w:val="24"/>
        </w:rPr>
      </w:pPr>
      <w:r w:rsidRPr="00BA3ECB">
        <w:rPr>
          <w:rFonts w:hint="eastAsia"/>
          <w:sz w:val="24"/>
          <w:szCs w:val="24"/>
        </w:rPr>
        <w:t>参加事業者は、プロポーザル方式による募集への参加により、本件プロポーザル方式の要領を遵守することを誓約するものとみなします。</w:t>
      </w:r>
    </w:p>
    <w:p w:rsidR="00034866" w:rsidRPr="00BA3ECB" w:rsidRDefault="00034866" w:rsidP="00912E8B">
      <w:pPr>
        <w:pStyle w:val="a5"/>
        <w:ind w:leftChars="0" w:left="737" w:firstLineChars="100" w:firstLine="240"/>
        <w:rPr>
          <w:sz w:val="24"/>
          <w:szCs w:val="24"/>
        </w:rPr>
      </w:pPr>
      <w:r w:rsidRPr="00BA3ECB">
        <w:rPr>
          <w:rFonts w:hint="eastAsia"/>
          <w:sz w:val="24"/>
          <w:szCs w:val="24"/>
        </w:rPr>
        <w:t>参加事業</w:t>
      </w:r>
      <w:r w:rsidR="00D22A7E" w:rsidRPr="00BA3ECB">
        <w:rPr>
          <w:rFonts w:hint="eastAsia"/>
          <w:sz w:val="24"/>
          <w:szCs w:val="24"/>
        </w:rPr>
        <w:t>者が各関係法令等に違反した場合は、募集要領「</w:t>
      </w:r>
      <w:r w:rsidR="00D22A7E" w:rsidRPr="00BA3ECB">
        <w:rPr>
          <w:rFonts w:hint="eastAsia"/>
          <w:sz w:val="24"/>
          <w:szCs w:val="24"/>
        </w:rPr>
        <w:t>14</w:t>
      </w:r>
      <w:r w:rsidR="00D22A7E" w:rsidRPr="00BA3ECB">
        <w:rPr>
          <w:rFonts w:hint="eastAsia"/>
          <w:sz w:val="24"/>
          <w:szCs w:val="24"/>
        </w:rPr>
        <w:t xml:space="preserve">　失格条件」</w:t>
      </w:r>
      <w:r w:rsidR="00497A65" w:rsidRPr="00BA3ECB">
        <w:rPr>
          <w:rFonts w:hint="eastAsia"/>
          <w:sz w:val="24"/>
          <w:szCs w:val="24"/>
        </w:rPr>
        <w:t>により</w:t>
      </w:r>
      <w:r w:rsidRPr="00BA3ECB">
        <w:rPr>
          <w:rFonts w:hint="eastAsia"/>
          <w:sz w:val="24"/>
          <w:szCs w:val="24"/>
        </w:rPr>
        <w:t>取り扱うこととします。</w:t>
      </w:r>
    </w:p>
    <w:p w:rsidR="00034866" w:rsidRPr="00BA3ECB" w:rsidRDefault="00B64408" w:rsidP="004838EA">
      <w:pPr>
        <w:pStyle w:val="a5"/>
        <w:numPr>
          <w:ilvl w:val="0"/>
          <w:numId w:val="25"/>
        </w:numPr>
        <w:ind w:leftChars="100" w:left="690" w:hangingChars="200" w:hanging="480"/>
        <w:rPr>
          <w:sz w:val="24"/>
          <w:szCs w:val="24"/>
        </w:rPr>
      </w:pPr>
      <w:r w:rsidRPr="00BA3ECB">
        <w:rPr>
          <w:rFonts w:hint="eastAsia"/>
          <w:sz w:val="24"/>
          <w:szCs w:val="24"/>
        </w:rPr>
        <w:t xml:space="preserve"> </w:t>
      </w:r>
      <w:r w:rsidR="00034866" w:rsidRPr="00BA3ECB">
        <w:rPr>
          <w:rFonts w:hint="eastAsia"/>
          <w:sz w:val="24"/>
          <w:szCs w:val="24"/>
        </w:rPr>
        <w:t>選定された優先交渉権者の提案金額が著しく低額の場合は、下松市上下水道局が業務実施の実現可能性等について調査を実施することがあります。</w:t>
      </w:r>
    </w:p>
    <w:p w:rsidR="00034866" w:rsidRPr="00BA3ECB" w:rsidRDefault="00331DE9" w:rsidP="00912E8B">
      <w:pPr>
        <w:pStyle w:val="a5"/>
        <w:ind w:leftChars="0" w:left="737" w:firstLineChars="100" w:firstLine="240"/>
        <w:rPr>
          <w:sz w:val="24"/>
          <w:szCs w:val="24"/>
        </w:rPr>
      </w:pPr>
      <w:r w:rsidRPr="00BA3ECB">
        <w:rPr>
          <w:rFonts w:hint="eastAsia"/>
          <w:sz w:val="24"/>
          <w:szCs w:val="24"/>
        </w:rPr>
        <w:t>調査の結果、当該業務の履行が困難</w:t>
      </w:r>
      <w:r w:rsidR="00034866" w:rsidRPr="00BA3ECB">
        <w:rPr>
          <w:rFonts w:hint="eastAsia"/>
          <w:sz w:val="24"/>
          <w:szCs w:val="24"/>
        </w:rPr>
        <w:t>であると認められたとき</w:t>
      </w:r>
      <w:r w:rsidRPr="00BA3ECB">
        <w:rPr>
          <w:rFonts w:hint="eastAsia"/>
          <w:sz w:val="24"/>
          <w:szCs w:val="24"/>
        </w:rPr>
        <w:t>等</w:t>
      </w:r>
      <w:r w:rsidR="00034866" w:rsidRPr="00BA3ECB">
        <w:rPr>
          <w:rFonts w:hint="eastAsia"/>
          <w:sz w:val="24"/>
          <w:szCs w:val="24"/>
        </w:rPr>
        <w:t>は、優先交渉権者との交渉を中止し、次点交渉権者との契約の協議手続きに入ります。</w:t>
      </w:r>
    </w:p>
    <w:p w:rsidR="00C94845" w:rsidRPr="00BA3ECB" w:rsidRDefault="00C94845" w:rsidP="00912E8B">
      <w:pPr>
        <w:pStyle w:val="a5"/>
        <w:ind w:leftChars="0" w:left="737" w:firstLineChars="100" w:firstLine="240"/>
        <w:rPr>
          <w:sz w:val="24"/>
          <w:szCs w:val="24"/>
        </w:rPr>
      </w:pPr>
    </w:p>
    <w:p w:rsidR="00034866" w:rsidRPr="00BA3ECB" w:rsidRDefault="00034866" w:rsidP="00034866">
      <w:pPr>
        <w:rPr>
          <w:sz w:val="24"/>
          <w:szCs w:val="24"/>
        </w:rPr>
      </w:pPr>
      <w:r w:rsidRPr="00BA3ECB">
        <w:rPr>
          <w:rFonts w:hint="eastAsia"/>
          <w:sz w:val="24"/>
          <w:szCs w:val="24"/>
        </w:rPr>
        <w:t>配布資料</w:t>
      </w:r>
      <w:r w:rsidR="008B0B32" w:rsidRPr="00BA3ECB">
        <w:rPr>
          <w:rFonts w:hint="eastAsia"/>
          <w:sz w:val="24"/>
          <w:szCs w:val="24"/>
        </w:rPr>
        <w:t>、貸出資料</w:t>
      </w:r>
      <w:r w:rsidRPr="00BA3ECB">
        <w:rPr>
          <w:rFonts w:hint="eastAsia"/>
          <w:sz w:val="24"/>
          <w:szCs w:val="24"/>
        </w:rPr>
        <w:t>及び提出資料一覧表</w:t>
      </w:r>
    </w:p>
    <w:p w:rsidR="009371D5" w:rsidRPr="00BA3ECB" w:rsidRDefault="008B0B32" w:rsidP="00034866">
      <w:pPr>
        <w:rPr>
          <w:sz w:val="24"/>
          <w:szCs w:val="24"/>
        </w:rPr>
      </w:pPr>
      <w:r w:rsidRPr="00BA3ECB">
        <w:rPr>
          <w:rFonts w:hint="eastAsia"/>
          <w:sz w:val="24"/>
          <w:szCs w:val="24"/>
        </w:rPr>
        <w:t>下松市</w:t>
      </w:r>
      <w:r w:rsidR="00E043B0" w:rsidRPr="00BA3ECB">
        <w:rPr>
          <w:rFonts w:hint="eastAsia"/>
          <w:sz w:val="24"/>
          <w:szCs w:val="24"/>
        </w:rPr>
        <w:t>水道事業</w:t>
      </w:r>
      <w:r w:rsidRPr="00BA3ECB">
        <w:rPr>
          <w:rFonts w:hint="eastAsia"/>
          <w:sz w:val="24"/>
          <w:szCs w:val="24"/>
        </w:rPr>
        <w:t>及び簡易水道事業</w:t>
      </w:r>
      <w:r w:rsidR="00E043B0" w:rsidRPr="00BA3ECB">
        <w:rPr>
          <w:rFonts w:hint="eastAsia"/>
          <w:sz w:val="24"/>
          <w:szCs w:val="24"/>
        </w:rPr>
        <w:t>給水条例及び同施行規程等</w:t>
      </w:r>
      <w:r w:rsidR="004B006D" w:rsidRPr="00BA3ECB">
        <w:rPr>
          <w:rFonts w:hint="eastAsia"/>
          <w:sz w:val="24"/>
          <w:szCs w:val="24"/>
        </w:rPr>
        <w:t>は、下松市ホームページ</w:t>
      </w:r>
      <w:r w:rsidR="00020AE5" w:rsidRPr="00BA3ECB">
        <w:rPr>
          <w:rFonts w:hint="eastAsia"/>
          <w:sz w:val="24"/>
          <w:szCs w:val="24"/>
        </w:rPr>
        <w:t>内上下水道局のページ</w:t>
      </w:r>
      <w:r w:rsidR="004B006D" w:rsidRPr="00BA3ECB">
        <w:rPr>
          <w:rFonts w:hint="eastAsia"/>
          <w:sz w:val="24"/>
          <w:szCs w:val="24"/>
        </w:rPr>
        <w:t>を参照</w:t>
      </w:r>
    </w:p>
    <w:tbl>
      <w:tblPr>
        <w:tblStyle w:val="a6"/>
        <w:tblW w:w="0" w:type="auto"/>
        <w:tblLook w:val="04A0" w:firstRow="1" w:lastRow="0" w:firstColumn="1" w:lastColumn="0" w:noHBand="0" w:noVBand="1"/>
      </w:tblPr>
      <w:tblGrid>
        <w:gridCol w:w="426"/>
        <w:gridCol w:w="667"/>
        <w:gridCol w:w="4535"/>
        <w:gridCol w:w="1519"/>
        <w:gridCol w:w="1347"/>
      </w:tblGrid>
      <w:tr w:rsidR="00BA3ECB" w:rsidRPr="00BA3ECB" w:rsidTr="0073755D">
        <w:tc>
          <w:tcPr>
            <w:tcW w:w="426" w:type="dxa"/>
          </w:tcPr>
          <w:p w:rsidR="00E71816" w:rsidRPr="00BA3ECB" w:rsidRDefault="00E71816" w:rsidP="00034866"/>
        </w:tc>
        <w:tc>
          <w:tcPr>
            <w:tcW w:w="675" w:type="dxa"/>
          </w:tcPr>
          <w:p w:rsidR="00E71816" w:rsidRPr="00BA3ECB" w:rsidRDefault="00E71816" w:rsidP="00E71816">
            <w:pPr>
              <w:jc w:val="center"/>
            </w:pPr>
            <w:r w:rsidRPr="00BA3ECB">
              <w:rPr>
                <w:rFonts w:hint="eastAsia"/>
              </w:rPr>
              <w:t>番号</w:t>
            </w:r>
          </w:p>
        </w:tc>
        <w:tc>
          <w:tcPr>
            <w:tcW w:w="4677" w:type="dxa"/>
          </w:tcPr>
          <w:p w:rsidR="00E71816" w:rsidRPr="00BA3ECB" w:rsidRDefault="00E71816" w:rsidP="00E71816">
            <w:pPr>
              <w:jc w:val="center"/>
            </w:pPr>
            <w:r w:rsidRPr="00BA3ECB">
              <w:rPr>
                <w:rFonts w:hint="eastAsia"/>
              </w:rPr>
              <w:t>種類の説明</w:t>
            </w:r>
          </w:p>
        </w:tc>
        <w:tc>
          <w:tcPr>
            <w:tcW w:w="2942" w:type="dxa"/>
            <w:gridSpan w:val="2"/>
          </w:tcPr>
          <w:p w:rsidR="00E71816" w:rsidRPr="00BA3ECB" w:rsidRDefault="00E71816" w:rsidP="00E71816">
            <w:pPr>
              <w:jc w:val="center"/>
            </w:pPr>
            <w:r w:rsidRPr="00BA3ECB">
              <w:rPr>
                <w:rFonts w:hint="eastAsia"/>
              </w:rPr>
              <w:t>備考</w:t>
            </w:r>
          </w:p>
        </w:tc>
      </w:tr>
      <w:tr w:rsidR="00BA3ECB" w:rsidRPr="00BA3ECB" w:rsidTr="008B0B32">
        <w:tc>
          <w:tcPr>
            <w:tcW w:w="426" w:type="dxa"/>
            <w:vMerge w:val="restart"/>
            <w:vAlign w:val="center"/>
          </w:tcPr>
          <w:p w:rsidR="0065095E" w:rsidRPr="00BA3ECB" w:rsidRDefault="0065095E" w:rsidP="00E71816">
            <w:pPr>
              <w:jc w:val="center"/>
            </w:pPr>
            <w:r w:rsidRPr="00BA3ECB">
              <w:rPr>
                <w:rFonts w:hint="eastAsia"/>
              </w:rPr>
              <w:t>局</w:t>
            </w:r>
          </w:p>
        </w:tc>
        <w:tc>
          <w:tcPr>
            <w:tcW w:w="675" w:type="dxa"/>
          </w:tcPr>
          <w:p w:rsidR="0065095E" w:rsidRPr="00BA3ECB" w:rsidRDefault="0065095E" w:rsidP="00E71816">
            <w:pPr>
              <w:jc w:val="center"/>
            </w:pPr>
            <w:r w:rsidRPr="00BA3ECB">
              <w:rPr>
                <w:rFonts w:hint="eastAsia"/>
              </w:rPr>
              <w:t>1</w:t>
            </w:r>
          </w:p>
        </w:tc>
        <w:tc>
          <w:tcPr>
            <w:tcW w:w="4677" w:type="dxa"/>
          </w:tcPr>
          <w:p w:rsidR="0065095E" w:rsidRPr="00BA3ECB" w:rsidRDefault="0065095E" w:rsidP="00034866">
            <w:r w:rsidRPr="00BA3ECB">
              <w:rPr>
                <w:rFonts w:hint="eastAsia"/>
              </w:rPr>
              <w:t>プロポーザル方式の募集要領</w:t>
            </w:r>
          </w:p>
        </w:tc>
        <w:tc>
          <w:tcPr>
            <w:tcW w:w="1560" w:type="dxa"/>
          </w:tcPr>
          <w:p w:rsidR="0065095E" w:rsidRPr="00BA3ECB" w:rsidRDefault="0065095E" w:rsidP="00034866"/>
        </w:tc>
        <w:tc>
          <w:tcPr>
            <w:tcW w:w="1382" w:type="dxa"/>
          </w:tcPr>
          <w:p w:rsidR="0065095E" w:rsidRPr="00BA3ECB" w:rsidRDefault="008B0B32" w:rsidP="00034866">
            <w:r w:rsidRPr="00BA3ECB">
              <w:rPr>
                <w:rFonts w:hint="eastAsia"/>
              </w:rPr>
              <w:t>配布</w:t>
            </w:r>
            <w:r w:rsidR="0065095E" w:rsidRPr="00BA3ECB">
              <w:rPr>
                <w:rFonts w:hint="eastAsia"/>
              </w:rPr>
              <w:t>資料１</w:t>
            </w:r>
          </w:p>
        </w:tc>
      </w:tr>
      <w:tr w:rsidR="00BA3ECB" w:rsidRPr="00BA3ECB" w:rsidTr="008B0B32">
        <w:tc>
          <w:tcPr>
            <w:tcW w:w="426" w:type="dxa"/>
            <w:vMerge/>
          </w:tcPr>
          <w:p w:rsidR="0065095E" w:rsidRPr="00BA3ECB" w:rsidRDefault="0065095E" w:rsidP="00034866"/>
        </w:tc>
        <w:tc>
          <w:tcPr>
            <w:tcW w:w="675" w:type="dxa"/>
          </w:tcPr>
          <w:p w:rsidR="0065095E" w:rsidRPr="00BA3ECB" w:rsidRDefault="0065095E" w:rsidP="00E71816">
            <w:pPr>
              <w:jc w:val="center"/>
            </w:pPr>
            <w:r w:rsidRPr="00BA3ECB">
              <w:rPr>
                <w:rFonts w:hint="eastAsia"/>
              </w:rPr>
              <w:t>2</w:t>
            </w:r>
          </w:p>
        </w:tc>
        <w:tc>
          <w:tcPr>
            <w:tcW w:w="4677" w:type="dxa"/>
          </w:tcPr>
          <w:p w:rsidR="0065095E" w:rsidRPr="00BA3ECB" w:rsidRDefault="008B0B32" w:rsidP="00034866">
            <w:r w:rsidRPr="00BA3ECB">
              <w:rPr>
                <w:rFonts w:hint="eastAsia"/>
              </w:rPr>
              <w:t>プロポーザル方式の仕様書</w:t>
            </w:r>
          </w:p>
        </w:tc>
        <w:tc>
          <w:tcPr>
            <w:tcW w:w="1560" w:type="dxa"/>
          </w:tcPr>
          <w:p w:rsidR="0065095E" w:rsidRPr="00BA3ECB" w:rsidRDefault="0065095E" w:rsidP="00034866"/>
        </w:tc>
        <w:tc>
          <w:tcPr>
            <w:tcW w:w="1382" w:type="dxa"/>
          </w:tcPr>
          <w:p w:rsidR="0065095E" w:rsidRPr="00BA3ECB" w:rsidRDefault="008B0B32" w:rsidP="00034866">
            <w:r w:rsidRPr="00BA3ECB">
              <w:rPr>
                <w:rFonts w:hint="eastAsia"/>
              </w:rPr>
              <w:t>配布</w:t>
            </w:r>
            <w:r w:rsidR="0065095E" w:rsidRPr="00BA3ECB">
              <w:rPr>
                <w:rFonts w:hint="eastAsia"/>
              </w:rPr>
              <w:t>資料２</w:t>
            </w:r>
          </w:p>
        </w:tc>
      </w:tr>
      <w:tr w:rsidR="00BA3ECB" w:rsidRPr="00BA3ECB" w:rsidTr="008B0B32">
        <w:tc>
          <w:tcPr>
            <w:tcW w:w="426" w:type="dxa"/>
            <w:vMerge/>
          </w:tcPr>
          <w:p w:rsidR="0065095E" w:rsidRPr="00BA3ECB" w:rsidRDefault="0065095E" w:rsidP="00034866"/>
        </w:tc>
        <w:tc>
          <w:tcPr>
            <w:tcW w:w="675" w:type="dxa"/>
          </w:tcPr>
          <w:p w:rsidR="0065095E" w:rsidRPr="00BA3ECB" w:rsidRDefault="0065095E" w:rsidP="00E71816">
            <w:pPr>
              <w:jc w:val="center"/>
            </w:pPr>
            <w:r w:rsidRPr="00BA3ECB">
              <w:rPr>
                <w:rFonts w:hint="eastAsia"/>
              </w:rPr>
              <w:t>3</w:t>
            </w:r>
          </w:p>
        </w:tc>
        <w:tc>
          <w:tcPr>
            <w:tcW w:w="4677" w:type="dxa"/>
          </w:tcPr>
          <w:p w:rsidR="0065095E" w:rsidRPr="00BA3ECB" w:rsidRDefault="008B0B32" w:rsidP="00034866">
            <w:r w:rsidRPr="00BA3ECB">
              <w:rPr>
                <w:rFonts w:hint="eastAsia"/>
              </w:rPr>
              <w:t>プロポーザル方式の業務量等資料</w:t>
            </w:r>
          </w:p>
        </w:tc>
        <w:tc>
          <w:tcPr>
            <w:tcW w:w="1560" w:type="dxa"/>
          </w:tcPr>
          <w:p w:rsidR="0065095E" w:rsidRPr="00BA3ECB" w:rsidRDefault="0065095E" w:rsidP="00034866"/>
        </w:tc>
        <w:tc>
          <w:tcPr>
            <w:tcW w:w="1382" w:type="dxa"/>
          </w:tcPr>
          <w:p w:rsidR="0065095E" w:rsidRPr="00BA3ECB" w:rsidRDefault="00497A65" w:rsidP="00034866">
            <w:r w:rsidRPr="00BA3ECB">
              <w:rPr>
                <w:rFonts w:hint="eastAsia"/>
              </w:rPr>
              <w:t>貸出資料１</w:t>
            </w:r>
          </w:p>
        </w:tc>
      </w:tr>
      <w:tr w:rsidR="00BA3ECB" w:rsidRPr="00BA3ECB" w:rsidTr="008B0B32">
        <w:tc>
          <w:tcPr>
            <w:tcW w:w="426" w:type="dxa"/>
            <w:vMerge/>
          </w:tcPr>
          <w:p w:rsidR="0065095E" w:rsidRPr="00BA3ECB" w:rsidRDefault="0065095E" w:rsidP="00034866"/>
        </w:tc>
        <w:tc>
          <w:tcPr>
            <w:tcW w:w="675" w:type="dxa"/>
          </w:tcPr>
          <w:p w:rsidR="0065095E" w:rsidRPr="00BA3ECB" w:rsidRDefault="0094701F" w:rsidP="00E71816">
            <w:pPr>
              <w:jc w:val="center"/>
            </w:pPr>
            <w:r w:rsidRPr="00BA3ECB">
              <w:rPr>
                <w:rFonts w:hint="eastAsia"/>
              </w:rPr>
              <w:t>4</w:t>
            </w:r>
          </w:p>
        </w:tc>
        <w:tc>
          <w:tcPr>
            <w:tcW w:w="4677" w:type="dxa"/>
          </w:tcPr>
          <w:p w:rsidR="0065095E" w:rsidRPr="00BA3ECB" w:rsidRDefault="00231856" w:rsidP="00034866">
            <w:r w:rsidRPr="00BA3ECB">
              <w:rPr>
                <w:rFonts w:hint="eastAsia"/>
              </w:rPr>
              <w:t>関係資料（事業年報、給水装置工事標準仕様書）</w:t>
            </w:r>
          </w:p>
        </w:tc>
        <w:tc>
          <w:tcPr>
            <w:tcW w:w="1560" w:type="dxa"/>
          </w:tcPr>
          <w:p w:rsidR="0065095E" w:rsidRPr="00BA3ECB" w:rsidRDefault="0065095E" w:rsidP="00034866"/>
        </w:tc>
        <w:tc>
          <w:tcPr>
            <w:tcW w:w="1382" w:type="dxa"/>
          </w:tcPr>
          <w:p w:rsidR="0065095E" w:rsidRPr="00BA3ECB" w:rsidRDefault="008B0B32" w:rsidP="00034866">
            <w:r w:rsidRPr="00BA3ECB">
              <w:rPr>
                <w:rFonts w:hint="eastAsia"/>
              </w:rPr>
              <w:t>貸出</w:t>
            </w:r>
            <w:r w:rsidR="00073F13" w:rsidRPr="00BA3ECB">
              <w:rPr>
                <w:rFonts w:hint="eastAsia"/>
              </w:rPr>
              <w:t>資料</w:t>
            </w:r>
            <w:r w:rsidR="0094701F" w:rsidRPr="00BA3ECB">
              <w:rPr>
                <w:rFonts w:hint="eastAsia"/>
              </w:rPr>
              <w:t>２</w:t>
            </w:r>
          </w:p>
        </w:tc>
      </w:tr>
      <w:tr w:rsidR="00BA3ECB" w:rsidRPr="00BA3ECB" w:rsidTr="008B0B32">
        <w:tc>
          <w:tcPr>
            <w:tcW w:w="426" w:type="dxa"/>
            <w:vMerge/>
          </w:tcPr>
          <w:p w:rsidR="0065095E" w:rsidRPr="00BA3ECB" w:rsidRDefault="0065095E" w:rsidP="00034866"/>
        </w:tc>
        <w:tc>
          <w:tcPr>
            <w:tcW w:w="675" w:type="dxa"/>
          </w:tcPr>
          <w:p w:rsidR="0065095E" w:rsidRPr="00BA3ECB" w:rsidRDefault="0094701F" w:rsidP="00E71816">
            <w:pPr>
              <w:jc w:val="center"/>
            </w:pPr>
            <w:r w:rsidRPr="00BA3ECB">
              <w:rPr>
                <w:rFonts w:hint="eastAsia"/>
              </w:rPr>
              <w:t>5</w:t>
            </w:r>
          </w:p>
        </w:tc>
        <w:tc>
          <w:tcPr>
            <w:tcW w:w="4677" w:type="dxa"/>
          </w:tcPr>
          <w:p w:rsidR="0065095E" w:rsidRPr="00BA3ECB" w:rsidRDefault="0065095E" w:rsidP="00034866">
            <w:r w:rsidRPr="00BA3ECB">
              <w:rPr>
                <w:rFonts w:hint="eastAsia"/>
              </w:rPr>
              <w:t>プロポーザル方式参加申込書</w:t>
            </w:r>
          </w:p>
        </w:tc>
        <w:tc>
          <w:tcPr>
            <w:tcW w:w="1560" w:type="dxa"/>
          </w:tcPr>
          <w:p w:rsidR="0065095E" w:rsidRPr="00BA3ECB" w:rsidRDefault="0065095E" w:rsidP="00034866">
            <w:r w:rsidRPr="00BA3ECB">
              <w:rPr>
                <w:rFonts w:hint="eastAsia"/>
              </w:rPr>
              <w:t>様式第１号</w:t>
            </w:r>
          </w:p>
        </w:tc>
        <w:tc>
          <w:tcPr>
            <w:tcW w:w="1382" w:type="dxa"/>
          </w:tcPr>
          <w:p w:rsidR="0065095E" w:rsidRPr="00BA3ECB" w:rsidRDefault="0065095E" w:rsidP="00034866"/>
        </w:tc>
      </w:tr>
      <w:tr w:rsidR="00BA3ECB" w:rsidRPr="00BA3ECB" w:rsidTr="008B0B32">
        <w:tc>
          <w:tcPr>
            <w:tcW w:w="426" w:type="dxa"/>
            <w:vMerge/>
          </w:tcPr>
          <w:p w:rsidR="0065095E" w:rsidRPr="00BA3ECB" w:rsidRDefault="0065095E" w:rsidP="00034866"/>
        </w:tc>
        <w:tc>
          <w:tcPr>
            <w:tcW w:w="675" w:type="dxa"/>
          </w:tcPr>
          <w:p w:rsidR="0065095E" w:rsidRPr="00BA3ECB" w:rsidRDefault="0094701F" w:rsidP="00E71816">
            <w:pPr>
              <w:jc w:val="center"/>
            </w:pPr>
            <w:r w:rsidRPr="00BA3ECB">
              <w:rPr>
                <w:rFonts w:hint="eastAsia"/>
              </w:rPr>
              <w:t>6</w:t>
            </w:r>
          </w:p>
        </w:tc>
        <w:tc>
          <w:tcPr>
            <w:tcW w:w="4677" w:type="dxa"/>
          </w:tcPr>
          <w:p w:rsidR="0065095E" w:rsidRPr="00BA3ECB" w:rsidRDefault="0065095E" w:rsidP="00034866">
            <w:r w:rsidRPr="00BA3ECB">
              <w:rPr>
                <w:rFonts w:hint="eastAsia"/>
              </w:rPr>
              <w:t>プロポーザル方式参加要請書</w:t>
            </w:r>
          </w:p>
        </w:tc>
        <w:tc>
          <w:tcPr>
            <w:tcW w:w="1560" w:type="dxa"/>
          </w:tcPr>
          <w:p w:rsidR="0065095E" w:rsidRPr="00BA3ECB" w:rsidRDefault="0065095E" w:rsidP="00034866">
            <w:r w:rsidRPr="00BA3ECB">
              <w:rPr>
                <w:rFonts w:hint="eastAsia"/>
              </w:rPr>
              <w:t>様式第２号</w:t>
            </w:r>
          </w:p>
        </w:tc>
        <w:tc>
          <w:tcPr>
            <w:tcW w:w="1382" w:type="dxa"/>
          </w:tcPr>
          <w:p w:rsidR="0065095E" w:rsidRPr="00BA3ECB" w:rsidRDefault="0065095E" w:rsidP="00034866"/>
        </w:tc>
      </w:tr>
      <w:tr w:rsidR="00BA3ECB" w:rsidRPr="00BA3ECB" w:rsidTr="008B0B32">
        <w:tc>
          <w:tcPr>
            <w:tcW w:w="426" w:type="dxa"/>
            <w:vMerge/>
          </w:tcPr>
          <w:p w:rsidR="0065095E" w:rsidRPr="00BA3ECB" w:rsidRDefault="0065095E" w:rsidP="00034866"/>
        </w:tc>
        <w:tc>
          <w:tcPr>
            <w:tcW w:w="675" w:type="dxa"/>
          </w:tcPr>
          <w:p w:rsidR="0065095E" w:rsidRPr="00BA3ECB" w:rsidRDefault="0094701F" w:rsidP="00E71816">
            <w:pPr>
              <w:jc w:val="center"/>
            </w:pPr>
            <w:r w:rsidRPr="00BA3ECB">
              <w:rPr>
                <w:rFonts w:hint="eastAsia"/>
              </w:rPr>
              <w:t>7</w:t>
            </w:r>
          </w:p>
        </w:tc>
        <w:tc>
          <w:tcPr>
            <w:tcW w:w="4677" w:type="dxa"/>
          </w:tcPr>
          <w:p w:rsidR="0065095E" w:rsidRPr="00BA3ECB" w:rsidRDefault="0065095E" w:rsidP="00034866">
            <w:r w:rsidRPr="00BA3ECB">
              <w:rPr>
                <w:rFonts w:hint="eastAsia"/>
              </w:rPr>
              <w:t>プロポーザル方式参加資格審査結果通知書</w:t>
            </w:r>
          </w:p>
        </w:tc>
        <w:tc>
          <w:tcPr>
            <w:tcW w:w="1560" w:type="dxa"/>
          </w:tcPr>
          <w:p w:rsidR="0065095E" w:rsidRPr="00BA3ECB" w:rsidRDefault="0065095E" w:rsidP="00034866">
            <w:r w:rsidRPr="00BA3ECB">
              <w:rPr>
                <w:rFonts w:hint="eastAsia"/>
              </w:rPr>
              <w:t>様式第３号</w:t>
            </w:r>
          </w:p>
        </w:tc>
        <w:tc>
          <w:tcPr>
            <w:tcW w:w="1382" w:type="dxa"/>
          </w:tcPr>
          <w:p w:rsidR="0065095E" w:rsidRPr="00BA3ECB" w:rsidRDefault="0065095E" w:rsidP="00034866"/>
        </w:tc>
      </w:tr>
      <w:tr w:rsidR="00BA3ECB" w:rsidRPr="00BA3ECB" w:rsidTr="008B0B32">
        <w:tc>
          <w:tcPr>
            <w:tcW w:w="426" w:type="dxa"/>
            <w:vMerge/>
          </w:tcPr>
          <w:p w:rsidR="0065095E" w:rsidRPr="00BA3ECB" w:rsidRDefault="0065095E" w:rsidP="00034866"/>
        </w:tc>
        <w:tc>
          <w:tcPr>
            <w:tcW w:w="675" w:type="dxa"/>
          </w:tcPr>
          <w:p w:rsidR="0065095E" w:rsidRPr="00BA3ECB" w:rsidRDefault="0094701F" w:rsidP="00E71816">
            <w:pPr>
              <w:jc w:val="center"/>
            </w:pPr>
            <w:r w:rsidRPr="00BA3ECB">
              <w:rPr>
                <w:rFonts w:hint="eastAsia"/>
              </w:rPr>
              <w:t>8</w:t>
            </w:r>
          </w:p>
        </w:tc>
        <w:tc>
          <w:tcPr>
            <w:tcW w:w="4677" w:type="dxa"/>
          </w:tcPr>
          <w:p w:rsidR="0065095E" w:rsidRPr="00BA3ECB" w:rsidRDefault="0065095E" w:rsidP="00034866">
            <w:r w:rsidRPr="00BA3ECB">
              <w:rPr>
                <w:rFonts w:hint="eastAsia"/>
              </w:rPr>
              <w:t>会社概要書</w:t>
            </w:r>
          </w:p>
        </w:tc>
        <w:tc>
          <w:tcPr>
            <w:tcW w:w="1560" w:type="dxa"/>
          </w:tcPr>
          <w:p w:rsidR="0065095E" w:rsidRPr="00BA3ECB" w:rsidRDefault="0065095E" w:rsidP="00034866">
            <w:r w:rsidRPr="00BA3ECB">
              <w:rPr>
                <w:rFonts w:hint="eastAsia"/>
              </w:rPr>
              <w:t>様式第４号</w:t>
            </w:r>
          </w:p>
        </w:tc>
        <w:tc>
          <w:tcPr>
            <w:tcW w:w="1382" w:type="dxa"/>
          </w:tcPr>
          <w:p w:rsidR="0065095E" w:rsidRPr="00BA3ECB" w:rsidRDefault="0065095E" w:rsidP="00034866"/>
        </w:tc>
      </w:tr>
      <w:tr w:rsidR="00BA3ECB" w:rsidRPr="00BA3ECB" w:rsidTr="008B0B32">
        <w:tc>
          <w:tcPr>
            <w:tcW w:w="426" w:type="dxa"/>
            <w:vMerge/>
          </w:tcPr>
          <w:p w:rsidR="0065095E" w:rsidRPr="00BA3ECB" w:rsidRDefault="0065095E" w:rsidP="00034866"/>
        </w:tc>
        <w:tc>
          <w:tcPr>
            <w:tcW w:w="675" w:type="dxa"/>
          </w:tcPr>
          <w:p w:rsidR="0065095E" w:rsidRPr="00BA3ECB" w:rsidRDefault="0094701F" w:rsidP="00E71816">
            <w:pPr>
              <w:jc w:val="center"/>
            </w:pPr>
            <w:r w:rsidRPr="00BA3ECB">
              <w:rPr>
                <w:rFonts w:hint="eastAsia"/>
              </w:rPr>
              <w:t>9</w:t>
            </w:r>
          </w:p>
        </w:tc>
        <w:tc>
          <w:tcPr>
            <w:tcW w:w="4677" w:type="dxa"/>
          </w:tcPr>
          <w:p w:rsidR="0065095E" w:rsidRPr="00BA3ECB" w:rsidRDefault="00FB5B74" w:rsidP="00034866">
            <w:r w:rsidRPr="00BA3ECB">
              <w:rPr>
                <w:rFonts w:hint="eastAsia"/>
              </w:rPr>
              <w:t>業務受託実績調査表</w:t>
            </w:r>
          </w:p>
        </w:tc>
        <w:tc>
          <w:tcPr>
            <w:tcW w:w="1560" w:type="dxa"/>
          </w:tcPr>
          <w:p w:rsidR="0065095E" w:rsidRPr="00BA3ECB" w:rsidRDefault="0065095E" w:rsidP="00034866">
            <w:r w:rsidRPr="00BA3ECB">
              <w:rPr>
                <w:rFonts w:hint="eastAsia"/>
              </w:rPr>
              <w:t>様式第５号</w:t>
            </w:r>
          </w:p>
        </w:tc>
        <w:tc>
          <w:tcPr>
            <w:tcW w:w="1382" w:type="dxa"/>
          </w:tcPr>
          <w:p w:rsidR="0065095E" w:rsidRPr="00BA3ECB" w:rsidRDefault="0065095E" w:rsidP="00034866"/>
        </w:tc>
      </w:tr>
      <w:tr w:rsidR="00BA3ECB" w:rsidRPr="00BA3ECB" w:rsidTr="008B0B32">
        <w:tc>
          <w:tcPr>
            <w:tcW w:w="426" w:type="dxa"/>
            <w:vMerge/>
          </w:tcPr>
          <w:p w:rsidR="0065095E" w:rsidRPr="00BA3ECB" w:rsidRDefault="0065095E" w:rsidP="00034866"/>
        </w:tc>
        <w:tc>
          <w:tcPr>
            <w:tcW w:w="675" w:type="dxa"/>
          </w:tcPr>
          <w:p w:rsidR="0065095E" w:rsidRPr="00BA3ECB" w:rsidRDefault="0094701F" w:rsidP="00E71816">
            <w:pPr>
              <w:jc w:val="center"/>
            </w:pPr>
            <w:r w:rsidRPr="00BA3ECB">
              <w:rPr>
                <w:rFonts w:hint="eastAsia"/>
              </w:rPr>
              <w:t>10</w:t>
            </w:r>
          </w:p>
        </w:tc>
        <w:tc>
          <w:tcPr>
            <w:tcW w:w="4677" w:type="dxa"/>
          </w:tcPr>
          <w:p w:rsidR="0065095E" w:rsidRPr="00BA3ECB" w:rsidRDefault="0065095E" w:rsidP="00034866">
            <w:r w:rsidRPr="00BA3ECB">
              <w:rPr>
                <w:rFonts w:hint="eastAsia"/>
              </w:rPr>
              <w:t>プロポーザル方式質問書</w:t>
            </w:r>
          </w:p>
        </w:tc>
        <w:tc>
          <w:tcPr>
            <w:tcW w:w="1560" w:type="dxa"/>
          </w:tcPr>
          <w:p w:rsidR="0065095E" w:rsidRPr="00BA3ECB" w:rsidRDefault="0065095E" w:rsidP="00034866">
            <w:r w:rsidRPr="00BA3ECB">
              <w:rPr>
                <w:rFonts w:hint="eastAsia"/>
              </w:rPr>
              <w:t>様式第６号</w:t>
            </w:r>
          </w:p>
        </w:tc>
        <w:tc>
          <w:tcPr>
            <w:tcW w:w="1382" w:type="dxa"/>
          </w:tcPr>
          <w:p w:rsidR="0065095E" w:rsidRPr="00BA3ECB" w:rsidRDefault="0065095E" w:rsidP="00034866"/>
        </w:tc>
      </w:tr>
      <w:tr w:rsidR="00BA3ECB" w:rsidRPr="00BA3ECB" w:rsidTr="008B0B32">
        <w:tc>
          <w:tcPr>
            <w:tcW w:w="426" w:type="dxa"/>
            <w:vMerge/>
          </w:tcPr>
          <w:p w:rsidR="0065095E" w:rsidRPr="00BA3ECB" w:rsidRDefault="0065095E" w:rsidP="00034866"/>
        </w:tc>
        <w:tc>
          <w:tcPr>
            <w:tcW w:w="675" w:type="dxa"/>
          </w:tcPr>
          <w:p w:rsidR="0065095E" w:rsidRPr="00BA3ECB" w:rsidRDefault="0094701F" w:rsidP="00E71816">
            <w:pPr>
              <w:jc w:val="center"/>
            </w:pPr>
            <w:r w:rsidRPr="00BA3ECB">
              <w:rPr>
                <w:rFonts w:hint="eastAsia"/>
              </w:rPr>
              <w:t>11</w:t>
            </w:r>
          </w:p>
        </w:tc>
        <w:tc>
          <w:tcPr>
            <w:tcW w:w="4677" w:type="dxa"/>
          </w:tcPr>
          <w:p w:rsidR="0065095E" w:rsidRPr="00BA3ECB" w:rsidRDefault="0065095E" w:rsidP="00034866">
            <w:r w:rsidRPr="00BA3ECB">
              <w:rPr>
                <w:rFonts w:hint="eastAsia"/>
              </w:rPr>
              <w:t>提案書表紙</w:t>
            </w:r>
          </w:p>
        </w:tc>
        <w:tc>
          <w:tcPr>
            <w:tcW w:w="1560" w:type="dxa"/>
          </w:tcPr>
          <w:p w:rsidR="0065095E" w:rsidRPr="00BA3ECB" w:rsidRDefault="0065095E" w:rsidP="00034866">
            <w:r w:rsidRPr="00BA3ECB">
              <w:rPr>
                <w:rFonts w:hint="eastAsia"/>
              </w:rPr>
              <w:t>様式第７号</w:t>
            </w:r>
          </w:p>
        </w:tc>
        <w:tc>
          <w:tcPr>
            <w:tcW w:w="1382" w:type="dxa"/>
          </w:tcPr>
          <w:p w:rsidR="0065095E" w:rsidRPr="00BA3ECB" w:rsidRDefault="0065095E" w:rsidP="00034866"/>
        </w:tc>
      </w:tr>
      <w:tr w:rsidR="00BA3ECB" w:rsidRPr="00BA3ECB" w:rsidTr="008B0B32">
        <w:tc>
          <w:tcPr>
            <w:tcW w:w="426" w:type="dxa"/>
            <w:vMerge/>
          </w:tcPr>
          <w:p w:rsidR="0065095E" w:rsidRPr="00BA3ECB" w:rsidRDefault="0065095E" w:rsidP="00034866"/>
        </w:tc>
        <w:tc>
          <w:tcPr>
            <w:tcW w:w="675" w:type="dxa"/>
          </w:tcPr>
          <w:p w:rsidR="0065095E" w:rsidRPr="00BA3ECB" w:rsidRDefault="0094701F" w:rsidP="00E71816">
            <w:pPr>
              <w:jc w:val="center"/>
            </w:pPr>
            <w:r w:rsidRPr="00BA3ECB">
              <w:rPr>
                <w:rFonts w:hint="eastAsia"/>
              </w:rPr>
              <w:t>12</w:t>
            </w:r>
          </w:p>
        </w:tc>
        <w:tc>
          <w:tcPr>
            <w:tcW w:w="4677" w:type="dxa"/>
          </w:tcPr>
          <w:p w:rsidR="0065095E" w:rsidRPr="00BA3ECB" w:rsidRDefault="0065095E" w:rsidP="00034866">
            <w:r w:rsidRPr="00BA3ECB">
              <w:rPr>
                <w:rFonts w:hint="eastAsia"/>
              </w:rPr>
              <w:t>提案書等届出</w:t>
            </w:r>
          </w:p>
        </w:tc>
        <w:tc>
          <w:tcPr>
            <w:tcW w:w="1560" w:type="dxa"/>
          </w:tcPr>
          <w:p w:rsidR="0065095E" w:rsidRPr="00BA3ECB" w:rsidRDefault="0065095E" w:rsidP="00034866">
            <w:r w:rsidRPr="00BA3ECB">
              <w:rPr>
                <w:rFonts w:hint="eastAsia"/>
              </w:rPr>
              <w:t>様式第８号</w:t>
            </w:r>
          </w:p>
        </w:tc>
        <w:tc>
          <w:tcPr>
            <w:tcW w:w="1382" w:type="dxa"/>
          </w:tcPr>
          <w:p w:rsidR="0065095E" w:rsidRPr="00BA3ECB" w:rsidRDefault="0065095E" w:rsidP="00034866"/>
        </w:tc>
      </w:tr>
      <w:tr w:rsidR="00BA3ECB" w:rsidRPr="00BA3ECB" w:rsidTr="008B0B32">
        <w:tc>
          <w:tcPr>
            <w:tcW w:w="426" w:type="dxa"/>
            <w:vMerge/>
          </w:tcPr>
          <w:p w:rsidR="0065095E" w:rsidRPr="00BA3ECB" w:rsidRDefault="0065095E" w:rsidP="00034866"/>
        </w:tc>
        <w:tc>
          <w:tcPr>
            <w:tcW w:w="675" w:type="dxa"/>
          </w:tcPr>
          <w:p w:rsidR="0065095E" w:rsidRPr="00BA3ECB" w:rsidRDefault="0094701F" w:rsidP="00E71816">
            <w:pPr>
              <w:jc w:val="center"/>
            </w:pPr>
            <w:r w:rsidRPr="00BA3ECB">
              <w:rPr>
                <w:rFonts w:hint="eastAsia"/>
              </w:rPr>
              <w:t>13</w:t>
            </w:r>
          </w:p>
        </w:tc>
        <w:tc>
          <w:tcPr>
            <w:tcW w:w="4677" w:type="dxa"/>
          </w:tcPr>
          <w:p w:rsidR="0065095E" w:rsidRPr="00BA3ECB" w:rsidRDefault="0065095E" w:rsidP="00034866">
            <w:r w:rsidRPr="00BA3ECB">
              <w:rPr>
                <w:rFonts w:hint="eastAsia"/>
              </w:rPr>
              <w:t>プロポーザル方式</w:t>
            </w:r>
            <w:r w:rsidR="00FB5B74" w:rsidRPr="00BA3ECB">
              <w:rPr>
                <w:rFonts w:hint="eastAsia"/>
              </w:rPr>
              <w:t>参加</w:t>
            </w:r>
            <w:r w:rsidRPr="00BA3ECB">
              <w:rPr>
                <w:rFonts w:hint="eastAsia"/>
              </w:rPr>
              <w:t>辞退届</w:t>
            </w:r>
          </w:p>
        </w:tc>
        <w:tc>
          <w:tcPr>
            <w:tcW w:w="1560" w:type="dxa"/>
          </w:tcPr>
          <w:p w:rsidR="0065095E" w:rsidRPr="00BA3ECB" w:rsidRDefault="0065095E" w:rsidP="00034866">
            <w:r w:rsidRPr="00BA3ECB">
              <w:rPr>
                <w:rFonts w:hint="eastAsia"/>
              </w:rPr>
              <w:t>様式第９号</w:t>
            </w:r>
          </w:p>
        </w:tc>
        <w:tc>
          <w:tcPr>
            <w:tcW w:w="1382" w:type="dxa"/>
          </w:tcPr>
          <w:p w:rsidR="0065095E" w:rsidRPr="00BA3ECB" w:rsidRDefault="0065095E" w:rsidP="00034866"/>
        </w:tc>
      </w:tr>
      <w:tr w:rsidR="00BA3ECB" w:rsidRPr="00BA3ECB" w:rsidTr="008B0B32">
        <w:tc>
          <w:tcPr>
            <w:tcW w:w="426" w:type="dxa"/>
            <w:vMerge/>
          </w:tcPr>
          <w:p w:rsidR="0065095E" w:rsidRPr="00BA3ECB" w:rsidRDefault="0065095E" w:rsidP="00034866"/>
        </w:tc>
        <w:tc>
          <w:tcPr>
            <w:tcW w:w="675" w:type="dxa"/>
          </w:tcPr>
          <w:p w:rsidR="0065095E" w:rsidRPr="00BA3ECB" w:rsidRDefault="0094701F" w:rsidP="00E71816">
            <w:pPr>
              <w:jc w:val="center"/>
            </w:pPr>
            <w:r w:rsidRPr="00BA3ECB">
              <w:rPr>
                <w:rFonts w:hint="eastAsia"/>
              </w:rPr>
              <w:t>14</w:t>
            </w:r>
          </w:p>
        </w:tc>
        <w:tc>
          <w:tcPr>
            <w:tcW w:w="4677" w:type="dxa"/>
          </w:tcPr>
          <w:p w:rsidR="0065095E" w:rsidRPr="00BA3ECB" w:rsidRDefault="0065095E" w:rsidP="00034866">
            <w:r w:rsidRPr="00BA3ECB">
              <w:rPr>
                <w:rFonts w:hint="eastAsia"/>
              </w:rPr>
              <w:t>プレゼンテーション参加要請書</w:t>
            </w:r>
          </w:p>
        </w:tc>
        <w:tc>
          <w:tcPr>
            <w:tcW w:w="1560" w:type="dxa"/>
          </w:tcPr>
          <w:p w:rsidR="0065095E" w:rsidRPr="00BA3ECB" w:rsidRDefault="0065095E" w:rsidP="00034866">
            <w:r w:rsidRPr="00BA3ECB">
              <w:rPr>
                <w:rFonts w:hint="eastAsia"/>
              </w:rPr>
              <w:t>様式第１０号</w:t>
            </w:r>
          </w:p>
        </w:tc>
        <w:tc>
          <w:tcPr>
            <w:tcW w:w="1382" w:type="dxa"/>
          </w:tcPr>
          <w:p w:rsidR="0065095E" w:rsidRPr="00BA3ECB" w:rsidRDefault="0065095E" w:rsidP="00034866"/>
        </w:tc>
      </w:tr>
      <w:tr w:rsidR="00BA3ECB" w:rsidRPr="00BA3ECB" w:rsidTr="008B0B32">
        <w:tc>
          <w:tcPr>
            <w:tcW w:w="426" w:type="dxa"/>
            <w:vMerge/>
          </w:tcPr>
          <w:p w:rsidR="0065095E" w:rsidRPr="00BA3ECB" w:rsidRDefault="0065095E" w:rsidP="00034866"/>
        </w:tc>
        <w:tc>
          <w:tcPr>
            <w:tcW w:w="675" w:type="dxa"/>
          </w:tcPr>
          <w:p w:rsidR="0065095E" w:rsidRPr="00BA3ECB" w:rsidRDefault="0094701F" w:rsidP="00E71816">
            <w:pPr>
              <w:jc w:val="center"/>
            </w:pPr>
            <w:r w:rsidRPr="00BA3ECB">
              <w:rPr>
                <w:rFonts w:hint="eastAsia"/>
              </w:rPr>
              <w:t>15</w:t>
            </w:r>
          </w:p>
        </w:tc>
        <w:tc>
          <w:tcPr>
            <w:tcW w:w="4677" w:type="dxa"/>
          </w:tcPr>
          <w:p w:rsidR="0065095E" w:rsidRPr="00BA3ECB" w:rsidRDefault="00FB5B74" w:rsidP="00034866">
            <w:r w:rsidRPr="00BA3ECB">
              <w:rPr>
                <w:rFonts w:hint="eastAsia"/>
              </w:rPr>
              <w:t>プレゼンテーション及びヒアリング</w:t>
            </w:r>
            <w:r w:rsidR="0065095E" w:rsidRPr="00BA3ECB">
              <w:rPr>
                <w:rFonts w:hint="eastAsia"/>
              </w:rPr>
              <w:t>出席者報告書</w:t>
            </w:r>
          </w:p>
        </w:tc>
        <w:tc>
          <w:tcPr>
            <w:tcW w:w="1560" w:type="dxa"/>
          </w:tcPr>
          <w:p w:rsidR="0065095E" w:rsidRPr="00BA3ECB" w:rsidRDefault="0065095E" w:rsidP="00034866">
            <w:r w:rsidRPr="00BA3ECB">
              <w:rPr>
                <w:rFonts w:hint="eastAsia"/>
              </w:rPr>
              <w:t>様式第１１号</w:t>
            </w:r>
          </w:p>
        </w:tc>
        <w:tc>
          <w:tcPr>
            <w:tcW w:w="1382" w:type="dxa"/>
          </w:tcPr>
          <w:p w:rsidR="0065095E" w:rsidRPr="00BA3ECB" w:rsidRDefault="0065095E" w:rsidP="00034866"/>
        </w:tc>
      </w:tr>
      <w:tr w:rsidR="00BA3ECB" w:rsidRPr="00BA3ECB" w:rsidTr="008B0B32">
        <w:tc>
          <w:tcPr>
            <w:tcW w:w="426" w:type="dxa"/>
            <w:vMerge/>
          </w:tcPr>
          <w:p w:rsidR="0065095E" w:rsidRPr="00BA3ECB" w:rsidRDefault="0065095E" w:rsidP="00034866"/>
        </w:tc>
        <w:tc>
          <w:tcPr>
            <w:tcW w:w="675" w:type="dxa"/>
          </w:tcPr>
          <w:p w:rsidR="0065095E" w:rsidRPr="00BA3ECB" w:rsidRDefault="0094701F" w:rsidP="00E71816">
            <w:pPr>
              <w:jc w:val="center"/>
            </w:pPr>
            <w:r w:rsidRPr="00BA3ECB">
              <w:rPr>
                <w:rFonts w:hint="eastAsia"/>
              </w:rPr>
              <w:t>16</w:t>
            </w:r>
          </w:p>
        </w:tc>
        <w:tc>
          <w:tcPr>
            <w:tcW w:w="4677" w:type="dxa"/>
          </w:tcPr>
          <w:p w:rsidR="0065095E" w:rsidRPr="00BA3ECB" w:rsidRDefault="0065095E" w:rsidP="00034866">
            <w:r w:rsidRPr="00BA3ECB">
              <w:rPr>
                <w:rFonts w:hint="eastAsia"/>
              </w:rPr>
              <w:t>プロポーザル方式選定結果通知書</w:t>
            </w:r>
          </w:p>
        </w:tc>
        <w:tc>
          <w:tcPr>
            <w:tcW w:w="1560" w:type="dxa"/>
          </w:tcPr>
          <w:p w:rsidR="0065095E" w:rsidRPr="00BA3ECB" w:rsidRDefault="0065095E" w:rsidP="00034866">
            <w:r w:rsidRPr="00BA3ECB">
              <w:rPr>
                <w:rFonts w:hint="eastAsia"/>
              </w:rPr>
              <w:t>様式第１２号</w:t>
            </w:r>
          </w:p>
        </w:tc>
        <w:tc>
          <w:tcPr>
            <w:tcW w:w="1382" w:type="dxa"/>
          </w:tcPr>
          <w:p w:rsidR="0065095E" w:rsidRPr="00BA3ECB" w:rsidRDefault="0065095E" w:rsidP="00034866"/>
        </w:tc>
      </w:tr>
      <w:tr w:rsidR="00BA3ECB" w:rsidRPr="00BA3ECB" w:rsidTr="008B0B32">
        <w:tc>
          <w:tcPr>
            <w:tcW w:w="426" w:type="dxa"/>
            <w:vMerge/>
          </w:tcPr>
          <w:p w:rsidR="0065095E" w:rsidRPr="00BA3ECB" w:rsidRDefault="0065095E" w:rsidP="00034866"/>
        </w:tc>
        <w:tc>
          <w:tcPr>
            <w:tcW w:w="675" w:type="dxa"/>
          </w:tcPr>
          <w:p w:rsidR="0065095E" w:rsidRPr="00BA3ECB" w:rsidRDefault="0094701F" w:rsidP="00E71816">
            <w:pPr>
              <w:jc w:val="center"/>
            </w:pPr>
            <w:r w:rsidRPr="00BA3ECB">
              <w:rPr>
                <w:rFonts w:hint="eastAsia"/>
              </w:rPr>
              <w:t>17</w:t>
            </w:r>
          </w:p>
        </w:tc>
        <w:tc>
          <w:tcPr>
            <w:tcW w:w="4677" w:type="dxa"/>
          </w:tcPr>
          <w:p w:rsidR="0065095E" w:rsidRPr="00BA3ECB" w:rsidRDefault="0065095E" w:rsidP="00034866">
            <w:r w:rsidRPr="00BA3ECB">
              <w:rPr>
                <w:rFonts w:hint="eastAsia"/>
              </w:rPr>
              <w:t>プロポーザル方式非選定結果通知書</w:t>
            </w:r>
          </w:p>
        </w:tc>
        <w:tc>
          <w:tcPr>
            <w:tcW w:w="1560" w:type="dxa"/>
          </w:tcPr>
          <w:p w:rsidR="0065095E" w:rsidRPr="00BA3ECB" w:rsidRDefault="0065095E" w:rsidP="00034866">
            <w:r w:rsidRPr="00BA3ECB">
              <w:rPr>
                <w:rFonts w:hint="eastAsia"/>
              </w:rPr>
              <w:t>様式第１３号</w:t>
            </w:r>
          </w:p>
        </w:tc>
        <w:tc>
          <w:tcPr>
            <w:tcW w:w="1382" w:type="dxa"/>
          </w:tcPr>
          <w:p w:rsidR="0065095E" w:rsidRPr="00BA3ECB" w:rsidRDefault="0065095E" w:rsidP="00034866"/>
        </w:tc>
      </w:tr>
      <w:tr w:rsidR="00BA3ECB" w:rsidRPr="00BA3ECB" w:rsidTr="008B0B32">
        <w:tc>
          <w:tcPr>
            <w:tcW w:w="426" w:type="dxa"/>
            <w:vMerge/>
          </w:tcPr>
          <w:p w:rsidR="0065095E" w:rsidRPr="00BA3ECB" w:rsidRDefault="0065095E" w:rsidP="00034866"/>
        </w:tc>
        <w:tc>
          <w:tcPr>
            <w:tcW w:w="675" w:type="dxa"/>
          </w:tcPr>
          <w:p w:rsidR="0065095E" w:rsidRPr="00BA3ECB" w:rsidRDefault="0094701F" w:rsidP="00E71816">
            <w:pPr>
              <w:jc w:val="center"/>
            </w:pPr>
            <w:r w:rsidRPr="00BA3ECB">
              <w:rPr>
                <w:rFonts w:hint="eastAsia"/>
              </w:rPr>
              <w:t>18</w:t>
            </w:r>
          </w:p>
        </w:tc>
        <w:tc>
          <w:tcPr>
            <w:tcW w:w="4677" w:type="dxa"/>
          </w:tcPr>
          <w:p w:rsidR="0065095E" w:rsidRPr="00BA3ECB" w:rsidRDefault="0065095E" w:rsidP="00034866">
            <w:r w:rsidRPr="00BA3ECB">
              <w:rPr>
                <w:rFonts w:hint="eastAsia"/>
              </w:rPr>
              <w:t>プロポーザル方式資格失効通知</w:t>
            </w:r>
            <w:r w:rsidR="00FB5B74" w:rsidRPr="00BA3ECB">
              <w:rPr>
                <w:rFonts w:hint="eastAsia"/>
              </w:rPr>
              <w:t>書</w:t>
            </w:r>
          </w:p>
        </w:tc>
        <w:tc>
          <w:tcPr>
            <w:tcW w:w="1560" w:type="dxa"/>
          </w:tcPr>
          <w:p w:rsidR="0065095E" w:rsidRPr="00BA3ECB" w:rsidRDefault="0065095E" w:rsidP="00034866">
            <w:r w:rsidRPr="00BA3ECB">
              <w:rPr>
                <w:rFonts w:hint="eastAsia"/>
              </w:rPr>
              <w:t>様式第１４号</w:t>
            </w:r>
          </w:p>
        </w:tc>
        <w:tc>
          <w:tcPr>
            <w:tcW w:w="1382" w:type="dxa"/>
          </w:tcPr>
          <w:p w:rsidR="0065095E" w:rsidRPr="00BA3ECB" w:rsidRDefault="0065095E" w:rsidP="00034866"/>
        </w:tc>
      </w:tr>
      <w:tr w:rsidR="00BA3ECB" w:rsidRPr="00BA3ECB" w:rsidTr="008B0B32">
        <w:tc>
          <w:tcPr>
            <w:tcW w:w="426" w:type="dxa"/>
            <w:vMerge/>
          </w:tcPr>
          <w:p w:rsidR="0065095E" w:rsidRPr="00BA3ECB" w:rsidRDefault="0065095E" w:rsidP="00034866"/>
        </w:tc>
        <w:tc>
          <w:tcPr>
            <w:tcW w:w="675" w:type="dxa"/>
          </w:tcPr>
          <w:p w:rsidR="0065095E" w:rsidRPr="00BA3ECB" w:rsidRDefault="0094701F" w:rsidP="00E71816">
            <w:pPr>
              <w:jc w:val="center"/>
            </w:pPr>
            <w:r w:rsidRPr="00BA3ECB">
              <w:rPr>
                <w:rFonts w:hint="eastAsia"/>
              </w:rPr>
              <w:t>19</w:t>
            </w:r>
          </w:p>
        </w:tc>
        <w:tc>
          <w:tcPr>
            <w:tcW w:w="4677" w:type="dxa"/>
          </w:tcPr>
          <w:p w:rsidR="0065095E" w:rsidRPr="00BA3ECB" w:rsidRDefault="0065095E" w:rsidP="00034866">
            <w:r w:rsidRPr="00BA3ECB">
              <w:rPr>
                <w:rFonts w:hint="eastAsia"/>
              </w:rPr>
              <w:t>提案価格書</w:t>
            </w:r>
          </w:p>
        </w:tc>
        <w:tc>
          <w:tcPr>
            <w:tcW w:w="1560" w:type="dxa"/>
          </w:tcPr>
          <w:p w:rsidR="0065095E" w:rsidRPr="00BA3ECB" w:rsidRDefault="0065095E" w:rsidP="00034866">
            <w:r w:rsidRPr="00BA3ECB">
              <w:rPr>
                <w:rFonts w:hint="eastAsia"/>
              </w:rPr>
              <w:t>様式第１５号</w:t>
            </w:r>
          </w:p>
        </w:tc>
        <w:tc>
          <w:tcPr>
            <w:tcW w:w="1382" w:type="dxa"/>
          </w:tcPr>
          <w:p w:rsidR="0065095E" w:rsidRPr="00BA3ECB" w:rsidRDefault="0065095E" w:rsidP="00034866"/>
        </w:tc>
      </w:tr>
      <w:tr w:rsidR="00BA3ECB" w:rsidRPr="00BA3ECB" w:rsidTr="003D317E">
        <w:tc>
          <w:tcPr>
            <w:tcW w:w="426" w:type="dxa"/>
            <w:vMerge w:val="restart"/>
            <w:vAlign w:val="center"/>
          </w:tcPr>
          <w:p w:rsidR="00231856" w:rsidRPr="00BA3ECB" w:rsidRDefault="00231856" w:rsidP="00E71816">
            <w:pPr>
              <w:jc w:val="center"/>
            </w:pPr>
            <w:r w:rsidRPr="00BA3ECB">
              <w:rPr>
                <w:rFonts w:hint="eastAsia"/>
              </w:rPr>
              <w:t>事業者</w:t>
            </w:r>
          </w:p>
        </w:tc>
        <w:tc>
          <w:tcPr>
            <w:tcW w:w="675" w:type="dxa"/>
          </w:tcPr>
          <w:p w:rsidR="00231856" w:rsidRPr="00BA3ECB" w:rsidRDefault="00231856" w:rsidP="00E71816">
            <w:pPr>
              <w:jc w:val="center"/>
            </w:pPr>
            <w:r w:rsidRPr="00BA3ECB">
              <w:rPr>
                <w:rFonts w:hint="eastAsia"/>
              </w:rPr>
              <w:t>1</w:t>
            </w:r>
          </w:p>
        </w:tc>
        <w:tc>
          <w:tcPr>
            <w:tcW w:w="4677" w:type="dxa"/>
          </w:tcPr>
          <w:p w:rsidR="00231856" w:rsidRPr="00BA3ECB" w:rsidRDefault="00231856" w:rsidP="00034866">
            <w:r w:rsidRPr="00BA3ECB">
              <w:rPr>
                <w:rFonts w:hint="eastAsia"/>
              </w:rPr>
              <w:t>参加申込書（様式第１号）</w:t>
            </w:r>
          </w:p>
        </w:tc>
        <w:tc>
          <w:tcPr>
            <w:tcW w:w="2942" w:type="dxa"/>
            <w:gridSpan w:val="2"/>
            <w:vMerge w:val="restart"/>
            <w:vAlign w:val="center"/>
          </w:tcPr>
          <w:p w:rsidR="00231856" w:rsidRPr="00BA3ECB" w:rsidRDefault="00231856" w:rsidP="003D317E">
            <w:r w:rsidRPr="00BA3ECB">
              <w:rPr>
                <w:rFonts w:hint="eastAsia"/>
              </w:rPr>
              <w:t>プロポーザル方式参加申し込み時</w:t>
            </w:r>
          </w:p>
        </w:tc>
      </w:tr>
      <w:tr w:rsidR="00BA3ECB" w:rsidRPr="00BA3ECB" w:rsidTr="00F63F29">
        <w:tc>
          <w:tcPr>
            <w:tcW w:w="426" w:type="dxa"/>
            <w:vMerge/>
          </w:tcPr>
          <w:p w:rsidR="00231856" w:rsidRPr="00BA3ECB" w:rsidRDefault="00231856" w:rsidP="00034866"/>
        </w:tc>
        <w:tc>
          <w:tcPr>
            <w:tcW w:w="675" w:type="dxa"/>
          </w:tcPr>
          <w:p w:rsidR="00231856" w:rsidRPr="00BA3ECB" w:rsidRDefault="00231856" w:rsidP="00E71816">
            <w:pPr>
              <w:jc w:val="center"/>
            </w:pPr>
            <w:r w:rsidRPr="00BA3ECB">
              <w:rPr>
                <w:rFonts w:hint="eastAsia"/>
              </w:rPr>
              <w:t>2</w:t>
            </w:r>
          </w:p>
        </w:tc>
        <w:tc>
          <w:tcPr>
            <w:tcW w:w="4677" w:type="dxa"/>
          </w:tcPr>
          <w:p w:rsidR="00231856" w:rsidRPr="00BA3ECB" w:rsidRDefault="00231856" w:rsidP="00034866">
            <w:r w:rsidRPr="00BA3ECB">
              <w:rPr>
                <w:rFonts w:hint="eastAsia"/>
              </w:rPr>
              <w:t>会社概要書（様式第４号）</w:t>
            </w:r>
          </w:p>
        </w:tc>
        <w:tc>
          <w:tcPr>
            <w:tcW w:w="2942" w:type="dxa"/>
            <w:gridSpan w:val="2"/>
            <w:vMerge/>
          </w:tcPr>
          <w:p w:rsidR="00231856" w:rsidRPr="00BA3ECB" w:rsidRDefault="00231856" w:rsidP="00034866"/>
        </w:tc>
      </w:tr>
      <w:tr w:rsidR="00BA3ECB" w:rsidRPr="00BA3ECB" w:rsidTr="00F63F29">
        <w:tc>
          <w:tcPr>
            <w:tcW w:w="426" w:type="dxa"/>
            <w:vMerge/>
          </w:tcPr>
          <w:p w:rsidR="00231856" w:rsidRPr="00BA3ECB" w:rsidRDefault="00231856" w:rsidP="00034866"/>
        </w:tc>
        <w:tc>
          <w:tcPr>
            <w:tcW w:w="675" w:type="dxa"/>
          </w:tcPr>
          <w:p w:rsidR="00231856" w:rsidRPr="00BA3ECB" w:rsidRDefault="00231856" w:rsidP="00E71816">
            <w:pPr>
              <w:jc w:val="center"/>
            </w:pPr>
            <w:r w:rsidRPr="00BA3ECB">
              <w:rPr>
                <w:rFonts w:hint="eastAsia"/>
              </w:rPr>
              <w:t>3</w:t>
            </w:r>
          </w:p>
        </w:tc>
        <w:tc>
          <w:tcPr>
            <w:tcW w:w="4677" w:type="dxa"/>
          </w:tcPr>
          <w:p w:rsidR="00231856" w:rsidRPr="00BA3ECB" w:rsidRDefault="00231856" w:rsidP="00034866">
            <w:r w:rsidRPr="00BA3ECB">
              <w:rPr>
                <w:rFonts w:hint="eastAsia"/>
              </w:rPr>
              <w:t>業務受託実績調査票（様式第５号）</w:t>
            </w:r>
          </w:p>
        </w:tc>
        <w:tc>
          <w:tcPr>
            <w:tcW w:w="2942" w:type="dxa"/>
            <w:gridSpan w:val="2"/>
            <w:vMerge/>
          </w:tcPr>
          <w:p w:rsidR="00231856" w:rsidRPr="00BA3ECB" w:rsidRDefault="00231856" w:rsidP="00034866"/>
        </w:tc>
      </w:tr>
      <w:tr w:rsidR="00BA3ECB" w:rsidRPr="00BA3ECB" w:rsidTr="00F63F29">
        <w:tc>
          <w:tcPr>
            <w:tcW w:w="426" w:type="dxa"/>
            <w:vMerge/>
          </w:tcPr>
          <w:p w:rsidR="00231856" w:rsidRPr="00BA3ECB" w:rsidRDefault="00231856" w:rsidP="00034866"/>
        </w:tc>
        <w:tc>
          <w:tcPr>
            <w:tcW w:w="675" w:type="dxa"/>
          </w:tcPr>
          <w:p w:rsidR="00231856" w:rsidRPr="00BA3ECB" w:rsidRDefault="00231856" w:rsidP="00E71816">
            <w:pPr>
              <w:jc w:val="center"/>
            </w:pPr>
            <w:r w:rsidRPr="00BA3ECB">
              <w:rPr>
                <w:rFonts w:hint="eastAsia"/>
              </w:rPr>
              <w:t>4</w:t>
            </w:r>
          </w:p>
        </w:tc>
        <w:tc>
          <w:tcPr>
            <w:tcW w:w="4677" w:type="dxa"/>
          </w:tcPr>
          <w:p w:rsidR="00231856" w:rsidRPr="00BA3ECB" w:rsidRDefault="00CF22B2" w:rsidP="00034866">
            <w:r w:rsidRPr="00BA3ECB">
              <w:rPr>
                <w:rFonts w:hint="eastAsia"/>
              </w:rPr>
              <w:t>業務受託実績を証する契約書の写し又は実績を証明できる書類等</w:t>
            </w:r>
          </w:p>
        </w:tc>
        <w:tc>
          <w:tcPr>
            <w:tcW w:w="2942" w:type="dxa"/>
            <w:gridSpan w:val="2"/>
            <w:vMerge/>
          </w:tcPr>
          <w:p w:rsidR="00231856" w:rsidRPr="00BA3ECB" w:rsidRDefault="00231856" w:rsidP="00034866"/>
        </w:tc>
      </w:tr>
      <w:tr w:rsidR="00BA3ECB" w:rsidRPr="00BA3ECB" w:rsidTr="00F63F29">
        <w:tc>
          <w:tcPr>
            <w:tcW w:w="426" w:type="dxa"/>
            <w:vMerge/>
          </w:tcPr>
          <w:p w:rsidR="00231856" w:rsidRPr="00BA3ECB" w:rsidRDefault="00231856" w:rsidP="00034866"/>
        </w:tc>
        <w:tc>
          <w:tcPr>
            <w:tcW w:w="675" w:type="dxa"/>
          </w:tcPr>
          <w:p w:rsidR="00231856" w:rsidRPr="00BA3ECB" w:rsidRDefault="00231856" w:rsidP="00E71816">
            <w:pPr>
              <w:jc w:val="center"/>
            </w:pPr>
            <w:r w:rsidRPr="00BA3ECB">
              <w:rPr>
                <w:rFonts w:hint="eastAsia"/>
              </w:rPr>
              <w:t>5</w:t>
            </w:r>
          </w:p>
        </w:tc>
        <w:tc>
          <w:tcPr>
            <w:tcW w:w="4677" w:type="dxa"/>
          </w:tcPr>
          <w:p w:rsidR="00231856" w:rsidRPr="00BA3ECB" w:rsidRDefault="00231856" w:rsidP="00034866">
            <w:r w:rsidRPr="00BA3ECB">
              <w:rPr>
                <w:rFonts w:hint="eastAsia"/>
              </w:rPr>
              <w:t>情報セキュリティマネジメント等の規格等の取得を証明できる書類の写し</w:t>
            </w:r>
          </w:p>
        </w:tc>
        <w:tc>
          <w:tcPr>
            <w:tcW w:w="2942" w:type="dxa"/>
            <w:gridSpan w:val="2"/>
            <w:vMerge/>
          </w:tcPr>
          <w:p w:rsidR="00231856" w:rsidRPr="00BA3ECB" w:rsidRDefault="00231856" w:rsidP="00034866"/>
        </w:tc>
      </w:tr>
      <w:tr w:rsidR="00BA3ECB" w:rsidRPr="00BA3ECB" w:rsidTr="00F63F29">
        <w:tc>
          <w:tcPr>
            <w:tcW w:w="426" w:type="dxa"/>
            <w:vMerge/>
          </w:tcPr>
          <w:p w:rsidR="00231856" w:rsidRPr="00BA3ECB" w:rsidRDefault="00231856" w:rsidP="00034866"/>
        </w:tc>
        <w:tc>
          <w:tcPr>
            <w:tcW w:w="675" w:type="dxa"/>
          </w:tcPr>
          <w:p w:rsidR="00231856" w:rsidRPr="00BA3ECB" w:rsidRDefault="00231856" w:rsidP="00E71816">
            <w:pPr>
              <w:jc w:val="center"/>
            </w:pPr>
            <w:r w:rsidRPr="00BA3ECB">
              <w:rPr>
                <w:rFonts w:hint="eastAsia"/>
              </w:rPr>
              <w:t>6</w:t>
            </w:r>
          </w:p>
        </w:tc>
        <w:tc>
          <w:tcPr>
            <w:tcW w:w="4677" w:type="dxa"/>
          </w:tcPr>
          <w:p w:rsidR="00231856" w:rsidRPr="00BA3ECB" w:rsidRDefault="00231856" w:rsidP="00034866">
            <w:r w:rsidRPr="00BA3ECB">
              <w:rPr>
                <w:rFonts w:hint="eastAsia"/>
              </w:rPr>
              <w:t>賠償保険加入を証明できる書類</w:t>
            </w:r>
          </w:p>
        </w:tc>
        <w:tc>
          <w:tcPr>
            <w:tcW w:w="2942" w:type="dxa"/>
            <w:gridSpan w:val="2"/>
            <w:vMerge/>
          </w:tcPr>
          <w:p w:rsidR="00231856" w:rsidRPr="00BA3ECB" w:rsidRDefault="00231856" w:rsidP="00034866"/>
        </w:tc>
      </w:tr>
      <w:tr w:rsidR="00BA3ECB" w:rsidRPr="00BA3ECB" w:rsidTr="00F63F29">
        <w:tc>
          <w:tcPr>
            <w:tcW w:w="426" w:type="dxa"/>
            <w:vMerge/>
          </w:tcPr>
          <w:p w:rsidR="00231856" w:rsidRPr="00BA3ECB" w:rsidRDefault="00231856" w:rsidP="00034866"/>
        </w:tc>
        <w:tc>
          <w:tcPr>
            <w:tcW w:w="675" w:type="dxa"/>
          </w:tcPr>
          <w:p w:rsidR="00231856" w:rsidRPr="00BA3ECB" w:rsidRDefault="00231856" w:rsidP="00E71816">
            <w:pPr>
              <w:jc w:val="center"/>
            </w:pPr>
            <w:r w:rsidRPr="00BA3ECB">
              <w:rPr>
                <w:rFonts w:hint="eastAsia"/>
              </w:rPr>
              <w:t>7</w:t>
            </w:r>
          </w:p>
        </w:tc>
        <w:tc>
          <w:tcPr>
            <w:tcW w:w="4677" w:type="dxa"/>
          </w:tcPr>
          <w:p w:rsidR="00231856" w:rsidRPr="00BA3ECB" w:rsidRDefault="00231856" w:rsidP="00034866">
            <w:r w:rsidRPr="00BA3ECB">
              <w:rPr>
                <w:rFonts w:hint="eastAsia"/>
              </w:rPr>
              <w:t>共同企業体</w:t>
            </w:r>
            <w:r w:rsidR="00CF22B2" w:rsidRPr="00BA3ECB">
              <w:rPr>
                <w:rFonts w:hint="eastAsia"/>
              </w:rPr>
              <w:t>協定書</w:t>
            </w:r>
            <w:r w:rsidRPr="00BA3ECB">
              <w:rPr>
                <w:rFonts w:hint="eastAsia"/>
              </w:rPr>
              <w:t>の写し（※共同企業体のみ）</w:t>
            </w:r>
          </w:p>
        </w:tc>
        <w:tc>
          <w:tcPr>
            <w:tcW w:w="2942" w:type="dxa"/>
            <w:gridSpan w:val="2"/>
            <w:vMerge/>
          </w:tcPr>
          <w:p w:rsidR="00231856" w:rsidRPr="00BA3ECB" w:rsidRDefault="00231856" w:rsidP="00034866"/>
        </w:tc>
      </w:tr>
      <w:tr w:rsidR="00BA3ECB" w:rsidRPr="00BA3ECB" w:rsidTr="003D317E">
        <w:tc>
          <w:tcPr>
            <w:tcW w:w="426" w:type="dxa"/>
            <w:vMerge/>
          </w:tcPr>
          <w:p w:rsidR="00231856" w:rsidRPr="00BA3ECB" w:rsidRDefault="00231856" w:rsidP="00034866"/>
        </w:tc>
        <w:tc>
          <w:tcPr>
            <w:tcW w:w="675" w:type="dxa"/>
          </w:tcPr>
          <w:p w:rsidR="00231856" w:rsidRPr="00BA3ECB" w:rsidRDefault="00231856" w:rsidP="00E71816">
            <w:pPr>
              <w:jc w:val="center"/>
            </w:pPr>
            <w:r w:rsidRPr="00BA3ECB">
              <w:rPr>
                <w:rFonts w:hint="eastAsia"/>
              </w:rPr>
              <w:t>1</w:t>
            </w:r>
          </w:p>
        </w:tc>
        <w:tc>
          <w:tcPr>
            <w:tcW w:w="4677" w:type="dxa"/>
          </w:tcPr>
          <w:p w:rsidR="00231856" w:rsidRPr="00BA3ECB" w:rsidRDefault="00231856" w:rsidP="00034866">
            <w:r w:rsidRPr="00BA3ECB">
              <w:rPr>
                <w:rFonts w:hint="eastAsia"/>
              </w:rPr>
              <w:t>提案書等届出（様式第８号）</w:t>
            </w:r>
          </w:p>
        </w:tc>
        <w:tc>
          <w:tcPr>
            <w:tcW w:w="2942" w:type="dxa"/>
            <w:gridSpan w:val="2"/>
            <w:vMerge w:val="restart"/>
            <w:vAlign w:val="center"/>
          </w:tcPr>
          <w:p w:rsidR="00231856" w:rsidRPr="00BA3ECB" w:rsidRDefault="00231856" w:rsidP="003D317E">
            <w:r w:rsidRPr="00BA3ECB">
              <w:rPr>
                <w:rFonts w:hint="eastAsia"/>
              </w:rPr>
              <w:t>提案書等提出時</w:t>
            </w:r>
          </w:p>
        </w:tc>
      </w:tr>
      <w:tr w:rsidR="00BA3ECB" w:rsidRPr="00BA3ECB" w:rsidTr="00F63F29">
        <w:tc>
          <w:tcPr>
            <w:tcW w:w="426" w:type="dxa"/>
            <w:vMerge/>
          </w:tcPr>
          <w:p w:rsidR="00231856" w:rsidRPr="00BA3ECB" w:rsidRDefault="00231856" w:rsidP="00034866"/>
        </w:tc>
        <w:tc>
          <w:tcPr>
            <w:tcW w:w="675" w:type="dxa"/>
          </w:tcPr>
          <w:p w:rsidR="00231856" w:rsidRPr="00BA3ECB" w:rsidRDefault="00231856" w:rsidP="00E71816">
            <w:pPr>
              <w:jc w:val="center"/>
            </w:pPr>
            <w:r w:rsidRPr="00BA3ECB">
              <w:rPr>
                <w:rFonts w:hint="eastAsia"/>
              </w:rPr>
              <w:t>2</w:t>
            </w:r>
          </w:p>
        </w:tc>
        <w:tc>
          <w:tcPr>
            <w:tcW w:w="4677" w:type="dxa"/>
          </w:tcPr>
          <w:p w:rsidR="00231856" w:rsidRPr="00BA3ECB" w:rsidRDefault="00231856" w:rsidP="00034866">
            <w:r w:rsidRPr="00BA3ECB">
              <w:rPr>
                <w:rFonts w:hint="eastAsia"/>
              </w:rPr>
              <w:t>財務状況（貸借対照表、損益計算書（直近２年度分））</w:t>
            </w:r>
          </w:p>
        </w:tc>
        <w:tc>
          <w:tcPr>
            <w:tcW w:w="2942" w:type="dxa"/>
            <w:gridSpan w:val="2"/>
            <w:vMerge/>
          </w:tcPr>
          <w:p w:rsidR="00231856" w:rsidRPr="00BA3ECB" w:rsidRDefault="00231856" w:rsidP="00034866"/>
        </w:tc>
      </w:tr>
      <w:tr w:rsidR="00BA3ECB" w:rsidRPr="00BA3ECB" w:rsidTr="00F63F29">
        <w:tc>
          <w:tcPr>
            <w:tcW w:w="426" w:type="dxa"/>
            <w:vMerge/>
          </w:tcPr>
          <w:p w:rsidR="00231856" w:rsidRPr="00BA3ECB" w:rsidRDefault="00231856" w:rsidP="00034866"/>
        </w:tc>
        <w:tc>
          <w:tcPr>
            <w:tcW w:w="675" w:type="dxa"/>
          </w:tcPr>
          <w:p w:rsidR="00231856" w:rsidRPr="00BA3ECB" w:rsidRDefault="00231856" w:rsidP="00E71816">
            <w:pPr>
              <w:jc w:val="center"/>
            </w:pPr>
            <w:r w:rsidRPr="00BA3ECB">
              <w:rPr>
                <w:rFonts w:hint="eastAsia"/>
              </w:rPr>
              <w:t>3</w:t>
            </w:r>
          </w:p>
        </w:tc>
        <w:tc>
          <w:tcPr>
            <w:tcW w:w="4677" w:type="dxa"/>
          </w:tcPr>
          <w:p w:rsidR="00231856" w:rsidRPr="00BA3ECB" w:rsidRDefault="00231856" w:rsidP="00034866">
            <w:r w:rsidRPr="00BA3ECB">
              <w:rPr>
                <w:rFonts w:hint="eastAsia"/>
              </w:rPr>
              <w:t>提案価格書（様式第１５号）及び提案価格内訳</w:t>
            </w:r>
            <w:r w:rsidR="00095817" w:rsidRPr="00BA3ECB">
              <w:rPr>
                <w:rFonts w:hint="eastAsia"/>
              </w:rPr>
              <w:t>明細</w:t>
            </w:r>
            <w:r w:rsidRPr="00BA3ECB">
              <w:rPr>
                <w:rFonts w:hint="eastAsia"/>
              </w:rPr>
              <w:t>書</w:t>
            </w:r>
          </w:p>
        </w:tc>
        <w:tc>
          <w:tcPr>
            <w:tcW w:w="2942" w:type="dxa"/>
            <w:gridSpan w:val="2"/>
            <w:vMerge/>
          </w:tcPr>
          <w:p w:rsidR="00231856" w:rsidRPr="00BA3ECB" w:rsidRDefault="00231856" w:rsidP="00034866"/>
        </w:tc>
      </w:tr>
      <w:tr w:rsidR="00231856" w:rsidRPr="00BA3ECB" w:rsidTr="00F63F29">
        <w:tc>
          <w:tcPr>
            <w:tcW w:w="426" w:type="dxa"/>
            <w:vMerge/>
          </w:tcPr>
          <w:p w:rsidR="00231856" w:rsidRPr="00BA3ECB" w:rsidRDefault="00231856" w:rsidP="00034866"/>
        </w:tc>
        <w:tc>
          <w:tcPr>
            <w:tcW w:w="675" w:type="dxa"/>
          </w:tcPr>
          <w:p w:rsidR="00231856" w:rsidRPr="00BA3ECB" w:rsidRDefault="00231856" w:rsidP="00E71816">
            <w:pPr>
              <w:jc w:val="center"/>
            </w:pPr>
            <w:r w:rsidRPr="00BA3ECB">
              <w:rPr>
                <w:rFonts w:hint="eastAsia"/>
              </w:rPr>
              <w:t>4</w:t>
            </w:r>
          </w:p>
        </w:tc>
        <w:tc>
          <w:tcPr>
            <w:tcW w:w="4677" w:type="dxa"/>
          </w:tcPr>
          <w:p w:rsidR="00231856" w:rsidRPr="00BA3ECB" w:rsidRDefault="00231856" w:rsidP="00034866">
            <w:r w:rsidRPr="00BA3ECB">
              <w:rPr>
                <w:rFonts w:hint="eastAsia"/>
              </w:rPr>
              <w:t>業務提案書</w:t>
            </w:r>
            <w:r w:rsidR="00073F13" w:rsidRPr="00BA3ECB">
              <w:rPr>
                <w:rFonts w:hint="eastAsia"/>
              </w:rPr>
              <w:t>（表紙を様式第７号とする。）</w:t>
            </w:r>
          </w:p>
        </w:tc>
        <w:tc>
          <w:tcPr>
            <w:tcW w:w="2942" w:type="dxa"/>
            <w:gridSpan w:val="2"/>
            <w:vMerge/>
          </w:tcPr>
          <w:p w:rsidR="00231856" w:rsidRPr="00BA3ECB" w:rsidRDefault="00231856" w:rsidP="00034866"/>
        </w:tc>
      </w:tr>
    </w:tbl>
    <w:p w:rsidR="004B006D" w:rsidRPr="00BA3ECB" w:rsidRDefault="004B006D" w:rsidP="00034866"/>
    <w:sectPr w:rsidR="004B006D" w:rsidRPr="00BA3EC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A11" w:rsidRDefault="00167A11" w:rsidP="009B1232">
      <w:r>
        <w:separator/>
      </w:r>
    </w:p>
  </w:endnote>
  <w:endnote w:type="continuationSeparator" w:id="0">
    <w:p w:rsidR="00167A11" w:rsidRDefault="00167A11" w:rsidP="009B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073858"/>
      <w:docPartObj>
        <w:docPartGallery w:val="Page Numbers (Bottom of Page)"/>
        <w:docPartUnique/>
      </w:docPartObj>
    </w:sdtPr>
    <w:sdtEndPr/>
    <w:sdtContent>
      <w:p w:rsidR="00167A11" w:rsidRDefault="00167A11">
        <w:pPr>
          <w:pStyle w:val="a9"/>
          <w:jc w:val="center"/>
        </w:pPr>
        <w:r>
          <w:fldChar w:fldCharType="begin"/>
        </w:r>
        <w:r>
          <w:instrText>PAGE   \* MERGEFORMAT</w:instrText>
        </w:r>
        <w:r>
          <w:fldChar w:fldCharType="separate"/>
        </w:r>
        <w:r w:rsidR="00974D85" w:rsidRPr="00974D85">
          <w:rPr>
            <w:noProof/>
            <w:lang w:val="ja-JP"/>
          </w:rPr>
          <w:t>1</w:t>
        </w:r>
        <w:r>
          <w:fldChar w:fldCharType="end"/>
        </w:r>
      </w:p>
    </w:sdtContent>
  </w:sdt>
  <w:p w:rsidR="00167A11" w:rsidRDefault="00167A1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A11" w:rsidRDefault="00167A11" w:rsidP="009B1232">
      <w:r>
        <w:separator/>
      </w:r>
    </w:p>
  </w:footnote>
  <w:footnote w:type="continuationSeparator" w:id="0">
    <w:p w:rsidR="00167A11" w:rsidRDefault="00167A11" w:rsidP="009B1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696C"/>
    <w:multiLevelType w:val="hybridMultilevel"/>
    <w:tmpl w:val="BB067C7A"/>
    <w:lvl w:ilvl="0" w:tplc="2064F922">
      <w:start w:val="1"/>
      <w:numFmt w:val="decimalEnclosedCircle"/>
      <w:lvlText w:val="%1"/>
      <w:lvlJc w:val="left"/>
      <w:pPr>
        <w:ind w:left="1772" w:hanging="360"/>
      </w:pPr>
      <w:rPr>
        <w:rFonts w:hint="default"/>
      </w:rPr>
    </w:lvl>
    <w:lvl w:ilvl="1" w:tplc="04090017" w:tentative="1">
      <w:start w:val="1"/>
      <w:numFmt w:val="aiueoFullWidth"/>
      <w:lvlText w:val="(%2)"/>
      <w:lvlJc w:val="left"/>
      <w:pPr>
        <w:ind w:left="1412" w:hanging="420"/>
      </w:pPr>
    </w:lvl>
    <w:lvl w:ilvl="2" w:tplc="04090011" w:tentative="1">
      <w:start w:val="1"/>
      <w:numFmt w:val="decimalEnclosedCircle"/>
      <w:lvlText w:val="%3"/>
      <w:lvlJc w:val="left"/>
      <w:pPr>
        <w:ind w:left="1832" w:hanging="420"/>
      </w:pPr>
    </w:lvl>
    <w:lvl w:ilvl="3" w:tplc="0409000F" w:tentative="1">
      <w:start w:val="1"/>
      <w:numFmt w:val="decimal"/>
      <w:lvlText w:val="%4."/>
      <w:lvlJc w:val="left"/>
      <w:pPr>
        <w:ind w:left="2252" w:hanging="420"/>
      </w:pPr>
    </w:lvl>
    <w:lvl w:ilvl="4" w:tplc="04090017" w:tentative="1">
      <w:start w:val="1"/>
      <w:numFmt w:val="aiueoFullWidth"/>
      <w:lvlText w:val="(%5)"/>
      <w:lvlJc w:val="left"/>
      <w:pPr>
        <w:ind w:left="2672" w:hanging="420"/>
      </w:pPr>
    </w:lvl>
    <w:lvl w:ilvl="5" w:tplc="04090011" w:tentative="1">
      <w:start w:val="1"/>
      <w:numFmt w:val="decimalEnclosedCircle"/>
      <w:lvlText w:val="%6"/>
      <w:lvlJc w:val="left"/>
      <w:pPr>
        <w:ind w:left="3092" w:hanging="420"/>
      </w:pPr>
    </w:lvl>
    <w:lvl w:ilvl="6" w:tplc="0409000F" w:tentative="1">
      <w:start w:val="1"/>
      <w:numFmt w:val="decimal"/>
      <w:lvlText w:val="%7."/>
      <w:lvlJc w:val="left"/>
      <w:pPr>
        <w:ind w:left="3512" w:hanging="420"/>
      </w:pPr>
    </w:lvl>
    <w:lvl w:ilvl="7" w:tplc="04090017" w:tentative="1">
      <w:start w:val="1"/>
      <w:numFmt w:val="aiueoFullWidth"/>
      <w:lvlText w:val="(%8)"/>
      <w:lvlJc w:val="left"/>
      <w:pPr>
        <w:ind w:left="3932" w:hanging="420"/>
      </w:pPr>
    </w:lvl>
    <w:lvl w:ilvl="8" w:tplc="04090011" w:tentative="1">
      <w:start w:val="1"/>
      <w:numFmt w:val="decimalEnclosedCircle"/>
      <w:lvlText w:val="%9"/>
      <w:lvlJc w:val="left"/>
      <w:pPr>
        <w:ind w:left="4352" w:hanging="420"/>
      </w:pPr>
    </w:lvl>
  </w:abstractNum>
  <w:abstractNum w:abstractNumId="1" w15:restartNumberingAfterBreak="0">
    <w:nsid w:val="035F0692"/>
    <w:multiLevelType w:val="hybridMultilevel"/>
    <w:tmpl w:val="BB067C7A"/>
    <w:lvl w:ilvl="0" w:tplc="2064F922">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CF4346"/>
    <w:multiLevelType w:val="hybridMultilevel"/>
    <w:tmpl w:val="21DAEDD8"/>
    <w:lvl w:ilvl="0" w:tplc="4300DA5A">
      <w:start w:val="1"/>
      <w:numFmt w:val="decimal"/>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F03594"/>
    <w:multiLevelType w:val="hybridMultilevel"/>
    <w:tmpl w:val="BB067C7A"/>
    <w:lvl w:ilvl="0" w:tplc="2064F922">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F82C48"/>
    <w:multiLevelType w:val="hybridMultilevel"/>
    <w:tmpl w:val="DCD2FB10"/>
    <w:lvl w:ilvl="0" w:tplc="827096AC">
      <w:start w:val="1"/>
      <w:numFmt w:val="aiueoFullWidth"/>
      <w:lvlText w:val="%1"/>
      <w:lvlJc w:val="left"/>
      <w:pPr>
        <w:ind w:left="1110" w:hanging="420"/>
      </w:pPr>
      <w:rPr>
        <w:rFonts w:hint="eastAsia"/>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0DB330C3"/>
    <w:multiLevelType w:val="hybridMultilevel"/>
    <w:tmpl w:val="DCD2FB10"/>
    <w:lvl w:ilvl="0" w:tplc="827096AC">
      <w:start w:val="1"/>
      <w:numFmt w:val="aiueoFullWidth"/>
      <w:lvlText w:val="%1"/>
      <w:lvlJc w:val="left"/>
      <w:pPr>
        <w:ind w:left="1110" w:hanging="420"/>
      </w:pPr>
      <w:rPr>
        <w:rFonts w:hint="eastAsia"/>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6" w15:restartNumberingAfterBreak="0">
    <w:nsid w:val="0ECE3452"/>
    <w:multiLevelType w:val="hybridMultilevel"/>
    <w:tmpl w:val="DCD2FB10"/>
    <w:lvl w:ilvl="0" w:tplc="827096AC">
      <w:start w:val="1"/>
      <w:numFmt w:val="aiueoFullWidth"/>
      <w:lvlText w:val="%1"/>
      <w:lvlJc w:val="left"/>
      <w:pPr>
        <w:ind w:left="1110" w:hanging="420"/>
      </w:pPr>
      <w:rPr>
        <w:rFonts w:hint="eastAsia"/>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125C03B3"/>
    <w:multiLevelType w:val="hybridMultilevel"/>
    <w:tmpl w:val="BB067C7A"/>
    <w:lvl w:ilvl="0" w:tplc="2064F922">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0163E0"/>
    <w:multiLevelType w:val="hybridMultilevel"/>
    <w:tmpl w:val="DCD2FB10"/>
    <w:lvl w:ilvl="0" w:tplc="827096AC">
      <w:start w:val="1"/>
      <w:numFmt w:val="aiueoFullWidth"/>
      <w:lvlText w:val="%1"/>
      <w:lvlJc w:val="left"/>
      <w:pPr>
        <w:ind w:left="1110" w:hanging="420"/>
      </w:pPr>
      <w:rPr>
        <w:rFonts w:hint="eastAsia"/>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9" w15:restartNumberingAfterBreak="0">
    <w:nsid w:val="19835C5C"/>
    <w:multiLevelType w:val="hybridMultilevel"/>
    <w:tmpl w:val="77C40FAC"/>
    <w:lvl w:ilvl="0" w:tplc="4300DA5A">
      <w:start w:val="1"/>
      <w:numFmt w:val="decimal"/>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1F1E9A"/>
    <w:multiLevelType w:val="hybridMultilevel"/>
    <w:tmpl w:val="621429EC"/>
    <w:lvl w:ilvl="0" w:tplc="7D42E178">
      <w:start w:val="1"/>
      <w:numFmt w:val="bullet"/>
      <w:lvlText w:val="※"/>
      <w:lvlJc w:val="left"/>
      <w:pPr>
        <w:ind w:left="1397" w:hanging="420"/>
      </w:pPr>
      <w:rPr>
        <w:rFonts w:ascii="ＭＳ 明朝" w:eastAsia="ＭＳ 明朝" w:hAnsi="ＭＳ 明朝" w:cstheme="minorBidi" w:hint="eastAsia"/>
      </w:rPr>
    </w:lvl>
    <w:lvl w:ilvl="1" w:tplc="0409000B" w:tentative="1">
      <w:start w:val="1"/>
      <w:numFmt w:val="bullet"/>
      <w:lvlText w:val=""/>
      <w:lvlJc w:val="left"/>
      <w:pPr>
        <w:ind w:left="1817" w:hanging="420"/>
      </w:pPr>
      <w:rPr>
        <w:rFonts w:ascii="Wingdings" w:hAnsi="Wingdings" w:hint="default"/>
      </w:rPr>
    </w:lvl>
    <w:lvl w:ilvl="2" w:tplc="0409000D" w:tentative="1">
      <w:start w:val="1"/>
      <w:numFmt w:val="bullet"/>
      <w:lvlText w:val=""/>
      <w:lvlJc w:val="left"/>
      <w:pPr>
        <w:ind w:left="2237" w:hanging="420"/>
      </w:pPr>
      <w:rPr>
        <w:rFonts w:ascii="Wingdings" w:hAnsi="Wingdings" w:hint="default"/>
      </w:rPr>
    </w:lvl>
    <w:lvl w:ilvl="3" w:tplc="04090001" w:tentative="1">
      <w:start w:val="1"/>
      <w:numFmt w:val="bullet"/>
      <w:lvlText w:val=""/>
      <w:lvlJc w:val="left"/>
      <w:pPr>
        <w:ind w:left="2657" w:hanging="420"/>
      </w:pPr>
      <w:rPr>
        <w:rFonts w:ascii="Wingdings" w:hAnsi="Wingdings" w:hint="default"/>
      </w:rPr>
    </w:lvl>
    <w:lvl w:ilvl="4" w:tplc="0409000B" w:tentative="1">
      <w:start w:val="1"/>
      <w:numFmt w:val="bullet"/>
      <w:lvlText w:val=""/>
      <w:lvlJc w:val="left"/>
      <w:pPr>
        <w:ind w:left="3077" w:hanging="420"/>
      </w:pPr>
      <w:rPr>
        <w:rFonts w:ascii="Wingdings" w:hAnsi="Wingdings" w:hint="default"/>
      </w:rPr>
    </w:lvl>
    <w:lvl w:ilvl="5" w:tplc="0409000D" w:tentative="1">
      <w:start w:val="1"/>
      <w:numFmt w:val="bullet"/>
      <w:lvlText w:val=""/>
      <w:lvlJc w:val="left"/>
      <w:pPr>
        <w:ind w:left="3497" w:hanging="420"/>
      </w:pPr>
      <w:rPr>
        <w:rFonts w:ascii="Wingdings" w:hAnsi="Wingdings" w:hint="default"/>
      </w:rPr>
    </w:lvl>
    <w:lvl w:ilvl="6" w:tplc="04090001" w:tentative="1">
      <w:start w:val="1"/>
      <w:numFmt w:val="bullet"/>
      <w:lvlText w:val=""/>
      <w:lvlJc w:val="left"/>
      <w:pPr>
        <w:ind w:left="3917" w:hanging="420"/>
      </w:pPr>
      <w:rPr>
        <w:rFonts w:ascii="Wingdings" w:hAnsi="Wingdings" w:hint="default"/>
      </w:rPr>
    </w:lvl>
    <w:lvl w:ilvl="7" w:tplc="0409000B" w:tentative="1">
      <w:start w:val="1"/>
      <w:numFmt w:val="bullet"/>
      <w:lvlText w:val=""/>
      <w:lvlJc w:val="left"/>
      <w:pPr>
        <w:ind w:left="4337" w:hanging="420"/>
      </w:pPr>
      <w:rPr>
        <w:rFonts w:ascii="Wingdings" w:hAnsi="Wingdings" w:hint="default"/>
      </w:rPr>
    </w:lvl>
    <w:lvl w:ilvl="8" w:tplc="0409000D" w:tentative="1">
      <w:start w:val="1"/>
      <w:numFmt w:val="bullet"/>
      <w:lvlText w:val=""/>
      <w:lvlJc w:val="left"/>
      <w:pPr>
        <w:ind w:left="4757" w:hanging="420"/>
      </w:pPr>
      <w:rPr>
        <w:rFonts w:ascii="Wingdings" w:hAnsi="Wingdings" w:hint="default"/>
      </w:rPr>
    </w:lvl>
  </w:abstractNum>
  <w:abstractNum w:abstractNumId="11" w15:restartNumberingAfterBreak="0">
    <w:nsid w:val="1B402348"/>
    <w:multiLevelType w:val="hybridMultilevel"/>
    <w:tmpl w:val="BB067C7A"/>
    <w:lvl w:ilvl="0" w:tplc="2064F922">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A63EB2"/>
    <w:multiLevelType w:val="hybridMultilevel"/>
    <w:tmpl w:val="21DAEDD8"/>
    <w:lvl w:ilvl="0" w:tplc="4300DA5A">
      <w:start w:val="1"/>
      <w:numFmt w:val="decimal"/>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1153F4"/>
    <w:multiLevelType w:val="hybridMultilevel"/>
    <w:tmpl w:val="DCD2FB10"/>
    <w:lvl w:ilvl="0" w:tplc="827096AC">
      <w:start w:val="1"/>
      <w:numFmt w:val="aiueoFullWidth"/>
      <w:lvlText w:val="%1"/>
      <w:lvlJc w:val="left"/>
      <w:pPr>
        <w:ind w:left="1110" w:hanging="420"/>
      </w:pPr>
      <w:rPr>
        <w:rFonts w:hint="eastAsia"/>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4" w15:restartNumberingAfterBreak="0">
    <w:nsid w:val="215E4BD3"/>
    <w:multiLevelType w:val="hybridMultilevel"/>
    <w:tmpl w:val="BB067C7A"/>
    <w:lvl w:ilvl="0" w:tplc="2064F922">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22A694E"/>
    <w:multiLevelType w:val="hybridMultilevel"/>
    <w:tmpl w:val="854048FA"/>
    <w:lvl w:ilvl="0" w:tplc="75A47A0C">
      <w:start w:val="18"/>
      <w:numFmt w:val="bullet"/>
      <w:lvlText w:val="※"/>
      <w:lvlJc w:val="left"/>
      <w:pPr>
        <w:ind w:left="1353" w:hanging="360"/>
      </w:pPr>
      <w:rPr>
        <w:rFonts w:ascii="ＭＳ 明朝" w:eastAsia="ＭＳ 明朝" w:hAnsi="ＭＳ 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6" w15:restartNumberingAfterBreak="0">
    <w:nsid w:val="23A7036F"/>
    <w:multiLevelType w:val="hybridMultilevel"/>
    <w:tmpl w:val="DCD2FB10"/>
    <w:lvl w:ilvl="0" w:tplc="827096AC">
      <w:start w:val="1"/>
      <w:numFmt w:val="aiueoFullWidth"/>
      <w:lvlText w:val="%1"/>
      <w:lvlJc w:val="left"/>
      <w:pPr>
        <w:ind w:left="1110" w:hanging="420"/>
      </w:pPr>
      <w:rPr>
        <w:rFonts w:hint="eastAsia"/>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7" w15:restartNumberingAfterBreak="0">
    <w:nsid w:val="25FC5B35"/>
    <w:multiLevelType w:val="hybridMultilevel"/>
    <w:tmpl w:val="DCD2FB10"/>
    <w:lvl w:ilvl="0" w:tplc="827096AC">
      <w:start w:val="1"/>
      <w:numFmt w:val="aiueoFullWidth"/>
      <w:lvlText w:val="%1"/>
      <w:lvlJc w:val="left"/>
      <w:pPr>
        <w:ind w:left="1110" w:hanging="420"/>
      </w:pPr>
      <w:rPr>
        <w:rFonts w:hint="eastAsia"/>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8" w15:restartNumberingAfterBreak="0">
    <w:nsid w:val="28021AE8"/>
    <w:multiLevelType w:val="hybridMultilevel"/>
    <w:tmpl w:val="BB067C7A"/>
    <w:lvl w:ilvl="0" w:tplc="2064F922">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86032FC"/>
    <w:multiLevelType w:val="hybridMultilevel"/>
    <w:tmpl w:val="1D20C866"/>
    <w:lvl w:ilvl="0" w:tplc="13EA76F6">
      <w:start w:val="1"/>
      <w:numFmt w:val="decimal"/>
      <w:lvlText w:val="%1"/>
      <w:lvlJc w:val="left"/>
      <w:pPr>
        <w:ind w:left="360" w:hanging="360"/>
      </w:pPr>
      <w:rPr>
        <w:rFonts w:hint="default"/>
      </w:rPr>
    </w:lvl>
    <w:lvl w:ilvl="1" w:tplc="654CA75E">
      <w:start w:val="1"/>
      <w:numFmt w:val="decimal"/>
      <w:lvlText w:val="（%2）"/>
      <w:lvlJc w:val="left"/>
      <w:pPr>
        <w:ind w:left="862" w:hanging="720"/>
      </w:pPr>
      <w:rPr>
        <w:rFonts w:hint="default"/>
        <w:lang w:val="en-US"/>
      </w:rPr>
    </w:lvl>
    <w:lvl w:ilvl="2" w:tplc="2064F92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3D5AB5"/>
    <w:multiLevelType w:val="hybridMultilevel"/>
    <w:tmpl w:val="3F1ED366"/>
    <w:lvl w:ilvl="0" w:tplc="4300DA5A">
      <w:start w:val="1"/>
      <w:numFmt w:val="decimal"/>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3634AC"/>
    <w:multiLevelType w:val="hybridMultilevel"/>
    <w:tmpl w:val="DCD2FB10"/>
    <w:lvl w:ilvl="0" w:tplc="827096AC">
      <w:start w:val="1"/>
      <w:numFmt w:val="aiueoFullWidth"/>
      <w:lvlText w:val="%1"/>
      <w:lvlJc w:val="left"/>
      <w:pPr>
        <w:ind w:left="1110" w:hanging="420"/>
      </w:pPr>
      <w:rPr>
        <w:rFonts w:hint="eastAsia"/>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2" w15:restartNumberingAfterBreak="0">
    <w:nsid w:val="3C500C3C"/>
    <w:multiLevelType w:val="hybridMultilevel"/>
    <w:tmpl w:val="DCD2FB10"/>
    <w:lvl w:ilvl="0" w:tplc="827096AC">
      <w:start w:val="1"/>
      <w:numFmt w:val="aiueoFullWidth"/>
      <w:lvlText w:val="%1"/>
      <w:lvlJc w:val="left"/>
      <w:pPr>
        <w:ind w:left="1110" w:hanging="420"/>
      </w:pPr>
      <w:rPr>
        <w:rFonts w:hint="eastAsia"/>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3" w15:restartNumberingAfterBreak="0">
    <w:nsid w:val="3D8968C3"/>
    <w:multiLevelType w:val="hybridMultilevel"/>
    <w:tmpl w:val="DCD2FB10"/>
    <w:lvl w:ilvl="0" w:tplc="827096AC">
      <w:start w:val="1"/>
      <w:numFmt w:val="aiueoFullWidth"/>
      <w:lvlText w:val="%1"/>
      <w:lvlJc w:val="left"/>
      <w:pPr>
        <w:ind w:left="1110" w:hanging="420"/>
      </w:pPr>
      <w:rPr>
        <w:rFonts w:hint="eastAsia"/>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4" w15:restartNumberingAfterBreak="0">
    <w:nsid w:val="3DC97B02"/>
    <w:multiLevelType w:val="hybridMultilevel"/>
    <w:tmpl w:val="BB067C7A"/>
    <w:lvl w:ilvl="0" w:tplc="2064F922">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88156E"/>
    <w:multiLevelType w:val="hybridMultilevel"/>
    <w:tmpl w:val="806086A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418B2E52"/>
    <w:multiLevelType w:val="hybridMultilevel"/>
    <w:tmpl w:val="BB067C7A"/>
    <w:lvl w:ilvl="0" w:tplc="2064F922">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8508DC"/>
    <w:multiLevelType w:val="hybridMultilevel"/>
    <w:tmpl w:val="DCD2FB10"/>
    <w:lvl w:ilvl="0" w:tplc="827096AC">
      <w:start w:val="1"/>
      <w:numFmt w:val="aiueoFullWidth"/>
      <w:lvlText w:val="%1"/>
      <w:lvlJc w:val="left"/>
      <w:pPr>
        <w:ind w:left="1110" w:hanging="420"/>
      </w:pPr>
      <w:rPr>
        <w:rFonts w:hint="eastAsia"/>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8" w15:restartNumberingAfterBreak="0">
    <w:nsid w:val="4725212B"/>
    <w:multiLevelType w:val="hybridMultilevel"/>
    <w:tmpl w:val="BB067C7A"/>
    <w:lvl w:ilvl="0" w:tplc="2064F922">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9656F1C"/>
    <w:multiLevelType w:val="hybridMultilevel"/>
    <w:tmpl w:val="DCD2FB10"/>
    <w:lvl w:ilvl="0" w:tplc="827096AC">
      <w:start w:val="1"/>
      <w:numFmt w:val="aiueoFullWidth"/>
      <w:lvlText w:val="%1"/>
      <w:lvlJc w:val="left"/>
      <w:pPr>
        <w:ind w:left="1110" w:hanging="420"/>
      </w:pPr>
      <w:rPr>
        <w:rFonts w:hint="eastAsia"/>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0" w15:restartNumberingAfterBreak="0">
    <w:nsid w:val="4B496A4C"/>
    <w:multiLevelType w:val="hybridMultilevel"/>
    <w:tmpl w:val="21DAEDD8"/>
    <w:lvl w:ilvl="0" w:tplc="4300DA5A">
      <w:start w:val="1"/>
      <w:numFmt w:val="decimal"/>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E402AE4"/>
    <w:multiLevelType w:val="hybridMultilevel"/>
    <w:tmpl w:val="ADA40A02"/>
    <w:lvl w:ilvl="0" w:tplc="46A20E80">
      <w:start w:val="1"/>
      <w:numFmt w:val="decimal"/>
      <w:lvlText w:val="（%1）"/>
      <w:lvlJc w:val="left"/>
      <w:pPr>
        <w:ind w:left="845" w:hanging="420"/>
      </w:pPr>
      <w:rPr>
        <w:rFonts w:hint="default"/>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2" w15:restartNumberingAfterBreak="0">
    <w:nsid w:val="522A673E"/>
    <w:multiLevelType w:val="hybridMultilevel"/>
    <w:tmpl w:val="BB067C7A"/>
    <w:lvl w:ilvl="0" w:tplc="2064F922">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5BD0B9B"/>
    <w:multiLevelType w:val="hybridMultilevel"/>
    <w:tmpl w:val="21DAEDD8"/>
    <w:lvl w:ilvl="0" w:tplc="4300DA5A">
      <w:start w:val="1"/>
      <w:numFmt w:val="decimal"/>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79F39EC"/>
    <w:multiLevelType w:val="hybridMultilevel"/>
    <w:tmpl w:val="DCD2FB10"/>
    <w:lvl w:ilvl="0" w:tplc="827096AC">
      <w:start w:val="1"/>
      <w:numFmt w:val="aiueoFullWidth"/>
      <w:lvlText w:val="%1"/>
      <w:lvlJc w:val="left"/>
      <w:pPr>
        <w:ind w:left="1110" w:hanging="420"/>
      </w:pPr>
      <w:rPr>
        <w:rFonts w:hint="eastAsia"/>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588C3877"/>
    <w:multiLevelType w:val="hybridMultilevel"/>
    <w:tmpl w:val="98B03E42"/>
    <w:lvl w:ilvl="0" w:tplc="E32214AC">
      <w:start w:val="1"/>
      <w:numFmt w:val="aiueoFullWidth"/>
      <w:lvlText w:val="%1"/>
      <w:lvlJc w:val="left"/>
      <w:pPr>
        <w:ind w:left="1110" w:hanging="420"/>
      </w:pPr>
      <w:rPr>
        <w:rFonts w:hint="eastAsia"/>
        <w:color w:val="auto"/>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6" w15:restartNumberingAfterBreak="0">
    <w:nsid w:val="59F84446"/>
    <w:multiLevelType w:val="hybridMultilevel"/>
    <w:tmpl w:val="BB067C7A"/>
    <w:lvl w:ilvl="0" w:tplc="2064F922">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1B77F5"/>
    <w:multiLevelType w:val="hybridMultilevel"/>
    <w:tmpl w:val="21DAEDD8"/>
    <w:lvl w:ilvl="0" w:tplc="4300DA5A">
      <w:start w:val="1"/>
      <w:numFmt w:val="decimal"/>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DA71243"/>
    <w:multiLevelType w:val="hybridMultilevel"/>
    <w:tmpl w:val="BB067C7A"/>
    <w:lvl w:ilvl="0" w:tplc="2064F922">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2DD7514"/>
    <w:multiLevelType w:val="hybridMultilevel"/>
    <w:tmpl w:val="DCD2FB10"/>
    <w:lvl w:ilvl="0" w:tplc="827096AC">
      <w:start w:val="1"/>
      <w:numFmt w:val="aiueoFullWidth"/>
      <w:lvlText w:val="%1"/>
      <w:lvlJc w:val="left"/>
      <w:pPr>
        <w:ind w:left="1110" w:hanging="420"/>
      </w:pPr>
      <w:rPr>
        <w:rFonts w:hint="eastAsia"/>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0" w15:restartNumberingAfterBreak="0">
    <w:nsid w:val="68462335"/>
    <w:multiLevelType w:val="hybridMultilevel"/>
    <w:tmpl w:val="BB067C7A"/>
    <w:lvl w:ilvl="0" w:tplc="2064F922">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382262"/>
    <w:multiLevelType w:val="hybridMultilevel"/>
    <w:tmpl w:val="BB067C7A"/>
    <w:lvl w:ilvl="0" w:tplc="2064F922">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9410DA"/>
    <w:multiLevelType w:val="hybridMultilevel"/>
    <w:tmpl w:val="DCD2FB10"/>
    <w:lvl w:ilvl="0" w:tplc="827096AC">
      <w:start w:val="1"/>
      <w:numFmt w:val="aiueoFullWidth"/>
      <w:lvlText w:val="%1"/>
      <w:lvlJc w:val="left"/>
      <w:pPr>
        <w:ind w:left="1110" w:hanging="420"/>
      </w:pPr>
      <w:rPr>
        <w:rFonts w:hint="eastAsia"/>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3" w15:restartNumberingAfterBreak="0">
    <w:nsid w:val="73920149"/>
    <w:multiLevelType w:val="hybridMultilevel"/>
    <w:tmpl w:val="DCD2FB10"/>
    <w:lvl w:ilvl="0" w:tplc="827096AC">
      <w:start w:val="1"/>
      <w:numFmt w:val="aiueoFullWidth"/>
      <w:lvlText w:val="%1"/>
      <w:lvlJc w:val="left"/>
      <w:pPr>
        <w:ind w:left="1110" w:hanging="420"/>
      </w:pPr>
      <w:rPr>
        <w:rFonts w:hint="eastAsia"/>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4" w15:restartNumberingAfterBreak="0">
    <w:nsid w:val="79586C1A"/>
    <w:multiLevelType w:val="hybridMultilevel"/>
    <w:tmpl w:val="DCD2FB10"/>
    <w:lvl w:ilvl="0" w:tplc="827096AC">
      <w:start w:val="1"/>
      <w:numFmt w:val="aiueoFullWidth"/>
      <w:lvlText w:val="%1"/>
      <w:lvlJc w:val="left"/>
      <w:pPr>
        <w:ind w:left="1110" w:hanging="420"/>
      </w:pPr>
      <w:rPr>
        <w:rFonts w:hint="eastAsia"/>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5" w15:restartNumberingAfterBreak="0">
    <w:nsid w:val="7B62227E"/>
    <w:multiLevelType w:val="hybridMultilevel"/>
    <w:tmpl w:val="BB067C7A"/>
    <w:lvl w:ilvl="0" w:tplc="2064F922">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C4A7343"/>
    <w:multiLevelType w:val="hybridMultilevel"/>
    <w:tmpl w:val="DCD2FB10"/>
    <w:lvl w:ilvl="0" w:tplc="827096AC">
      <w:start w:val="1"/>
      <w:numFmt w:val="aiueoFullWidth"/>
      <w:lvlText w:val="%1"/>
      <w:lvlJc w:val="left"/>
      <w:pPr>
        <w:ind w:left="1110" w:hanging="420"/>
      </w:pPr>
      <w:rPr>
        <w:rFonts w:hint="eastAsia"/>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7" w15:restartNumberingAfterBreak="0">
    <w:nsid w:val="7EB36FF9"/>
    <w:multiLevelType w:val="hybridMultilevel"/>
    <w:tmpl w:val="21DAEDD8"/>
    <w:lvl w:ilvl="0" w:tplc="4300DA5A">
      <w:start w:val="1"/>
      <w:numFmt w:val="decimal"/>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F507747"/>
    <w:multiLevelType w:val="hybridMultilevel"/>
    <w:tmpl w:val="A59266B0"/>
    <w:lvl w:ilvl="0" w:tplc="13EA76F6">
      <w:start w:val="1"/>
      <w:numFmt w:val="decimal"/>
      <w:lvlText w:val="%1"/>
      <w:lvlJc w:val="left"/>
      <w:pPr>
        <w:ind w:left="360" w:hanging="360"/>
      </w:pPr>
      <w:rPr>
        <w:rFonts w:hint="default"/>
      </w:rPr>
    </w:lvl>
    <w:lvl w:ilvl="1" w:tplc="AB64B608">
      <w:start w:val="1"/>
      <w:numFmt w:val="decimal"/>
      <w:lvlText w:val="（%2）"/>
      <w:lvlJc w:val="left"/>
      <w:pPr>
        <w:ind w:left="1140" w:hanging="720"/>
      </w:pPr>
      <w:rPr>
        <w:rFonts w:hint="default"/>
      </w:rPr>
    </w:lvl>
    <w:lvl w:ilvl="2" w:tplc="2064F922">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594B27"/>
    <w:multiLevelType w:val="hybridMultilevel"/>
    <w:tmpl w:val="BB067C7A"/>
    <w:lvl w:ilvl="0" w:tplc="2064F922">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15"/>
  </w:num>
  <w:num w:numId="3">
    <w:abstractNumId w:val="48"/>
  </w:num>
  <w:num w:numId="4">
    <w:abstractNumId w:val="18"/>
  </w:num>
  <w:num w:numId="5">
    <w:abstractNumId w:val="11"/>
  </w:num>
  <w:num w:numId="6">
    <w:abstractNumId w:val="0"/>
  </w:num>
  <w:num w:numId="7">
    <w:abstractNumId w:val="12"/>
  </w:num>
  <w:num w:numId="8">
    <w:abstractNumId w:val="2"/>
  </w:num>
  <w:num w:numId="9">
    <w:abstractNumId w:val="30"/>
  </w:num>
  <w:num w:numId="10">
    <w:abstractNumId w:val="33"/>
  </w:num>
  <w:num w:numId="11">
    <w:abstractNumId w:val="9"/>
  </w:num>
  <w:num w:numId="12">
    <w:abstractNumId w:val="37"/>
  </w:num>
  <w:num w:numId="13">
    <w:abstractNumId w:val="49"/>
  </w:num>
  <w:num w:numId="14">
    <w:abstractNumId w:val="1"/>
  </w:num>
  <w:num w:numId="15">
    <w:abstractNumId w:val="28"/>
  </w:num>
  <w:num w:numId="16">
    <w:abstractNumId w:val="32"/>
  </w:num>
  <w:num w:numId="17">
    <w:abstractNumId w:val="26"/>
  </w:num>
  <w:num w:numId="18">
    <w:abstractNumId w:val="36"/>
  </w:num>
  <w:num w:numId="19">
    <w:abstractNumId w:val="7"/>
  </w:num>
  <w:num w:numId="20">
    <w:abstractNumId w:val="14"/>
  </w:num>
  <w:num w:numId="21">
    <w:abstractNumId w:val="45"/>
  </w:num>
  <w:num w:numId="22">
    <w:abstractNumId w:val="40"/>
  </w:num>
  <w:num w:numId="23">
    <w:abstractNumId w:val="3"/>
  </w:num>
  <w:num w:numId="24">
    <w:abstractNumId w:val="41"/>
  </w:num>
  <w:num w:numId="25">
    <w:abstractNumId w:val="47"/>
  </w:num>
  <w:num w:numId="26">
    <w:abstractNumId w:val="20"/>
  </w:num>
  <w:num w:numId="27">
    <w:abstractNumId w:val="31"/>
  </w:num>
  <w:num w:numId="28">
    <w:abstractNumId w:val="25"/>
  </w:num>
  <w:num w:numId="29">
    <w:abstractNumId w:val="38"/>
  </w:num>
  <w:num w:numId="30">
    <w:abstractNumId w:val="24"/>
  </w:num>
  <w:num w:numId="31">
    <w:abstractNumId w:val="10"/>
  </w:num>
  <w:num w:numId="32">
    <w:abstractNumId w:val="44"/>
  </w:num>
  <w:num w:numId="33">
    <w:abstractNumId w:val="42"/>
  </w:num>
  <w:num w:numId="34">
    <w:abstractNumId w:val="21"/>
  </w:num>
  <w:num w:numId="35">
    <w:abstractNumId w:val="29"/>
  </w:num>
  <w:num w:numId="36">
    <w:abstractNumId w:val="46"/>
  </w:num>
  <w:num w:numId="37">
    <w:abstractNumId w:val="22"/>
  </w:num>
  <w:num w:numId="38">
    <w:abstractNumId w:val="4"/>
  </w:num>
  <w:num w:numId="39">
    <w:abstractNumId w:val="39"/>
  </w:num>
  <w:num w:numId="40">
    <w:abstractNumId w:val="43"/>
  </w:num>
  <w:num w:numId="41">
    <w:abstractNumId w:val="6"/>
  </w:num>
  <w:num w:numId="42">
    <w:abstractNumId w:val="16"/>
  </w:num>
  <w:num w:numId="43">
    <w:abstractNumId w:val="8"/>
  </w:num>
  <w:num w:numId="44">
    <w:abstractNumId w:val="23"/>
  </w:num>
  <w:num w:numId="45">
    <w:abstractNumId w:val="27"/>
  </w:num>
  <w:num w:numId="46">
    <w:abstractNumId w:val="5"/>
  </w:num>
  <w:num w:numId="47">
    <w:abstractNumId w:val="13"/>
  </w:num>
  <w:num w:numId="48">
    <w:abstractNumId w:val="35"/>
  </w:num>
  <w:num w:numId="49">
    <w:abstractNumId w:val="34"/>
  </w:num>
  <w:num w:numId="50">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8F"/>
    <w:rsid w:val="00007D23"/>
    <w:rsid w:val="00010738"/>
    <w:rsid w:val="00012A94"/>
    <w:rsid w:val="00013946"/>
    <w:rsid w:val="00016F7E"/>
    <w:rsid w:val="00020AE5"/>
    <w:rsid w:val="00021BB6"/>
    <w:rsid w:val="00025261"/>
    <w:rsid w:val="000314C8"/>
    <w:rsid w:val="00033E31"/>
    <w:rsid w:val="00034866"/>
    <w:rsid w:val="00035CB1"/>
    <w:rsid w:val="000411EF"/>
    <w:rsid w:val="00043F21"/>
    <w:rsid w:val="00073F13"/>
    <w:rsid w:val="00077AAD"/>
    <w:rsid w:val="00081048"/>
    <w:rsid w:val="00083C1B"/>
    <w:rsid w:val="00086971"/>
    <w:rsid w:val="00092BD1"/>
    <w:rsid w:val="00095817"/>
    <w:rsid w:val="000A06C3"/>
    <w:rsid w:val="000A1C3D"/>
    <w:rsid w:val="000A3035"/>
    <w:rsid w:val="000A4859"/>
    <w:rsid w:val="000B4BC6"/>
    <w:rsid w:val="000C06E2"/>
    <w:rsid w:val="000D1ACD"/>
    <w:rsid w:val="000D7C13"/>
    <w:rsid w:val="000E1399"/>
    <w:rsid w:val="000F7CC6"/>
    <w:rsid w:val="001044CF"/>
    <w:rsid w:val="0010452D"/>
    <w:rsid w:val="00110E8D"/>
    <w:rsid w:val="0011215D"/>
    <w:rsid w:val="00123ED8"/>
    <w:rsid w:val="001405D8"/>
    <w:rsid w:val="0014321B"/>
    <w:rsid w:val="00150A21"/>
    <w:rsid w:val="00167A11"/>
    <w:rsid w:val="001758AE"/>
    <w:rsid w:val="00195219"/>
    <w:rsid w:val="00195649"/>
    <w:rsid w:val="00197650"/>
    <w:rsid w:val="001A3DD3"/>
    <w:rsid w:val="001A74A2"/>
    <w:rsid w:val="001B4903"/>
    <w:rsid w:val="001C40E4"/>
    <w:rsid w:val="001C412F"/>
    <w:rsid w:val="001C7FDA"/>
    <w:rsid w:val="001D0B45"/>
    <w:rsid w:val="001E5AAC"/>
    <w:rsid w:val="001E7FA5"/>
    <w:rsid w:val="001F70FB"/>
    <w:rsid w:val="002020A0"/>
    <w:rsid w:val="00203CB5"/>
    <w:rsid w:val="00216759"/>
    <w:rsid w:val="002220DA"/>
    <w:rsid w:val="00223C57"/>
    <w:rsid w:val="00231856"/>
    <w:rsid w:val="0023532B"/>
    <w:rsid w:val="0023689F"/>
    <w:rsid w:val="002521A5"/>
    <w:rsid w:val="00252902"/>
    <w:rsid w:val="00256BCA"/>
    <w:rsid w:val="00262E39"/>
    <w:rsid w:val="0026550B"/>
    <w:rsid w:val="00272E39"/>
    <w:rsid w:val="00276414"/>
    <w:rsid w:val="00276F3E"/>
    <w:rsid w:val="00281C04"/>
    <w:rsid w:val="00287EE7"/>
    <w:rsid w:val="00290091"/>
    <w:rsid w:val="00295DD9"/>
    <w:rsid w:val="002A11F1"/>
    <w:rsid w:val="002B7602"/>
    <w:rsid w:val="002C1520"/>
    <w:rsid w:val="002C2A45"/>
    <w:rsid w:val="002C3F07"/>
    <w:rsid w:val="002D1CDD"/>
    <w:rsid w:val="002D2896"/>
    <w:rsid w:val="002D3421"/>
    <w:rsid w:val="002E5E16"/>
    <w:rsid w:val="002E7A19"/>
    <w:rsid w:val="002F11EC"/>
    <w:rsid w:val="002F5C02"/>
    <w:rsid w:val="00300F3B"/>
    <w:rsid w:val="00303287"/>
    <w:rsid w:val="00304D98"/>
    <w:rsid w:val="00306826"/>
    <w:rsid w:val="00312BE6"/>
    <w:rsid w:val="003221BA"/>
    <w:rsid w:val="00324975"/>
    <w:rsid w:val="00330039"/>
    <w:rsid w:val="003308DA"/>
    <w:rsid w:val="00331DE9"/>
    <w:rsid w:val="00337611"/>
    <w:rsid w:val="00340C28"/>
    <w:rsid w:val="00352040"/>
    <w:rsid w:val="00352BF7"/>
    <w:rsid w:val="003552A0"/>
    <w:rsid w:val="0037567D"/>
    <w:rsid w:val="0038237B"/>
    <w:rsid w:val="003937C1"/>
    <w:rsid w:val="003A63DE"/>
    <w:rsid w:val="003A76C0"/>
    <w:rsid w:val="003A7E4D"/>
    <w:rsid w:val="003B7506"/>
    <w:rsid w:val="003D317E"/>
    <w:rsid w:val="003D46B1"/>
    <w:rsid w:val="003D514B"/>
    <w:rsid w:val="003D6C93"/>
    <w:rsid w:val="003E029A"/>
    <w:rsid w:val="00421359"/>
    <w:rsid w:val="0042776F"/>
    <w:rsid w:val="004316C6"/>
    <w:rsid w:val="00431CEC"/>
    <w:rsid w:val="0044228F"/>
    <w:rsid w:val="004459CF"/>
    <w:rsid w:val="00450055"/>
    <w:rsid w:val="00450602"/>
    <w:rsid w:val="00456402"/>
    <w:rsid w:val="004605A8"/>
    <w:rsid w:val="004608F4"/>
    <w:rsid w:val="00465E26"/>
    <w:rsid w:val="0046622A"/>
    <w:rsid w:val="00467B27"/>
    <w:rsid w:val="00475239"/>
    <w:rsid w:val="00475F53"/>
    <w:rsid w:val="0048042B"/>
    <w:rsid w:val="004838EA"/>
    <w:rsid w:val="00490C6D"/>
    <w:rsid w:val="0049672F"/>
    <w:rsid w:val="00497A65"/>
    <w:rsid w:val="004A2BAB"/>
    <w:rsid w:val="004B006D"/>
    <w:rsid w:val="004B75FB"/>
    <w:rsid w:val="004C3E8B"/>
    <w:rsid w:val="004D5EDA"/>
    <w:rsid w:val="004D6238"/>
    <w:rsid w:val="004E6565"/>
    <w:rsid w:val="004F608B"/>
    <w:rsid w:val="00501171"/>
    <w:rsid w:val="005163A1"/>
    <w:rsid w:val="00531548"/>
    <w:rsid w:val="00545946"/>
    <w:rsid w:val="00555A59"/>
    <w:rsid w:val="00574E5D"/>
    <w:rsid w:val="00594502"/>
    <w:rsid w:val="005A2240"/>
    <w:rsid w:val="005B17DB"/>
    <w:rsid w:val="005B562C"/>
    <w:rsid w:val="005B7089"/>
    <w:rsid w:val="005D1810"/>
    <w:rsid w:val="005F35B0"/>
    <w:rsid w:val="00600C17"/>
    <w:rsid w:val="00616E3D"/>
    <w:rsid w:val="006170CC"/>
    <w:rsid w:val="00623717"/>
    <w:rsid w:val="00623D21"/>
    <w:rsid w:val="00624FB1"/>
    <w:rsid w:val="00631C29"/>
    <w:rsid w:val="00632C86"/>
    <w:rsid w:val="00640307"/>
    <w:rsid w:val="0065095E"/>
    <w:rsid w:val="006537CB"/>
    <w:rsid w:val="00666C06"/>
    <w:rsid w:val="006910C1"/>
    <w:rsid w:val="00696B20"/>
    <w:rsid w:val="006A71BD"/>
    <w:rsid w:val="006B2BC0"/>
    <w:rsid w:val="006B3F1A"/>
    <w:rsid w:val="006C3075"/>
    <w:rsid w:val="006C6441"/>
    <w:rsid w:val="006D4933"/>
    <w:rsid w:val="006E5818"/>
    <w:rsid w:val="006E5EBA"/>
    <w:rsid w:val="006F0B19"/>
    <w:rsid w:val="007021DA"/>
    <w:rsid w:val="00712DB3"/>
    <w:rsid w:val="0072184A"/>
    <w:rsid w:val="00735C51"/>
    <w:rsid w:val="0073755D"/>
    <w:rsid w:val="00741645"/>
    <w:rsid w:val="0074245C"/>
    <w:rsid w:val="007428FF"/>
    <w:rsid w:val="007555A3"/>
    <w:rsid w:val="00755EE8"/>
    <w:rsid w:val="007571C9"/>
    <w:rsid w:val="00766371"/>
    <w:rsid w:val="00776C1D"/>
    <w:rsid w:val="00782127"/>
    <w:rsid w:val="00784329"/>
    <w:rsid w:val="007909D7"/>
    <w:rsid w:val="00792692"/>
    <w:rsid w:val="0079347D"/>
    <w:rsid w:val="007A4A41"/>
    <w:rsid w:val="007B3321"/>
    <w:rsid w:val="007B6E75"/>
    <w:rsid w:val="007D46A4"/>
    <w:rsid w:val="007E0617"/>
    <w:rsid w:val="007F4A90"/>
    <w:rsid w:val="007F6448"/>
    <w:rsid w:val="00801ADD"/>
    <w:rsid w:val="00804A77"/>
    <w:rsid w:val="008057AD"/>
    <w:rsid w:val="0081352E"/>
    <w:rsid w:val="00814A41"/>
    <w:rsid w:val="0082086C"/>
    <w:rsid w:val="00846385"/>
    <w:rsid w:val="00852D5A"/>
    <w:rsid w:val="00853500"/>
    <w:rsid w:val="00854076"/>
    <w:rsid w:val="008611A2"/>
    <w:rsid w:val="008716E6"/>
    <w:rsid w:val="00877F31"/>
    <w:rsid w:val="00884733"/>
    <w:rsid w:val="008934D7"/>
    <w:rsid w:val="008A09BB"/>
    <w:rsid w:val="008A1F19"/>
    <w:rsid w:val="008A56C1"/>
    <w:rsid w:val="008B0B32"/>
    <w:rsid w:val="008B1EFB"/>
    <w:rsid w:val="008B3370"/>
    <w:rsid w:val="008B45D0"/>
    <w:rsid w:val="008B5443"/>
    <w:rsid w:val="008C1C91"/>
    <w:rsid w:val="008D17F4"/>
    <w:rsid w:val="008D184E"/>
    <w:rsid w:val="008E096B"/>
    <w:rsid w:val="008E24DA"/>
    <w:rsid w:val="008E66D9"/>
    <w:rsid w:val="008F1A18"/>
    <w:rsid w:val="008F3A2E"/>
    <w:rsid w:val="009014F4"/>
    <w:rsid w:val="00902963"/>
    <w:rsid w:val="00912A76"/>
    <w:rsid w:val="00912E8B"/>
    <w:rsid w:val="00915BAB"/>
    <w:rsid w:val="00920423"/>
    <w:rsid w:val="009231C3"/>
    <w:rsid w:val="00924935"/>
    <w:rsid w:val="009265AE"/>
    <w:rsid w:val="009301F7"/>
    <w:rsid w:val="009303FA"/>
    <w:rsid w:val="009371D5"/>
    <w:rsid w:val="00937CC0"/>
    <w:rsid w:val="009436CC"/>
    <w:rsid w:val="0094511F"/>
    <w:rsid w:val="0094701F"/>
    <w:rsid w:val="009530FC"/>
    <w:rsid w:val="00965BCC"/>
    <w:rsid w:val="00974D85"/>
    <w:rsid w:val="009856FC"/>
    <w:rsid w:val="00987B83"/>
    <w:rsid w:val="009948D1"/>
    <w:rsid w:val="00995516"/>
    <w:rsid w:val="009A4E55"/>
    <w:rsid w:val="009A6685"/>
    <w:rsid w:val="009B1232"/>
    <w:rsid w:val="009C2C62"/>
    <w:rsid w:val="009C39A4"/>
    <w:rsid w:val="009D12B9"/>
    <w:rsid w:val="009E30CF"/>
    <w:rsid w:val="009E55EA"/>
    <w:rsid w:val="009E6180"/>
    <w:rsid w:val="009F4369"/>
    <w:rsid w:val="009F5D2E"/>
    <w:rsid w:val="009F6931"/>
    <w:rsid w:val="00A007B6"/>
    <w:rsid w:val="00A01020"/>
    <w:rsid w:val="00A0283C"/>
    <w:rsid w:val="00A05D14"/>
    <w:rsid w:val="00A25DAE"/>
    <w:rsid w:val="00A32712"/>
    <w:rsid w:val="00A33375"/>
    <w:rsid w:val="00A502D7"/>
    <w:rsid w:val="00A50BE4"/>
    <w:rsid w:val="00A65310"/>
    <w:rsid w:val="00A70C79"/>
    <w:rsid w:val="00A7277A"/>
    <w:rsid w:val="00A8586C"/>
    <w:rsid w:val="00A962A0"/>
    <w:rsid w:val="00AB1523"/>
    <w:rsid w:val="00AB36F4"/>
    <w:rsid w:val="00AB4DEF"/>
    <w:rsid w:val="00AB7DB6"/>
    <w:rsid w:val="00AC0BAB"/>
    <w:rsid w:val="00AC4F4C"/>
    <w:rsid w:val="00AC6B62"/>
    <w:rsid w:val="00AD5F9E"/>
    <w:rsid w:val="00AD7C5A"/>
    <w:rsid w:val="00AE63AF"/>
    <w:rsid w:val="00B01A72"/>
    <w:rsid w:val="00B079EE"/>
    <w:rsid w:val="00B13731"/>
    <w:rsid w:val="00B15BFA"/>
    <w:rsid w:val="00B16372"/>
    <w:rsid w:val="00B21DB4"/>
    <w:rsid w:val="00B2315F"/>
    <w:rsid w:val="00B329A1"/>
    <w:rsid w:val="00B352E0"/>
    <w:rsid w:val="00B37864"/>
    <w:rsid w:val="00B37E1E"/>
    <w:rsid w:val="00B46BEF"/>
    <w:rsid w:val="00B64408"/>
    <w:rsid w:val="00B65608"/>
    <w:rsid w:val="00B672B9"/>
    <w:rsid w:val="00B70ED2"/>
    <w:rsid w:val="00B775EC"/>
    <w:rsid w:val="00B8387F"/>
    <w:rsid w:val="00BA3ECB"/>
    <w:rsid w:val="00BB4E3A"/>
    <w:rsid w:val="00BB79EC"/>
    <w:rsid w:val="00BC0EAF"/>
    <w:rsid w:val="00BC3291"/>
    <w:rsid w:val="00BC6846"/>
    <w:rsid w:val="00BD33BB"/>
    <w:rsid w:val="00BD6B66"/>
    <w:rsid w:val="00BF2238"/>
    <w:rsid w:val="00BF3ED8"/>
    <w:rsid w:val="00BF4E74"/>
    <w:rsid w:val="00C03375"/>
    <w:rsid w:val="00C11519"/>
    <w:rsid w:val="00C12B19"/>
    <w:rsid w:val="00C20948"/>
    <w:rsid w:val="00C20E8F"/>
    <w:rsid w:val="00C22F81"/>
    <w:rsid w:val="00C3028F"/>
    <w:rsid w:val="00C32DB0"/>
    <w:rsid w:val="00C4013B"/>
    <w:rsid w:val="00C43C13"/>
    <w:rsid w:val="00C53851"/>
    <w:rsid w:val="00C556DB"/>
    <w:rsid w:val="00C5598C"/>
    <w:rsid w:val="00C628B6"/>
    <w:rsid w:val="00C6637B"/>
    <w:rsid w:val="00C77810"/>
    <w:rsid w:val="00C84049"/>
    <w:rsid w:val="00C8517D"/>
    <w:rsid w:val="00C94845"/>
    <w:rsid w:val="00C94F3E"/>
    <w:rsid w:val="00CA32FB"/>
    <w:rsid w:val="00CB4B40"/>
    <w:rsid w:val="00CC0392"/>
    <w:rsid w:val="00CC0DF2"/>
    <w:rsid w:val="00CD7378"/>
    <w:rsid w:val="00CE1758"/>
    <w:rsid w:val="00CE1F67"/>
    <w:rsid w:val="00CF04CB"/>
    <w:rsid w:val="00CF22B2"/>
    <w:rsid w:val="00CF4D10"/>
    <w:rsid w:val="00CF6DEC"/>
    <w:rsid w:val="00D01D28"/>
    <w:rsid w:val="00D0611C"/>
    <w:rsid w:val="00D06703"/>
    <w:rsid w:val="00D0703D"/>
    <w:rsid w:val="00D073F9"/>
    <w:rsid w:val="00D077E1"/>
    <w:rsid w:val="00D22A7E"/>
    <w:rsid w:val="00D2372B"/>
    <w:rsid w:val="00D26060"/>
    <w:rsid w:val="00D36003"/>
    <w:rsid w:val="00D4025D"/>
    <w:rsid w:val="00D4672E"/>
    <w:rsid w:val="00D47684"/>
    <w:rsid w:val="00D63DF3"/>
    <w:rsid w:val="00D75BCC"/>
    <w:rsid w:val="00D77A07"/>
    <w:rsid w:val="00D93D62"/>
    <w:rsid w:val="00D94E7A"/>
    <w:rsid w:val="00D95E90"/>
    <w:rsid w:val="00D97B1C"/>
    <w:rsid w:val="00D97FC4"/>
    <w:rsid w:val="00DA190C"/>
    <w:rsid w:val="00DB3FE3"/>
    <w:rsid w:val="00DB4535"/>
    <w:rsid w:val="00DE07FF"/>
    <w:rsid w:val="00E00184"/>
    <w:rsid w:val="00E03CB6"/>
    <w:rsid w:val="00E043B0"/>
    <w:rsid w:val="00E1376F"/>
    <w:rsid w:val="00E22A4C"/>
    <w:rsid w:val="00E240AA"/>
    <w:rsid w:val="00E35769"/>
    <w:rsid w:val="00E42504"/>
    <w:rsid w:val="00E55E49"/>
    <w:rsid w:val="00E67F9D"/>
    <w:rsid w:val="00E71816"/>
    <w:rsid w:val="00E71C28"/>
    <w:rsid w:val="00E77356"/>
    <w:rsid w:val="00E92091"/>
    <w:rsid w:val="00EA54AF"/>
    <w:rsid w:val="00EC03B4"/>
    <w:rsid w:val="00EC0957"/>
    <w:rsid w:val="00EF0AF6"/>
    <w:rsid w:val="00F02E6E"/>
    <w:rsid w:val="00F2092E"/>
    <w:rsid w:val="00F35A35"/>
    <w:rsid w:val="00F47C73"/>
    <w:rsid w:val="00F504DC"/>
    <w:rsid w:val="00F557E9"/>
    <w:rsid w:val="00F57866"/>
    <w:rsid w:val="00F63F29"/>
    <w:rsid w:val="00F64951"/>
    <w:rsid w:val="00F71CA8"/>
    <w:rsid w:val="00F77575"/>
    <w:rsid w:val="00F77A09"/>
    <w:rsid w:val="00F8176A"/>
    <w:rsid w:val="00F86D2D"/>
    <w:rsid w:val="00F878F9"/>
    <w:rsid w:val="00F94B80"/>
    <w:rsid w:val="00FB4632"/>
    <w:rsid w:val="00FB5B74"/>
    <w:rsid w:val="00FC412B"/>
    <w:rsid w:val="00FC4AB5"/>
    <w:rsid w:val="00FC7190"/>
    <w:rsid w:val="00FD7C4D"/>
    <w:rsid w:val="00FE2E45"/>
    <w:rsid w:val="00FE44AB"/>
    <w:rsid w:val="00FF27A2"/>
    <w:rsid w:val="00FF7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EE8DF40C-5FC5-412F-995C-E576C3E7C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228F"/>
  </w:style>
  <w:style w:type="character" w:customStyle="1" w:styleId="a4">
    <w:name w:val="日付 (文字)"/>
    <w:basedOn w:val="a0"/>
    <w:link w:val="a3"/>
    <w:uiPriority w:val="99"/>
    <w:semiHidden/>
    <w:rsid w:val="0044228F"/>
  </w:style>
  <w:style w:type="paragraph" w:styleId="a5">
    <w:name w:val="List Paragraph"/>
    <w:basedOn w:val="a"/>
    <w:uiPriority w:val="34"/>
    <w:qFormat/>
    <w:rsid w:val="0044228F"/>
    <w:pPr>
      <w:ind w:leftChars="400" w:left="840"/>
    </w:pPr>
  </w:style>
  <w:style w:type="table" w:styleId="a6">
    <w:name w:val="Table Grid"/>
    <w:basedOn w:val="a1"/>
    <w:uiPriority w:val="59"/>
    <w:rsid w:val="00B77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B1232"/>
    <w:pPr>
      <w:tabs>
        <w:tab w:val="center" w:pos="4252"/>
        <w:tab w:val="right" w:pos="8504"/>
      </w:tabs>
      <w:snapToGrid w:val="0"/>
    </w:pPr>
  </w:style>
  <w:style w:type="character" w:customStyle="1" w:styleId="a8">
    <w:name w:val="ヘッダー (文字)"/>
    <w:basedOn w:val="a0"/>
    <w:link w:val="a7"/>
    <w:uiPriority w:val="99"/>
    <w:rsid w:val="009B1232"/>
  </w:style>
  <w:style w:type="paragraph" w:styleId="a9">
    <w:name w:val="footer"/>
    <w:basedOn w:val="a"/>
    <w:link w:val="aa"/>
    <w:uiPriority w:val="99"/>
    <w:unhideWhenUsed/>
    <w:rsid w:val="009B1232"/>
    <w:pPr>
      <w:tabs>
        <w:tab w:val="center" w:pos="4252"/>
        <w:tab w:val="right" w:pos="8504"/>
      </w:tabs>
      <w:snapToGrid w:val="0"/>
    </w:pPr>
  </w:style>
  <w:style w:type="character" w:customStyle="1" w:styleId="aa">
    <w:name w:val="フッター (文字)"/>
    <w:basedOn w:val="a0"/>
    <w:link w:val="a9"/>
    <w:uiPriority w:val="99"/>
    <w:rsid w:val="009B1232"/>
  </w:style>
  <w:style w:type="character" w:styleId="ab">
    <w:name w:val="Hyperlink"/>
    <w:basedOn w:val="a0"/>
    <w:uiPriority w:val="99"/>
    <w:unhideWhenUsed/>
    <w:rsid w:val="00A0283C"/>
    <w:rPr>
      <w:color w:val="0000FF" w:themeColor="hyperlink"/>
      <w:u w:val="single"/>
    </w:rPr>
  </w:style>
  <w:style w:type="paragraph" w:styleId="ac">
    <w:name w:val="Balloon Text"/>
    <w:basedOn w:val="a"/>
    <w:link w:val="ad"/>
    <w:uiPriority w:val="99"/>
    <w:semiHidden/>
    <w:unhideWhenUsed/>
    <w:rsid w:val="0047523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752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1816</Words>
  <Characters>10357</Characters>
  <Application>Microsoft Office Word</Application>
  <DocSecurity>0</DocSecurity>
  <Lines>86</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SC010</dc:creator>
  <cp:lastModifiedBy>岩本 和久</cp:lastModifiedBy>
  <cp:revision>2</cp:revision>
  <cp:lastPrinted>2024-08-30T05:43:00Z</cp:lastPrinted>
  <dcterms:created xsi:type="dcterms:W3CDTF">2024-09-05T00:42:00Z</dcterms:created>
  <dcterms:modified xsi:type="dcterms:W3CDTF">2024-09-05T00:42:00Z</dcterms:modified>
</cp:coreProperties>
</file>