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99" w:rsidRPr="002C5F41" w:rsidRDefault="005272CE" w:rsidP="00115F99">
      <w:pPr>
        <w:jc w:val="center"/>
        <w:rPr>
          <w:rFonts w:ascii="ＭＳ 明朝" w:hAnsi="ＭＳ 明朝"/>
          <w:sz w:val="32"/>
          <w:szCs w:val="32"/>
        </w:rPr>
      </w:pPr>
      <w:bookmarkStart w:id="0" w:name="_GoBack"/>
      <w:bookmarkEnd w:id="0"/>
      <w:r w:rsidRPr="002C5F41">
        <w:rPr>
          <w:rFonts w:ascii="ＭＳ 明朝" w:hAnsi="ＭＳ 明朝" w:hint="eastAsia"/>
          <w:sz w:val="32"/>
          <w:szCs w:val="32"/>
        </w:rPr>
        <w:t>全体についての防火管理に係る消防計画</w:t>
      </w:r>
    </w:p>
    <w:p w:rsidR="005272CE" w:rsidRPr="00477A6D" w:rsidRDefault="005272CE">
      <w:pPr>
        <w:rPr>
          <w:rFonts w:ascii="ＭＳ 明朝" w:hAnsi="ＭＳ 明朝"/>
          <w:sz w:val="22"/>
        </w:rPr>
      </w:pPr>
    </w:p>
    <w:p w:rsidR="005272CE" w:rsidRPr="00477A6D" w:rsidRDefault="005272CE">
      <w:pPr>
        <w:rPr>
          <w:rFonts w:ascii="ＭＳ 明朝" w:hAnsi="ＭＳ 明朝"/>
          <w:sz w:val="22"/>
        </w:rPr>
      </w:pPr>
      <w:r w:rsidRPr="00477A6D">
        <w:rPr>
          <w:rFonts w:ascii="ＭＳ 明朝" w:hAnsi="ＭＳ 明朝" w:hint="eastAsia"/>
          <w:sz w:val="22"/>
        </w:rPr>
        <w:t>（目的）</w:t>
      </w:r>
    </w:p>
    <w:p w:rsidR="003A03CE" w:rsidRPr="00477A6D" w:rsidRDefault="005272CE" w:rsidP="00477A6D">
      <w:pPr>
        <w:ind w:left="220" w:hangingChars="100" w:hanging="220"/>
        <w:jc w:val="left"/>
        <w:rPr>
          <w:rFonts w:ascii="ＭＳ 明朝" w:hAnsi="ＭＳ 明朝"/>
          <w:sz w:val="22"/>
        </w:rPr>
      </w:pPr>
      <w:r w:rsidRPr="00477A6D">
        <w:rPr>
          <w:rFonts w:ascii="ＭＳ 明朝" w:hAnsi="ＭＳ 明朝" w:hint="eastAsia"/>
          <w:sz w:val="22"/>
        </w:rPr>
        <w:t>第１条　この計画は、消防法第８条の２第１項に基づき、統括防火管理者が、</w:t>
      </w:r>
      <w:r w:rsidR="00430AD6" w:rsidRPr="00430AD6">
        <w:rPr>
          <w:rFonts w:ascii="ＭＳ 明朝" w:hAnsi="ＭＳ 明朝" w:hint="eastAsia"/>
          <w:sz w:val="22"/>
          <w:u w:val="single"/>
        </w:rPr>
        <w:t xml:space="preserve">　　　</w:t>
      </w:r>
    </w:p>
    <w:p w:rsidR="005272CE" w:rsidRPr="00477A6D" w:rsidRDefault="005272CE" w:rsidP="003A03CE">
      <w:pPr>
        <w:ind w:leftChars="100" w:left="210"/>
        <w:jc w:val="left"/>
        <w:rPr>
          <w:rFonts w:ascii="ＭＳ 明朝" w:hAnsi="ＭＳ 明朝"/>
          <w:sz w:val="22"/>
        </w:rPr>
      </w:pPr>
      <w:r w:rsidRPr="00477A6D">
        <w:rPr>
          <w:rFonts w:ascii="ＭＳ 明朝" w:hAnsi="ＭＳ 明朝" w:hint="eastAsia"/>
          <w:sz w:val="22"/>
          <w:u w:val="single"/>
        </w:rPr>
        <w:t xml:space="preserve">　　　　　　　　　　　　　</w:t>
      </w:r>
      <w:r w:rsidRPr="00477A6D">
        <w:rPr>
          <w:rFonts w:ascii="ＭＳ 明朝" w:hAnsi="ＭＳ 明朝" w:hint="eastAsia"/>
          <w:sz w:val="22"/>
        </w:rPr>
        <w:t>の全体についての防火管理上必要な業務に係る事項を定め、火災を予防するとともに、火災、地震その他の災害等による人命の安全及び被害の軽減を図ることを目的とする。</w:t>
      </w:r>
    </w:p>
    <w:p w:rsidR="005272CE" w:rsidRPr="00477A6D" w:rsidRDefault="005272CE" w:rsidP="005272CE">
      <w:pPr>
        <w:jc w:val="left"/>
        <w:rPr>
          <w:rFonts w:ascii="ＭＳ 明朝" w:hAnsi="ＭＳ 明朝"/>
          <w:sz w:val="22"/>
        </w:rPr>
      </w:pPr>
    </w:p>
    <w:p w:rsidR="005272CE" w:rsidRPr="00477A6D" w:rsidRDefault="005272CE" w:rsidP="005272CE">
      <w:pPr>
        <w:jc w:val="left"/>
        <w:rPr>
          <w:rFonts w:ascii="ＭＳ 明朝" w:hAnsi="ＭＳ 明朝"/>
          <w:sz w:val="22"/>
        </w:rPr>
      </w:pPr>
      <w:r w:rsidRPr="00477A6D">
        <w:rPr>
          <w:rFonts w:ascii="ＭＳ 明朝" w:hAnsi="ＭＳ 明朝" w:hint="eastAsia"/>
          <w:sz w:val="22"/>
        </w:rPr>
        <w:t>（適用範囲）</w:t>
      </w:r>
    </w:p>
    <w:p w:rsidR="003A03CE" w:rsidRPr="00477A6D" w:rsidRDefault="005272CE" w:rsidP="00477A6D">
      <w:pPr>
        <w:ind w:left="220" w:hangingChars="100" w:hanging="220"/>
        <w:jc w:val="left"/>
        <w:rPr>
          <w:rFonts w:ascii="ＭＳ 明朝" w:hAnsi="ＭＳ 明朝"/>
          <w:sz w:val="22"/>
          <w:u w:val="single"/>
        </w:rPr>
      </w:pPr>
      <w:r w:rsidRPr="00477A6D">
        <w:rPr>
          <w:rFonts w:ascii="ＭＳ 明朝" w:hAnsi="ＭＳ 明朝" w:hint="eastAsia"/>
          <w:sz w:val="22"/>
        </w:rPr>
        <w:t>第２条　この全体についての消防計画を適用する者の範囲は、</w:t>
      </w:r>
      <w:r w:rsidRPr="00477A6D">
        <w:rPr>
          <w:rFonts w:ascii="ＭＳ 明朝" w:hAnsi="ＭＳ 明朝" w:hint="eastAsia"/>
          <w:sz w:val="22"/>
          <w:u w:val="single"/>
        </w:rPr>
        <w:t xml:space="preserve">　</w:t>
      </w:r>
      <w:r w:rsidR="003A03CE" w:rsidRPr="00477A6D">
        <w:rPr>
          <w:rFonts w:ascii="ＭＳ 明朝" w:hAnsi="ＭＳ 明朝" w:hint="eastAsia"/>
          <w:sz w:val="22"/>
          <w:u w:val="single"/>
        </w:rPr>
        <w:t xml:space="preserve">　</w:t>
      </w:r>
      <w:r w:rsidR="00430AD6">
        <w:rPr>
          <w:rFonts w:ascii="ＭＳ 明朝" w:hAnsi="ＭＳ 明朝" w:hint="eastAsia"/>
          <w:sz w:val="22"/>
          <w:u w:val="single"/>
        </w:rPr>
        <w:t xml:space="preserve">　　</w:t>
      </w:r>
      <w:r w:rsidRPr="00477A6D">
        <w:rPr>
          <w:rFonts w:ascii="ＭＳ 明朝" w:hAnsi="ＭＳ 明朝" w:hint="eastAsia"/>
          <w:sz w:val="22"/>
          <w:u w:val="single"/>
        </w:rPr>
        <w:t xml:space="preserve">　</w:t>
      </w:r>
      <w:r w:rsidR="003A03CE" w:rsidRPr="00477A6D">
        <w:rPr>
          <w:rFonts w:ascii="ＭＳ 明朝" w:hAnsi="ＭＳ 明朝" w:hint="eastAsia"/>
          <w:sz w:val="22"/>
          <w:u w:val="single"/>
        </w:rPr>
        <w:t xml:space="preserve">　</w:t>
      </w:r>
      <w:r w:rsidR="00430AD6">
        <w:rPr>
          <w:rFonts w:ascii="ＭＳ 明朝" w:hAnsi="ＭＳ 明朝" w:hint="eastAsia"/>
          <w:sz w:val="22"/>
          <w:u w:val="single"/>
        </w:rPr>
        <w:t xml:space="preserve">　</w:t>
      </w:r>
      <w:r w:rsidR="003A03CE" w:rsidRPr="00477A6D">
        <w:rPr>
          <w:rFonts w:ascii="ＭＳ 明朝" w:hAnsi="ＭＳ 明朝" w:hint="eastAsia"/>
          <w:sz w:val="22"/>
          <w:u w:val="single"/>
        </w:rPr>
        <w:t xml:space="preserve">　　</w:t>
      </w:r>
      <w:r w:rsidRPr="00477A6D">
        <w:rPr>
          <w:rFonts w:ascii="ＭＳ 明朝" w:hAnsi="ＭＳ 明朝" w:hint="eastAsia"/>
          <w:sz w:val="22"/>
          <w:u w:val="single"/>
        </w:rPr>
        <w:t xml:space="preserve">　</w:t>
      </w:r>
    </w:p>
    <w:p w:rsidR="005272CE" w:rsidRPr="00477A6D" w:rsidRDefault="003A03CE" w:rsidP="003A03CE">
      <w:pPr>
        <w:ind w:leftChars="100" w:left="210"/>
        <w:jc w:val="left"/>
        <w:rPr>
          <w:rFonts w:ascii="ＭＳ 明朝" w:hAnsi="ＭＳ 明朝"/>
          <w:sz w:val="22"/>
        </w:rPr>
      </w:pPr>
      <w:r w:rsidRPr="00477A6D">
        <w:rPr>
          <w:rFonts w:ascii="ＭＳ 明朝" w:hAnsi="ＭＳ 明朝" w:hint="eastAsia"/>
          <w:sz w:val="22"/>
          <w:u w:val="single"/>
        </w:rPr>
        <w:t xml:space="preserve">　　　　　　　　　</w:t>
      </w:r>
      <w:r w:rsidR="005272CE" w:rsidRPr="00477A6D">
        <w:rPr>
          <w:rFonts w:ascii="ＭＳ 明朝" w:hAnsi="ＭＳ 明朝" w:hint="eastAsia"/>
          <w:sz w:val="22"/>
        </w:rPr>
        <w:t>に勤務し、出入りする全ての者とする。</w:t>
      </w:r>
    </w:p>
    <w:p w:rsidR="003A03CE" w:rsidRPr="00477A6D" w:rsidRDefault="003A03CE" w:rsidP="003A03CE">
      <w:pPr>
        <w:jc w:val="left"/>
        <w:rPr>
          <w:rFonts w:ascii="ＭＳ 明朝" w:hAnsi="ＭＳ 明朝"/>
          <w:sz w:val="22"/>
        </w:rPr>
      </w:pPr>
    </w:p>
    <w:p w:rsidR="003A03CE" w:rsidRPr="00477A6D" w:rsidRDefault="003A03CE" w:rsidP="003A03CE">
      <w:pPr>
        <w:jc w:val="left"/>
        <w:rPr>
          <w:rFonts w:ascii="ＭＳ 明朝" w:hAnsi="ＭＳ 明朝"/>
          <w:sz w:val="22"/>
        </w:rPr>
      </w:pPr>
      <w:r w:rsidRPr="00477A6D">
        <w:rPr>
          <w:rFonts w:ascii="ＭＳ 明朝" w:hAnsi="ＭＳ 明朝" w:hint="eastAsia"/>
          <w:sz w:val="22"/>
        </w:rPr>
        <w:t>（管理権原者の責務）</w:t>
      </w:r>
    </w:p>
    <w:p w:rsidR="003A03CE" w:rsidRPr="00477A6D" w:rsidRDefault="003A03CE" w:rsidP="00477A6D">
      <w:pPr>
        <w:ind w:left="220" w:hangingChars="100" w:hanging="220"/>
        <w:jc w:val="left"/>
        <w:rPr>
          <w:rFonts w:ascii="ＭＳ 明朝" w:hAnsi="ＭＳ 明朝"/>
          <w:sz w:val="22"/>
        </w:rPr>
      </w:pPr>
      <w:r w:rsidRPr="00477A6D">
        <w:rPr>
          <w:rFonts w:ascii="ＭＳ 明朝" w:hAnsi="ＭＳ 明朝" w:hint="eastAsia"/>
          <w:sz w:val="22"/>
        </w:rPr>
        <w:t>第３条　管理権原者は、各々が定めた防火管理者の作成する消防計画（以下「事業所の消防計画」という。）に基づき、当該防火管理者に防火管理上必要な業務を実施させ、適正にその業務を遂行する。</w:t>
      </w:r>
    </w:p>
    <w:p w:rsidR="003A03CE" w:rsidRPr="00477A6D" w:rsidRDefault="003A03CE" w:rsidP="00477A6D">
      <w:pPr>
        <w:ind w:left="220" w:hangingChars="100" w:hanging="220"/>
        <w:jc w:val="left"/>
        <w:rPr>
          <w:rFonts w:ascii="ＭＳ 明朝" w:hAnsi="ＭＳ 明朝"/>
          <w:sz w:val="22"/>
        </w:rPr>
      </w:pPr>
      <w:r w:rsidRPr="00477A6D">
        <w:rPr>
          <w:rFonts w:ascii="ＭＳ 明朝" w:hAnsi="ＭＳ 明朝" w:hint="eastAsia"/>
          <w:sz w:val="22"/>
        </w:rPr>
        <w:t>２　管理権原者は、統括防火管理者を協議して定め、防火対象物の全体についての防火管理上必要な業務を行わせること。</w:t>
      </w:r>
    </w:p>
    <w:p w:rsidR="003A03CE" w:rsidRPr="00477A6D" w:rsidRDefault="003A03CE" w:rsidP="00477A6D">
      <w:pPr>
        <w:ind w:left="220" w:hangingChars="100" w:hanging="220"/>
        <w:jc w:val="left"/>
        <w:rPr>
          <w:rFonts w:ascii="ＭＳ 明朝" w:hAnsi="ＭＳ 明朝"/>
          <w:sz w:val="22"/>
        </w:rPr>
      </w:pPr>
      <w:r w:rsidRPr="00477A6D">
        <w:rPr>
          <w:rFonts w:ascii="ＭＳ 明朝" w:hAnsi="ＭＳ 明朝" w:hint="eastAsia"/>
          <w:sz w:val="22"/>
        </w:rPr>
        <w:t>３　管理権原者は、統括防火管理者が防火対象物の全体についての防火管理上必要な業務を適切に遂行できるように協力する。</w:t>
      </w:r>
    </w:p>
    <w:p w:rsidR="003A03CE" w:rsidRPr="00477A6D" w:rsidRDefault="003A03CE" w:rsidP="00477A6D">
      <w:pPr>
        <w:ind w:left="220" w:hangingChars="100" w:hanging="220"/>
        <w:jc w:val="left"/>
        <w:rPr>
          <w:rFonts w:ascii="ＭＳ 明朝" w:hAnsi="ＭＳ 明朝"/>
          <w:sz w:val="22"/>
        </w:rPr>
      </w:pPr>
      <w:r w:rsidRPr="00477A6D">
        <w:rPr>
          <w:rFonts w:ascii="ＭＳ 明朝" w:hAnsi="ＭＳ 明朝" w:hint="eastAsia"/>
          <w:sz w:val="22"/>
        </w:rPr>
        <w:t>４　管理権原者は、統括防火管理者を定めたときは、下松市消防長に届け出る。</w:t>
      </w:r>
    </w:p>
    <w:p w:rsidR="003A03CE" w:rsidRPr="00477A6D" w:rsidRDefault="003A03CE" w:rsidP="00477A6D">
      <w:pPr>
        <w:ind w:left="220" w:hangingChars="100" w:hanging="220"/>
        <w:jc w:val="left"/>
        <w:rPr>
          <w:rFonts w:ascii="ＭＳ 明朝" w:hAnsi="ＭＳ 明朝"/>
          <w:sz w:val="22"/>
        </w:rPr>
      </w:pPr>
    </w:p>
    <w:p w:rsidR="003A03CE" w:rsidRPr="00477A6D" w:rsidRDefault="003A03CE" w:rsidP="00477A6D">
      <w:pPr>
        <w:ind w:left="220" w:hangingChars="100" w:hanging="220"/>
        <w:jc w:val="left"/>
        <w:rPr>
          <w:rFonts w:ascii="ＭＳ 明朝" w:hAnsi="ＭＳ 明朝"/>
          <w:sz w:val="22"/>
        </w:rPr>
      </w:pPr>
      <w:r w:rsidRPr="00477A6D">
        <w:rPr>
          <w:rFonts w:ascii="ＭＳ 明朝" w:hAnsi="ＭＳ 明朝" w:hint="eastAsia"/>
          <w:sz w:val="22"/>
        </w:rPr>
        <w:t>（防火管理者の責務）</w:t>
      </w:r>
    </w:p>
    <w:p w:rsidR="003A03CE" w:rsidRPr="00477A6D" w:rsidRDefault="003A03CE" w:rsidP="00477A6D">
      <w:pPr>
        <w:ind w:left="220" w:hangingChars="100" w:hanging="220"/>
        <w:jc w:val="left"/>
        <w:rPr>
          <w:rFonts w:ascii="ＭＳ 明朝" w:hAnsi="ＭＳ 明朝"/>
          <w:sz w:val="22"/>
        </w:rPr>
      </w:pPr>
      <w:r w:rsidRPr="00477A6D">
        <w:rPr>
          <w:rFonts w:ascii="ＭＳ 明朝" w:hAnsi="ＭＳ 明朝" w:hint="eastAsia"/>
          <w:sz w:val="22"/>
        </w:rPr>
        <w:t>第４条　防火管理者は、統括防火管理者の指示を遵守するとともに、次に掲げる防火管理上必要な事項について統括防火管理者に報告又は承認を受けること。</w:t>
      </w:r>
    </w:p>
    <w:p w:rsidR="003A03CE" w:rsidRPr="00477A6D" w:rsidRDefault="003A03CE" w:rsidP="00477A6D">
      <w:pPr>
        <w:ind w:leftChars="100" w:left="430" w:hangingChars="100" w:hanging="220"/>
        <w:jc w:val="left"/>
        <w:rPr>
          <w:rFonts w:ascii="ＭＳ 明朝" w:hAnsi="ＭＳ 明朝"/>
          <w:sz w:val="22"/>
        </w:rPr>
      </w:pPr>
      <w:r w:rsidRPr="00477A6D">
        <w:rPr>
          <w:rFonts w:ascii="ＭＳ 明朝" w:hAnsi="ＭＳ 明朝" w:hint="eastAsia"/>
          <w:sz w:val="22"/>
        </w:rPr>
        <w:t>(1) 防火管理者に選任又は解任されたとき</w:t>
      </w:r>
    </w:p>
    <w:p w:rsidR="003A03CE" w:rsidRPr="00477A6D" w:rsidRDefault="003A03CE" w:rsidP="00477A6D">
      <w:pPr>
        <w:ind w:leftChars="100" w:left="430" w:hangingChars="100" w:hanging="220"/>
        <w:jc w:val="left"/>
        <w:rPr>
          <w:rFonts w:ascii="ＭＳ 明朝" w:hAnsi="ＭＳ 明朝"/>
          <w:sz w:val="22"/>
        </w:rPr>
      </w:pPr>
      <w:r w:rsidRPr="00477A6D">
        <w:rPr>
          <w:rFonts w:ascii="ＭＳ 明朝" w:hAnsi="ＭＳ 明朝" w:hint="eastAsia"/>
          <w:sz w:val="22"/>
        </w:rPr>
        <w:t>(2) 事業所の消防計画を作成又は変更するとき</w:t>
      </w:r>
    </w:p>
    <w:p w:rsidR="003A03CE" w:rsidRPr="00477A6D" w:rsidRDefault="003A03CE" w:rsidP="00477A6D">
      <w:pPr>
        <w:ind w:leftChars="100" w:left="430" w:hangingChars="100" w:hanging="220"/>
        <w:jc w:val="left"/>
        <w:rPr>
          <w:rFonts w:ascii="ＭＳ 明朝" w:hAnsi="ＭＳ 明朝"/>
          <w:sz w:val="22"/>
        </w:rPr>
      </w:pPr>
      <w:r w:rsidRPr="00477A6D">
        <w:rPr>
          <w:rFonts w:ascii="ＭＳ 明朝" w:hAnsi="ＭＳ 明朝" w:hint="eastAsia"/>
          <w:sz w:val="22"/>
        </w:rPr>
        <w:t>(3) 防火対象物の法定点検の実施及び結果について</w:t>
      </w:r>
    </w:p>
    <w:p w:rsidR="003A03CE" w:rsidRPr="00477A6D" w:rsidRDefault="003A03CE" w:rsidP="00477A6D">
      <w:pPr>
        <w:ind w:leftChars="100" w:left="430" w:hangingChars="100" w:hanging="220"/>
        <w:jc w:val="left"/>
        <w:rPr>
          <w:rFonts w:ascii="ＭＳ 明朝" w:hAnsi="ＭＳ 明朝"/>
          <w:sz w:val="22"/>
        </w:rPr>
      </w:pPr>
      <w:r w:rsidRPr="00477A6D">
        <w:rPr>
          <w:rFonts w:ascii="ＭＳ 明朝" w:hAnsi="ＭＳ 明朝" w:hint="eastAsia"/>
          <w:sz w:val="22"/>
        </w:rPr>
        <w:t>(4) 消防用設備等・特殊消防用設備等（以下「消防用設備等」という。）の法定点検の実施及び結果について</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(5) </w:t>
      </w:r>
      <w:r w:rsidR="003A03CE" w:rsidRPr="00477A6D">
        <w:rPr>
          <w:rFonts w:ascii="ＭＳ 明朝" w:hAnsi="ＭＳ 明朝" w:hint="eastAsia"/>
          <w:sz w:val="22"/>
        </w:rPr>
        <w:t>建物等の定期検査の実施及び結果について</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(6) </w:t>
      </w:r>
      <w:r w:rsidR="003A03CE" w:rsidRPr="00477A6D">
        <w:rPr>
          <w:rFonts w:ascii="ＭＳ 明朝" w:hAnsi="ＭＳ 明朝" w:hint="eastAsia"/>
          <w:sz w:val="22"/>
        </w:rPr>
        <w:t>防火上の建物構造の不備や消防用設備等の不備欠陥を確認したとき及びそれらを改修したとき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(7) </w:t>
      </w:r>
      <w:r w:rsidR="003A03CE" w:rsidRPr="00477A6D">
        <w:rPr>
          <w:rFonts w:ascii="ＭＳ 明朝" w:hAnsi="ＭＳ 明朝" w:hint="eastAsia"/>
          <w:sz w:val="22"/>
        </w:rPr>
        <w:t>火気を使用する設備器具（以下「火気使用設備器具」という。）又は電気設備の</w:t>
      </w:r>
      <w:r w:rsidR="003A03CE" w:rsidRPr="00477A6D">
        <w:rPr>
          <w:rFonts w:ascii="ＭＳ 明朝" w:hAnsi="ＭＳ 明朝" w:hint="eastAsia"/>
          <w:sz w:val="22"/>
        </w:rPr>
        <w:lastRenderedPageBreak/>
        <w:t>新設、移設、改修等を行うとき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(8) </w:t>
      </w:r>
      <w:r w:rsidR="003A03CE" w:rsidRPr="00477A6D">
        <w:rPr>
          <w:rFonts w:ascii="ＭＳ 明朝" w:hAnsi="ＭＳ 明朝" w:hint="eastAsia"/>
          <w:sz w:val="22"/>
        </w:rPr>
        <w:t>臨時に火気を使用するとき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(9) </w:t>
      </w:r>
      <w:r w:rsidR="003A03CE" w:rsidRPr="00477A6D">
        <w:rPr>
          <w:rFonts w:ascii="ＭＳ 明朝" w:hAnsi="ＭＳ 明朝" w:hint="eastAsia"/>
          <w:sz w:val="22"/>
        </w:rPr>
        <w:t>大量の可燃物の搬入及び危険物の貯蔵・取扱いを行うとき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(10) </w:t>
      </w:r>
      <w:r w:rsidR="003A03CE" w:rsidRPr="00477A6D">
        <w:rPr>
          <w:rFonts w:ascii="ＭＳ 明朝" w:hAnsi="ＭＳ 明朝" w:hint="eastAsia"/>
          <w:sz w:val="22"/>
        </w:rPr>
        <w:t>客席又は避難通路の変更を行うとき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(11) </w:t>
      </w:r>
      <w:r w:rsidR="003A03CE" w:rsidRPr="00477A6D">
        <w:rPr>
          <w:rFonts w:ascii="ＭＳ 明朝" w:hAnsi="ＭＳ 明朝" w:hint="eastAsia"/>
          <w:sz w:val="22"/>
        </w:rPr>
        <w:t>用途（一時的を含む。）を変更するとき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(12) </w:t>
      </w:r>
      <w:r w:rsidR="003A03CE" w:rsidRPr="00477A6D">
        <w:rPr>
          <w:rFonts w:ascii="ＭＳ 明朝" w:hAnsi="ＭＳ 明朝" w:hint="eastAsia"/>
          <w:sz w:val="22"/>
        </w:rPr>
        <w:t>内装改修又は改築等の工事を行うとき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(13) </w:t>
      </w:r>
      <w:r w:rsidR="003A03CE" w:rsidRPr="00477A6D">
        <w:rPr>
          <w:rFonts w:ascii="ＭＳ 明朝" w:hAnsi="ＭＳ 明朝" w:hint="eastAsia"/>
          <w:sz w:val="22"/>
        </w:rPr>
        <w:t>催物を開催するとき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(14) </w:t>
      </w:r>
      <w:r w:rsidR="003A03CE" w:rsidRPr="00477A6D">
        <w:rPr>
          <w:rFonts w:ascii="ＭＳ 明朝" w:hAnsi="ＭＳ 明朝" w:hint="eastAsia"/>
          <w:sz w:val="22"/>
        </w:rPr>
        <w:t>事業所の消防計画に定める消防機関への報告及び届出を行うとき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(15) </w:t>
      </w:r>
      <w:r w:rsidR="003A03CE" w:rsidRPr="00477A6D">
        <w:rPr>
          <w:rFonts w:ascii="ＭＳ 明朝" w:hAnsi="ＭＳ 明朝" w:hint="eastAsia"/>
          <w:sz w:val="22"/>
        </w:rPr>
        <w:t>事業所の消防計画に定めた訓練を実施するとき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(16) </w:t>
      </w:r>
      <w:r w:rsidR="003A03CE" w:rsidRPr="00477A6D">
        <w:rPr>
          <w:rFonts w:ascii="ＭＳ 明朝" w:hAnsi="ＭＳ 明朝" w:hint="eastAsia"/>
          <w:sz w:val="22"/>
        </w:rPr>
        <w:t>防火管理業務の一部を委託又は防火管理者の業務を委託するとき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(17) </w:t>
      </w:r>
      <w:r w:rsidR="003A03CE" w:rsidRPr="00477A6D">
        <w:rPr>
          <w:rFonts w:ascii="ＭＳ 明朝" w:hAnsi="ＭＳ 明朝" w:hint="eastAsia"/>
          <w:sz w:val="22"/>
        </w:rPr>
        <w:t>消防機関が行う検査等の実施及び結果について</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(18) </w:t>
      </w:r>
      <w:r w:rsidR="003A03CE" w:rsidRPr="00477A6D">
        <w:rPr>
          <w:rFonts w:ascii="ＭＳ 明朝" w:hAnsi="ＭＳ 明朝" w:hint="eastAsia"/>
          <w:sz w:val="22"/>
        </w:rPr>
        <w:t>統括防火管理者から指示された事項を履行したとき</w:t>
      </w:r>
    </w:p>
    <w:p w:rsidR="003A03CE" w:rsidRPr="00477A6D" w:rsidRDefault="002C5F41"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(19) </w:t>
      </w:r>
      <w:r w:rsidR="003A03CE" w:rsidRPr="00477A6D">
        <w:rPr>
          <w:rFonts w:ascii="ＭＳ 明朝" w:hAnsi="ＭＳ 明朝" w:hint="eastAsia"/>
          <w:sz w:val="22"/>
        </w:rPr>
        <w:t>その他火災予防上必要な事項</w:t>
      </w:r>
    </w:p>
    <w:p w:rsidR="002C5F41" w:rsidRPr="00477A6D" w:rsidRDefault="002C5F41" w:rsidP="00477A6D">
      <w:pPr>
        <w:ind w:left="220" w:hangingChars="100" w:hanging="220"/>
        <w:jc w:val="left"/>
        <w:rPr>
          <w:rFonts w:ascii="ＭＳ 明朝" w:hAnsi="ＭＳ 明朝"/>
          <w:sz w:val="22"/>
        </w:rPr>
      </w:pPr>
      <w:r w:rsidRPr="00477A6D">
        <w:rPr>
          <w:rFonts w:ascii="ＭＳ 明朝" w:hAnsi="ＭＳ 明朝" w:hint="eastAsia"/>
          <w:sz w:val="22"/>
        </w:rPr>
        <w:t>２　防火管理者は、この全体についての消防計画に適合するように、事業所の消防計画を作成すること。</w:t>
      </w:r>
    </w:p>
    <w:p w:rsidR="002C5F41" w:rsidRPr="00477A6D" w:rsidRDefault="002C5F41" w:rsidP="00477A6D">
      <w:pPr>
        <w:ind w:left="220" w:hangingChars="100" w:hanging="220"/>
        <w:jc w:val="left"/>
        <w:rPr>
          <w:rFonts w:ascii="ＭＳ 明朝" w:hAnsi="ＭＳ 明朝"/>
          <w:sz w:val="22"/>
        </w:rPr>
      </w:pPr>
    </w:p>
    <w:p w:rsidR="002C5F41" w:rsidRPr="00477A6D" w:rsidRDefault="002C5F41" w:rsidP="00477A6D">
      <w:pPr>
        <w:ind w:left="220" w:hangingChars="100" w:hanging="220"/>
        <w:jc w:val="left"/>
        <w:rPr>
          <w:rFonts w:ascii="ＭＳ 明朝" w:hAnsi="ＭＳ 明朝"/>
          <w:sz w:val="22"/>
        </w:rPr>
      </w:pPr>
      <w:r w:rsidRPr="00477A6D">
        <w:rPr>
          <w:rFonts w:ascii="ＭＳ 明朝" w:hAnsi="ＭＳ 明朝" w:hint="eastAsia"/>
          <w:sz w:val="22"/>
        </w:rPr>
        <w:t>（管理権原者の権原の範囲等）</w:t>
      </w:r>
    </w:p>
    <w:p w:rsidR="002C5F41" w:rsidRPr="00477A6D" w:rsidRDefault="00890DBE" w:rsidP="00477A6D">
      <w:pPr>
        <w:ind w:left="220" w:hangingChars="100" w:hanging="220"/>
        <w:jc w:val="left"/>
        <w:rPr>
          <w:rFonts w:ascii="ＭＳ 明朝" w:hAnsi="ＭＳ 明朝"/>
          <w:sz w:val="22"/>
        </w:rPr>
      </w:pPr>
      <w:r w:rsidRPr="00477A6D">
        <w:rPr>
          <w:rFonts w:ascii="ＭＳ 明朝" w:hAnsi="ＭＳ 明朝" w:hint="eastAsia"/>
          <w:sz w:val="22"/>
        </w:rPr>
        <w:t>第５条　防火対象物の各管理権原者の当該権原の範囲については、別記のとおりとする。</w:t>
      </w:r>
    </w:p>
    <w:p w:rsidR="00890DBE" w:rsidRPr="00477A6D" w:rsidRDefault="00890DBE" w:rsidP="00477A6D">
      <w:pPr>
        <w:ind w:left="220" w:hangingChars="100" w:hanging="220"/>
        <w:jc w:val="left"/>
        <w:rPr>
          <w:rFonts w:ascii="ＭＳ 明朝" w:hAnsi="ＭＳ 明朝"/>
          <w:sz w:val="22"/>
        </w:rPr>
      </w:pPr>
      <w:r w:rsidRPr="00477A6D">
        <w:rPr>
          <w:rFonts w:ascii="ＭＳ 明朝" w:hAnsi="ＭＳ 明朝" w:hint="eastAsia"/>
          <w:sz w:val="22"/>
        </w:rPr>
        <w:t>２　防火対象物の法定点検は次のとおり実施する。</w:t>
      </w:r>
    </w:p>
    <w:p w:rsidR="00890DBE" w:rsidRPr="00477A6D" w:rsidRDefault="00890DBE" w:rsidP="00477A6D">
      <w:pPr>
        <w:ind w:leftChars="100" w:left="430" w:hangingChars="100" w:hanging="220"/>
        <w:jc w:val="left"/>
        <w:rPr>
          <w:rFonts w:ascii="ＭＳ 明朝" w:hAnsi="ＭＳ 明朝"/>
          <w:sz w:val="22"/>
        </w:rPr>
      </w:pPr>
      <w:r w:rsidRPr="00477A6D">
        <w:rPr>
          <w:rFonts w:ascii="ＭＳ 明朝" w:hAnsi="ＭＳ 明朝" w:hint="eastAsia"/>
          <w:sz w:val="22"/>
        </w:rPr>
        <w:t>(1) 防火対象物の法定点検は、</w:t>
      </w:r>
      <w:r w:rsidRPr="00477A6D">
        <w:rPr>
          <w:rFonts w:ascii="ＭＳ 明朝" w:hAnsi="ＭＳ 明朝" w:hint="eastAsia"/>
          <w:sz w:val="22"/>
          <w:u w:val="single"/>
        </w:rPr>
        <w:t xml:space="preserve">　　　　　　　　　　　　　　　　</w:t>
      </w:r>
      <w:r w:rsidRPr="00477A6D">
        <w:rPr>
          <w:rFonts w:ascii="ＭＳ 明朝" w:hAnsi="ＭＳ 明朝" w:hint="eastAsia"/>
          <w:sz w:val="22"/>
        </w:rPr>
        <w:t>の責任により行う。</w:t>
      </w:r>
    </w:p>
    <w:p w:rsidR="00890DBE" w:rsidRPr="00477A6D" w:rsidRDefault="00890DBE" w:rsidP="00477A6D">
      <w:pPr>
        <w:ind w:leftChars="100" w:left="430" w:hangingChars="100" w:hanging="220"/>
        <w:jc w:val="left"/>
        <w:rPr>
          <w:rFonts w:ascii="ＭＳ 明朝" w:hAnsi="ＭＳ 明朝"/>
          <w:sz w:val="22"/>
        </w:rPr>
      </w:pPr>
      <w:r w:rsidRPr="00477A6D">
        <w:rPr>
          <w:rFonts w:ascii="ＭＳ 明朝" w:hAnsi="ＭＳ 明朝" w:hint="eastAsia"/>
          <w:sz w:val="22"/>
        </w:rPr>
        <w:t>(2) 点検を実施する場合は、事業所の防火管理者等が立ち会う。</w:t>
      </w:r>
    </w:p>
    <w:p w:rsidR="00890DBE" w:rsidRPr="00477A6D" w:rsidRDefault="00890DBE" w:rsidP="00890DBE">
      <w:pPr>
        <w:jc w:val="left"/>
        <w:rPr>
          <w:rFonts w:ascii="ＭＳ 明朝" w:hAnsi="ＭＳ 明朝"/>
          <w:sz w:val="22"/>
        </w:rPr>
      </w:pPr>
      <w:r w:rsidRPr="00477A6D">
        <w:rPr>
          <w:rFonts w:ascii="ＭＳ 明朝" w:hAnsi="ＭＳ 明朝" w:hint="eastAsia"/>
          <w:sz w:val="22"/>
        </w:rPr>
        <w:t>３　消防用設備等の法定点検は次のとおり実施する。</w:t>
      </w:r>
    </w:p>
    <w:p w:rsidR="00890DBE" w:rsidRPr="00477A6D" w:rsidRDefault="00890DBE" w:rsidP="00477A6D">
      <w:pPr>
        <w:ind w:leftChars="100" w:left="430" w:hangingChars="100" w:hanging="220"/>
        <w:jc w:val="left"/>
        <w:rPr>
          <w:rFonts w:ascii="ＭＳ 明朝" w:hAnsi="ＭＳ 明朝"/>
          <w:sz w:val="22"/>
        </w:rPr>
      </w:pPr>
      <w:r w:rsidRPr="00477A6D">
        <w:rPr>
          <w:rFonts w:ascii="ＭＳ 明朝" w:hAnsi="ＭＳ 明朝" w:hint="eastAsia"/>
          <w:sz w:val="22"/>
        </w:rPr>
        <w:t>(1) 消防用設備等の法定点検は</w:t>
      </w:r>
      <w:r w:rsidR="00E00844" w:rsidRPr="00477A6D">
        <w:rPr>
          <w:rFonts w:ascii="ＭＳ 明朝" w:hAnsi="ＭＳ 明朝" w:hint="eastAsia"/>
          <w:sz w:val="22"/>
        </w:rPr>
        <w:t>、</w:t>
      </w:r>
      <w:r w:rsidRPr="00477A6D">
        <w:rPr>
          <w:rFonts w:ascii="ＭＳ 明朝" w:hAnsi="ＭＳ 明朝" w:hint="eastAsia"/>
          <w:sz w:val="22"/>
          <w:u w:val="single"/>
        </w:rPr>
        <w:t xml:space="preserve">　　　　　　　　　　　　　　　</w:t>
      </w:r>
      <w:r w:rsidRPr="00477A6D">
        <w:rPr>
          <w:rFonts w:ascii="ＭＳ 明朝" w:hAnsi="ＭＳ 明朝" w:hint="eastAsia"/>
          <w:sz w:val="22"/>
        </w:rPr>
        <w:t>の責任により行う。</w:t>
      </w:r>
    </w:p>
    <w:p w:rsidR="00890DBE" w:rsidRPr="00477A6D" w:rsidRDefault="00890DBE" w:rsidP="00477A6D">
      <w:pPr>
        <w:ind w:leftChars="100" w:left="430" w:hangingChars="100" w:hanging="220"/>
        <w:jc w:val="left"/>
        <w:rPr>
          <w:rFonts w:ascii="ＭＳ 明朝" w:hAnsi="ＭＳ 明朝"/>
          <w:sz w:val="22"/>
        </w:rPr>
      </w:pPr>
      <w:r w:rsidRPr="00477A6D">
        <w:rPr>
          <w:rFonts w:ascii="ＭＳ 明朝" w:hAnsi="ＭＳ 明朝" w:hint="eastAsia"/>
          <w:sz w:val="22"/>
        </w:rPr>
        <w:t>(2) 各管理権原者は、点検に必要な場所への立入りを認めるなど、点検が適切に実施できるよう協力する。</w:t>
      </w:r>
    </w:p>
    <w:p w:rsidR="00890DBE" w:rsidRPr="00477A6D" w:rsidRDefault="00890DBE"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(3) </w:t>
      </w:r>
      <w:r w:rsidR="00E00844" w:rsidRPr="00477A6D">
        <w:rPr>
          <w:rFonts w:ascii="ＭＳ 明朝" w:hAnsi="ＭＳ 明朝" w:hint="eastAsia"/>
          <w:sz w:val="22"/>
        </w:rPr>
        <w:t>点検を実施する場合は、事業所の防火管理者等が立ち会う。</w:t>
      </w:r>
    </w:p>
    <w:p w:rsidR="00E00844" w:rsidRPr="00477A6D" w:rsidRDefault="00E00844" w:rsidP="00E00844">
      <w:pPr>
        <w:jc w:val="left"/>
        <w:rPr>
          <w:rFonts w:ascii="ＭＳ 明朝" w:hAnsi="ＭＳ 明朝"/>
          <w:sz w:val="22"/>
        </w:rPr>
      </w:pPr>
      <w:r w:rsidRPr="00477A6D">
        <w:rPr>
          <w:rFonts w:ascii="ＭＳ 明朝" w:hAnsi="ＭＳ 明朝" w:hint="eastAsia"/>
          <w:sz w:val="22"/>
        </w:rPr>
        <w:t>４　自主点検は次のとおり実施する。</w:t>
      </w:r>
    </w:p>
    <w:p w:rsidR="00E00844" w:rsidRPr="00477A6D" w:rsidRDefault="00E00844" w:rsidP="00477A6D">
      <w:pPr>
        <w:ind w:leftChars="100" w:left="430" w:hangingChars="100" w:hanging="220"/>
        <w:jc w:val="left"/>
        <w:rPr>
          <w:rFonts w:ascii="ＭＳ 明朝" w:hAnsi="ＭＳ 明朝"/>
          <w:sz w:val="22"/>
        </w:rPr>
      </w:pPr>
      <w:r w:rsidRPr="00477A6D">
        <w:rPr>
          <w:rFonts w:ascii="ＭＳ 明朝" w:hAnsi="ＭＳ 明朝" w:hint="eastAsia"/>
          <w:sz w:val="22"/>
        </w:rPr>
        <w:t>(1) 統括防火管理者は、</w:t>
      </w:r>
      <w:r w:rsidR="00450D3F" w:rsidRPr="00450D3F">
        <w:rPr>
          <w:rFonts w:ascii="ＭＳ 明朝" w:hAnsi="ＭＳ 明朝" w:hint="eastAsia"/>
          <w:sz w:val="22"/>
        </w:rPr>
        <w:t>別表</w:t>
      </w:r>
      <w:r w:rsidR="00450D3F">
        <w:rPr>
          <w:rFonts w:ascii="ＭＳ 明朝" w:hAnsi="ＭＳ 明朝" w:hint="eastAsia"/>
          <w:sz w:val="22"/>
        </w:rPr>
        <w:t>１</w:t>
      </w:r>
      <w:r w:rsidR="00450D3F" w:rsidRPr="00450D3F">
        <w:rPr>
          <w:rFonts w:ascii="ＭＳ 明朝" w:hAnsi="ＭＳ 明朝" w:hint="eastAsia"/>
          <w:sz w:val="22"/>
        </w:rPr>
        <w:t>「自主点検チェック表「</w:t>
      </w:r>
      <w:r w:rsidR="00450D3F">
        <w:rPr>
          <w:rFonts w:ascii="ＭＳ 明朝" w:hAnsi="ＭＳ 明朝" w:hint="eastAsia"/>
          <w:sz w:val="22"/>
        </w:rPr>
        <w:t>建築物</w:t>
      </w:r>
      <w:r w:rsidR="00450D3F" w:rsidRPr="00450D3F">
        <w:rPr>
          <w:rFonts w:ascii="ＭＳ 明朝" w:hAnsi="ＭＳ 明朝" w:hint="eastAsia"/>
          <w:sz w:val="22"/>
        </w:rPr>
        <w:t>等」」</w:t>
      </w:r>
      <w:r w:rsidRPr="00477A6D">
        <w:rPr>
          <w:rFonts w:ascii="ＭＳ 明朝" w:hAnsi="ＭＳ 明朝" w:hint="eastAsia"/>
          <w:sz w:val="22"/>
        </w:rPr>
        <w:t>及び</w:t>
      </w:r>
      <w:r w:rsidR="00450D3F" w:rsidRPr="00450D3F">
        <w:rPr>
          <w:rFonts w:ascii="ＭＳ 明朝" w:hAnsi="ＭＳ 明朝" w:hint="eastAsia"/>
          <w:sz w:val="22"/>
        </w:rPr>
        <w:t>別表</w:t>
      </w:r>
      <w:r w:rsidR="00450D3F">
        <w:rPr>
          <w:rFonts w:ascii="ＭＳ 明朝" w:hAnsi="ＭＳ 明朝" w:hint="eastAsia"/>
          <w:sz w:val="22"/>
        </w:rPr>
        <w:t>２</w:t>
      </w:r>
      <w:r w:rsidR="00450D3F" w:rsidRPr="00450D3F">
        <w:rPr>
          <w:rFonts w:ascii="ＭＳ 明朝" w:hAnsi="ＭＳ 明朝" w:hint="eastAsia"/>
          <w:sz w:val="22"/>
        </w:rPr>
        <w:t>「自主点検チェック表「消防用設備等」」</w:t>
      </w:r>
      <w:r w:rsidRPr="00477A6D">
        <w:rPr>
          <w:rFonts w:ascii="ＭＳ 明朝" w:hAnsi="ＭＳ 明朝" w:hint="eastAsia"/>
          <w:sz w:val="22"/>
        </w:rPr>
        <w:t>に基づき、自主点検を実施するものとする。</w:t>
      </w:r>
    </w:p>
    <w:p w:rsidR="00E00844" w:rsidRPr="00477A6D" w:rsidRDefault="00E00844" w:rsidP="00477A6D">
      <w:pPr>
        <w:ind w:leftChars="100" w:left="430" w:hangingChars="100" w:hanging="220"/>
        <w:jc w:val="left"/>
        <w:rPr>
          <w:rFonts w:ascii="ＭＳ 明朝" w:hAnsi="ＭＳ 明朝"/>
          <w:sz w:val="22"/>
        </w:rPr>
      </w:pPr>
      <w:r w:rsidRPr="00477A6D">
        <w:rPr>
          <w:rFonts w:ascii="ＭＳ 明朝" w:hAnsi="ＭＳ 明朝" w:hint="eastAsia"/>
          <w:sz w:val="22"/>
        </w:rPr>
        <w:t>(2) 自主点検の実施時期は、</w:t>
      </w:r>
      <w:r w:rsidRPr="00477A6D">
        <w:rPr>
          <w:rFonts w:ascii="ＭＳ 明朝" w:hAnsi="ＭＳ 明朝" w:hint="eastAsia"/>
          <w:sz w:val="22"/>
          <w:u w:val="single"/>
        </w:rPr>
        <w:t xml:space="preserve">　　　　　　　　　　　　　　　</w:t>
      </w:r>
      <w:r w:rsidRPr="00477A6D">
        <w:rPr>
          <w:rFonts w:ascii="ＭＳ 明朝" w:hAnsi="ＭＳ 明朝" w:hint="eastAsia"/>
          <w:sz w:val="22"/>
        </w:rPr>
        <w:t>とする。</w:t>
      </w:r>
    </w:p>
    <w:p w:rsidR="00E00844" w:rsidRPr="00477A6D" w:rsidRDefault="00E00844" w:rsidP="00477A6D">
      <w:pPr>
        <w:ind w:left="220" w:hangingChars="100" w:hanging="220"/>
        <w:jc w:val="left"/>
        <w:rPr>
          <w:rFonts w:ascii="ＭＳ 明朝" w:hAnsi="ＭＳ 明朝"/>
          <w:sz w:val="22"/>
        </w:rPr>
      </w:pPr>
      <w:r w:rsidRPr="00477A6D">
        <w:rPr>
          <w:rFonts w:ascii="ＭＳ 明朝" w:hAnsi="ＭＳ 明朝" w:hint="eastAsia"/>
          <w:sz w:val="22"/>
        </w:rPr>
        <w:t>５　統括防火管理者は、防火対象物及び消防用設備等の法定点検の結果を取りまとめ、各管理権原者に報告するとともに、その取りまとめた記録を防火管理維持台帳</w:t>
      </w:r>
      <w:r w:rsidRPr="00477A6D">
        <w:rPr>
          <w:rFonts w:ascii="ＭＳ 明朝" w:hAnsi="ＭＳ 明朝" w:hint="eastAsia"/>
          <w:sz w:val="22"/>
        </w:rPr>
        <w:lastRenderedPageBreak/>
        <w:t>に保管する。</w:t>
      </w:r>
    </w:p>
    <w:p w:rsidR="00E00844" w:rsidRPr="00477A6D" w:rsidRDefault="00E00844" w:rsidP="00477A6D">
      <w:pPr>
        <w:ind w:left="220" w:hangingChars="100" w:hanging="220"/>
        <w:jc w:val="left"/>
        <w:rPr>
          <w:rFonts w:ascii="ＭＳ 明朝" w:hAnsi="ＭＳ 明朝"/>
          <w:sz w:val="22"/>
        </w:rPr>
      </w:pPr>
      <w:r w:rsidRPr="00477A6D">
        <w:rPr>
          <w:rFonts w:ascii="ＭＳ 明朝" w:hAnsi="ＭＳ 明朝" w:hint="eastAsia"/>
          <w:sz w:val="22"/>
        </w:rPr>
        <w:t>６　統括防火管理者は、点検・検査により明らかになった不備欠陥について、速やかに改修するための必要な措置を図るものとする。</w:t>
      </w:r>
    </w:p>
    <w:p w:rsidR="00844541" w:rsidRPr="00477A6D" w:rsidRDefault="00844541" w:rsidP="00477A6D">
      <w:pPr>
        <w:ind w:left="220" w:hangingChars="100" w:hanging="220"/>
        <w:jc w:val="left"/>
        <w:rPr>
          <w:rFonts w:ascii="ＭＳ 明朝" w:hAnsi="ＭＳ 明朝"/>
          <w:sz w:val="22"/>
        </w:rPr>
      </w:pPr>
    </w:p>
    <w:p w:rsidR="00844541" w:rsidRPr="00477A6D" w:rsidRDefault="00844541" w:rsidP="00477A6D">
      <w:pPr>
        <w:ind w:left="220" w:hangingChars="100" w:hanging="220"/>
        <w:jc w:val="left"/>
        <w:rPr>
          <w:rFonts w:ascii="ＭＳ 明朝" w:hAnsi="ＭＳ 明朝"/>
          <w:sz w:val="22"/>
        </w:rPr>
      </w:pPr>
      <w:r w:rsidRPr="00477A6D">
        <w:rPr>
          <w:rFonts w:ascii="ＭＳ 明朝" w:hAnsi="ＭＳ 明朝" w:hint="eastAsia"/>
          <w:sz w:val="22"/>
        </w:rPr>
        <w:t>（自衛消防訓練）</w:t>
      </w:r>
    </w:p>
    <w:p w:rsidR="00844541" w:rsidRPr="00477A6D" w:rsidRDefault="00844541" w:rsidP="00477A6D">
      <w:pPr>
        <w:ind w:left="220" w:hangingChars="100" w:hanging="220"/>
        <w:jc w:val="left"/>
        <w:rPr>
          <w:rFonts w:ascii="ＭＳ 明朝" w:hAnsi="ＭＳ 明朝"/>
          <w:sz w:val="22"/>
        </w:rPr>
      </w:pPr>
      <w:r w:rsidRPr="00477A6D">
        <w:rPr>
          <w:rFonts w:ascii="ＭＳ 明朝" w:hAnsi="ＭＳ 明朝" w:hint="eastAsia"/>
          <w:sz w:val="22"/>
        </w:rPr>
        <w:t>第</w:t>
      </w:r>
      <w:r w:rsidR="00477A6D" w:rsidRPr="00477A6D">
        <w:rPr>
          <w:rFonts w:ascii="ＭＳ 明朝" w:hAnsi="ＭＳ 明朝" w:hint="eastAsia"/>
          <w:sz w:val="22"/>
        </w:rPr>
        <w:t>６</w:t>
      </w:r>
      <w:r w:rsidRPr="00477A6D">
        <w:rPr>
          <w:rFonts w:ascii="ＭＳ 明朝" w:hAnsi="ＭＳ 明朝" w:hint="eastAsia"/>
          <w:sz w:val="22"/>
        </w:rPr>
        <w:t>条　統括防火管理者は、防火対象物の全体についての消火、通報及び避難の訓練等を</w:t>
      </w:r>
      <w:r w:rsidRPr="00477A6D">
        <w:rPr>
          <w:rFonts w:ascii="ＭＳ 明朝" w:hAnsi="ＭＳ 明朝" w:hint="eastAsia"/>
          <w:sz w:val="22"/>
          <w:u w:val="single"/>
        </w:rPr>
        <w:t xml:space="preserve">　　　　　　　　　　　　　　　　</w:t>
      </w:r>
      <w:r w:rsidRPr="00477A6D">
        <w:rPr>
          <w:rFonts w:ascii="ＭＳ 明朝" w:hAnsi="ＭＳ 明朝" w:hint="eastAsia"/>
          <w:sz w:val="22"/>
        </w:rPr>
        <w:t>実施する。</w:t>
      </w:r>
    </w:p>
    <w:p w:rsidR="00844541" w:rsidRPr="00477A6D" w:rsidRDefault="00844541" w:rsidP="00477A6D">
      <w:pPr>
        <w:ind w:left="220" w:hangingChars="100" w:hanging="220"/>
        <w:jc w:val="left"/>
        <w:rPr>
          <w:rFonts w:ascii="ＭＳ 明朝" w:hAnsi="ＭＳ 明朝"/>
          <w:sz w:val="22"/>
        </w:rPr>
      </w:pPr>
      <w:r w:rsidRPr="00477A6D">
        <w:rPr>
          <w:rFonts w:ascii="ＭＳ 明朝" w:hAnsi="ＭＳ 明朝" w:hint="eastAsia"/>
          <w:sz w:val="22"/>
        </w:rPr>
        <w:t>２　統括防火管理者は、前項の訓練等を実施する際には、</w:t>
      </w:r>
      <w:r w:rsidR="00A22530" w:rsidRPr="00477A6D">
        <w:rPr>
          <w:rFonts w:ascii="ＭＳ 明朝" w:hAnsi="ＭＳ 明朝" w:hint="eastAsia"/>
          <w:sz w:val="22"/>
        </w:rPr>
        <w:t>「消防訓練実施計画届出書」により消防本部へ通知するものとする。</w:t>
      </w:r>
    </w:p>
    <w:p w:rsidR="00A22530" w:rsidRPr="00477A6D" w:rsidRDefault="00A22530" w:rsidP="00477A6D">
      <w:pPr>
        <w:ind w:left="220" w:hangingChars="100" w:hanging="220"/>
        <w:jc w:val="left"/>
        <w:rPr>
          <w:rFonts w:ascii="ＭＳ 明朝" w:hAnsi="ＭＳ 明朝"/>
          <w:sz w:val="22"/>
        </w:rPr>
      </w:pPr>
    </w:p>
    <w:p w:rsidR="00A22530" w:rsidRPr="00477A6D" w:rsidRDefault="00A22530" w:rsidP="00477A6D">
      <w:pPr>
        <w:ind w:left="220" w:hangingChars="100" w:hanging="220"/>
        <w:jc w:val="left"/>
        <w:rPr>
          <w:rFonts w:ascii="ＭＳ 明朝" w:hAnsi="ＭＳ 明朝"/>
          <w:sz w:val="22"/>
        </w:rPr>
      </w:pPr>
      <w:r w:rsidRPr="00477A6D">
        <w:rPr>
          <w:rFonts w:ascii="ＭＳ 明朝" w:hAnsi="ＭＳ 明朝" w:hint="eastAsia"/>
          <w:sz w:val="22"/>
        </w:rPr>
        <w:t>（避難施設等の維持管理及びその案内）</w:t>
      </w:r>
    </w:p>
    <w:p w:rsidR="00A22530" w:rsidRPr="00477A6D" w:rsidRDefault="00A22530" w:rsidP="00477A6D">
      <w:pPr>
        <w:ind w:left="220" w:hangingChars="100" w:hanging="220"/>
        <w:jc w:val="left"/>
        <w:rPr>
          <w:rFonts w:ascii="ＭＳ 明朝" w:hAnsi="ＭＳ 明朝"/>
          <w:sz w:val="22"/>
        </w:rPr>
      </w:pPr>
      <w:r w:rsidRPr="00477A6D">
        <w:rPr>
          <w:rFonts w:ascii="ＭＳ 明朝" w:hAnsi="ＭＳ 明朝" w:hint="eastAsia"/>
          <w:sz w:val="22"/>
        </w:rPr>
        <w:t>第</w:t>
      </w:r>
      <w:r w:rsidR="00477A6D" w:rsidRPr="00477A6D">
        <w:rPr>
          <w:rFonts w:ascii="ＭＳ 明朝" w:hAnsi="ＭＳ 明朝" w:hint="eastAsia"/>
          <w:sz w:val="22"/>
        </w:rPr>
        <w:t>７</w:t>
      </w:r>
      <w:r w:rsidRPr="00477A6D">
        <w:rPr>
          <w:rFonts w:ascii="ＭＳ 明朝" w:hAnsi="ＭＳ 明朝" w:hint="eastAsia"/>
          <w:sz w:val="22"/>
        </w:rPr>
        <w:t>条　統括防火管理者は、次により、廊下、階段、避難口、</w:t>
      </w:r>
      <w:r w:rsidR="00FC22C0" w:rsidRPr="00477A6D">
        <w:rPr>
          <w:rFonts w:ascii="ＭＳ 明朝" w:hAnsi="ＭＳ 明朝" w:hint="eastAsia"/>
          <w:sz w:val="22"/>
        </w:rPr>
        <w:t>防火</w:t>
      </w:r>
      <w:r w:rsidRPr="00477A6D">
        <w:rPr>
          <w:rFonts w:ascii="ＭＳ 明朝" w:hAnsi="ＭＳ 明朝" w:hint="eastAsia"/>
          <w:sz w:val="22"/>
        </w:rPr>
        <w:t>区画、防煙区画等の避難施設を適正に管理する。</w:t>
      </w:r>
    </w:p>
    <w:p w:rsidR="00A22530" w:rsidRPr="00477A6D" w:rsidRDefault="00FC22C0" w:rsidP="00477A6D">
      <w:pPr>
        <w:ind w:leftChars="100" w:left="430" w:hangingChars="100" w:hanging="220"/>
        <w:jc w:val="left"/>
        <w:rPr>
          <w:rFonts w:ascii="ＭＳ 明朝" w:hAnsi="ＭＳ 明朝"/>
          <w:sz w:val="22"/>
        </w:rPr>
      </w:pPr>
      <w:r w:rsidRPr="00477A6D">
        <w:rPr>
          <w:rFonts w:ascii="ＭＳ 明朝" w:hAnsi="ＭＳ 明朝" w:hint="eastAsia"/>
          <w:sz w:val="22"/>
        </w:rPr>
        <w:t>(1) 廊下、階段、通路等は避難の障害となる設備又は物品を設けない。</w:t>
      </w:r>
    </w:p>
    <w:p w:rsidR="00FC22C0" w:rsidRPr="00477A6D" w:rsidRDefault="00FC22C0" w:rsidP="00477A6D">
      <w:pPr>
        <w:ind w:leftChars="100" w:left="430" w:hangingChars="100" w:hanging="220"/>
        <w:jc w:val="left"/>
        <w:rPr>
          <w:rFonts w:ascii="ＭＳ 明朝" w:hAnsi="ＭＳ 明朝"/>
          <w:sz w:val="22"/>
        </w:rPr>
      </w:pPr>
      <w:r w:rsidRPr="00477A6D">
        <w:rPr>
          <w:rFonts w:ascii="ＭＳ 明朝" w:hAnsi="ＭＳ 明朝" w:hint="eastAsia"/>
          <w:sz w:val="22"/>
        </w:rPr>
        <w:t>(2) 避難口等に設ける戸は、容易に解錠し開放できるものとし、開放した場合は廊下、階段等の幅員を有効に保持する。</w:t>
      </w:r>
    </w:p>
    <w:p w:rsidR="00FC22C0" w:rsidRPr="00477A6D" w:rsidRDefault="00FC22C0" w:rsidP="00477A6D">
      <w:pPr>
        <w:ind w:leftChars="100" w:left="430" w:hangingChars="100" w:hanging="220"/>
        <w:jc w:val="left"/>
        <w:rPr>
          <w:rFonts w:ascii="ＭＳ 明朝" w:hAnsi="ＭＳ 明朝"/>
          <w:sz w:val="22"/>
        </w:rPr>
      </w:pPr>
      <w:r w:rsidRPr="00477A6D">
        <w:rPr>
          <w:rFonts w:ascii="ＭＳ 明朝" w:hAnsi="ＭＳ 明朝" w:hint="eastAsia"/>
          <w:sz w:val="22"/>
        </w:rPr>
        <w:t>(3) 防火戸は、常時閉鎖できるようにその機能を有効に保持する。</w:t>
      </w:r>
    </w:p>
    <w:p w:rsidR="00FC22C0" w:rsidRPr="00477A6D" w:rsidRDefault="00FC22C0" w:rsidP="00477A6D">
      <w:pPr>
        <w:ind w:leftChars="100" w:left="430" w:hangingChars="100" w:hanging="220"/>
        <w:jc w:val="left"/>
        <w:rPr>
          <w:rFonts w:ascii="ＭＳ 明朝" w:hAnsi="ＭＳ 明朝"/>
          <w:sz w:val="22"/>
        </w:rPr>
      </w:pPr>
      <w:r w:rsidRPr="00477A6D">
        <w:rPr>
          <w:rFonts w:ascii="ＭＳ 明朝" w:hAnsi="ＭＳ 明朝" w:hint="eastAsia"/>
          <w:sz w:val="22"/>
        </w:rPr>
        <w:t>(4) 防火戸の閉鎖の障害となる設備又は物品を設けない。</w:t>
      </w:r>
    </w:p>
    <w:p w:rsidR="00FC22C0" w:rsidRPr="00477A6D" w:rsidRDefault="00FC22C0" w:rsidP="00477A6D">
      <w:pPr>
        <w:ind w:left="220" w:hangingChars="100" w:hanging="220"/>
        <w:jc w:val="left"/>
        <w:rPr>
          <w:rFonts w:ascii="ＭＳ 明朝" w:hAnsi="ＭＳ 明朝"/>
          <w:sz w:val="22"/>
        </w:rPr>
      </w:pPr>
    </w:p>
    <w:p w:rsidR="00FC22C0" w:rsidRPr="00477A6D" w:rsidRDefault="00FC22C0" w:rsidP="00477A6D">
      <w:pPr>
        <w:ind w:left="220" w:hangingChars="100" w:hanging="220"/>
        <w:jc w:val="left"/>
        <w:rPr>
          <w:rFonts w:ascii="ＭＳ 明朝" w:hAnsi="ＭＳ 明朝"/>
          <w:sz w:val="22"/>
        </w:rPr>
      </w:pPr>
      <w:r w:rsidRPr="00477A6D">
        <w:rPr>
          <w:rFonts w:ascii="ＭＳ 明朝" w:hAnsi="ＭＳ 明朝" w:hint="eastAsia"/>
          <w:sz w:val="22"/>
        </w:rPr>
        <w:t>（自衛消防活動等）</w:t>
      </w:r>
    </w:p>
    <w:p w:rsidR="00FC22C0" w:rsidRPr="00477A6D" w:rsidRDefault="00FC22C0" w:rsidP="00477A6D">
      <w:pPr>
        <w:ind w:left="220" w:hangingChars="100" w:hanging="220"/>
        <w:jc w:val="left"/>
        <w:rPr>
          <w:rFonts w:ascii="ＭＳ 明朝" w:hAnsi="ＭＳ 明朝"/>
          <w:sz w:val="22"/>
        </w:rPr>
      </w:pPr>
      <w:r w:rsidRPr="00477A6D">
        <w:rPr>
          <w:rFonts w:ascii="ＭＳ 明朝" w:hAnsi="ＭＳ 明朝" w:hint="eastAsia"/>
          <w:sz w:val="22"/>
        </w:rPr>
        <w:t>第</w:t>
      </w:r>
      <w:r w:rsidR="00477A6D" w:rsidRPr="00477A6D">
        <w:rPr>
          <w:rFonts w:ascii="ＭＳ 明朝" w:hAnsi="ＭＳ 明朝" w:hint="eastAsia"/>
          <w:sz w:val="22"/>
        </w:rPr>
        <w:t>８</w:t>
      </w:r>
      <w:r w:rsidRPr="00477A6D">
        <w:rPr>
          <w:rFonts w:ascii="ＭＳ 明朝" w:hAnsi="ＭＳ 明朝" w:hint="eastAsia"/>
          <w:sz w:val="22"/>
        </w:rPr>
        <w:t>条　火災、地震その他の災害等による人的又は物的な被害を最小限にとどめるため、防火管理者は相互に連絡、協力して火災、地震その他の災害に対応する。</w:t>
      </w:r>
    </w:p>
    <w:p w:rsidR="009B1C34" w:rsidRPr="00477A6D" w:rsidRDefault="009B1C34" w:rsidP="00477A6D">
      <w:pPr>
        <w:ind w:leftChars="100" w:left="430" w:hangingChars="100" w:hanging="220"/>
        <w:jc w:val="left"/>
        <w:rPr>
          <w:rFonts w:ascii="ＭＳ 明朝" w:hAnsi="ＭＳ 明朝"/>
          <w:sz w:val="22"/>
        </w:rPr>
      </w:pPr>
      <w:r w:rsidRPr="00477A6D">
        <w:rPr>
          <w:rFonts w:ascii="ＭＳ 明朝" w:hAnsi="ＭＳ 明朝" w:hint="eastAsia"/>
          <w:sz w:val="22"/>
        </w:rPr>
        <w:t>(1) 通報連絡</w:t>
      </w:r>
    </w:p>
    <w:p w:rsidR="009B1C34" w:rsidRPr="00477A6D" w:rsidRDefault="009B1C34"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　　火災を発見した者は、直ちに消防機関(119番)へ通報するとともに、統括防火管理者及び防火管理者等に報告する。</w:t>
      </w:r>
    </w:p>
    <w:p w:rsidR="009B1C34" w:rsidRPr="00477A6D" w:rsidRDefault="009B1C34" w:rsidP="00477A6D">
      <w:pPr>
        <w:ind w:leftChars="100" w:left="430" w:hangingChars="100" w:hanging="220"/>
        <w:jc w:val="left"/>
        <w:rPr>
          <w:rFonts w:ascii="ＭＳ 明朝" w:hAnsi="ＭＳ 明朝"/>
          <w:sz w:val="22"/>
        </w:rPr>
      </w:pPr>
      <w:r w:rsidRPr="00477A6D">
        <w:rPr>
          <w:rFonts w:ascii="ＭＳ 明朝" w:hAnsi="ＭＳ 明朝" w:hint="eastAsia"/>
          <w:sz w:val="22"/>
        </w:rPr>
        <w:t>(2) 消火活動</w:t>
      </w:r>
    </w:p>
    <w:p w:rsidR="009B1C34" w:rsidRPr="00477A6D" w:rsidRDefault="009B1C34" w:rsidP="00477A6D">
      <w:pPr>
        <w:ind w:leftChars="100" w:left="430" w:hangingChars="100" w:hanging="220"/>
        <w:jc w:val="left"/>
        <w:rPr>
          <w:rFonts w:ascii="ＭＳ 明朝" w:hAnsi="ＭＳ 明朝"/>
          <w:sz w:val="22"/>
        </w:rPr>
      </w:pPr>
      <w:r w:rsidRPr="00477A6D">
        <w:rPr>
          <w:rFonts w:ascii="ＭＳ 明朝" w:hAnsi="ＭＳ 明朝" w:hint="eastAsia"/>
          <w:sz w:val="22"/>
        </w:rPr>
        <w:t xml:space="preserve">　ア　火災発生現場の近くにいる者は、従業員等と協力して初期消火を行う。</w:t>
      </w:r>
    </w:p>
    <w:p w:rsidR="009B1C34" w:rsidRPr="00477A6D" w:rsidRDefault="009B1C34" w:rsidP="00477A6D">
      <w:pPr>
        <w:ind w:leftChars="100" w:left="650" w:hangingChars="200" w:hanging="440"/>
        <w:jc w:val="left"/>
        <w:rPr>
          <w:rFonts w:ascii="ＭＳ 明朝" w:hAnsi="ＭＳ 明朝"/>
          <w:sz w:val="22"/>
        </w:rPr>
      </w:pPr>
      <w:r w:rsidRPr="00477A6D">
        <w:rPr>
          <w:rFonts w:ascii="ＭＳ 明朝" w:hAnsi="ＭＳ 明朝" w:hint="eastAsia"/>
          <w:sz w:val="22"/>
        </w:rPr>
        <w:t xml:space="preserve">　イ　事業所の消防計画において初期消火の任務を担当している者は、統括防火管理者の指揮下で、相互に協力して消火活動を行う。</w:t>
      </w:r>
    </w:p>
    <w:p w:rsidR="009B1C34" w:rsidRPr="00477A6D" w:rsidRDefault="009B1C34" w:rsidP="00477A6D">
      <w:pPr>
        <w:ind w:leftChars="100" w:left="650" w:hangingChars="200" w:hanging="440"/>
        <w:jc w:val="left"/>
        <w:rPr>
          <w:rFonts w:ascii="ＭＳ 明朝" w:hAnsi="ＭＳ 明朝"/>
          <w:sz w:val="22"/>
        </w:rPr>
      </w:pPr>
      <w:r w:rsidRPr="00477A6D">
        <w:rPr>
          <w:rFonts w:ascii="ＭＳ 明朝" w:hAnsi="ＭＳ 明朝" w:hint="eastAsia"/>
          <w:sz w:val="22"/>
        </w:rPr>
        <w:t>(3) 避難誘導</w:t>
      </w:r>
    </w:p>
    <w:p w:rsidR="009B1C34" w:rsidRPr="00477A6D" w:rsidRDefault="009B1C34" w:rsidP="00477A6D">
      <w:pPr>
        <w:ind w:leftChars="100" w:left="650" w:hangingChars="200" w:hanging="440"/>
        <w:jc w:val="left"/>
        <w:rPr>
          <w:rFonts w:ascii="ＭＳ 明朝" w:hAnsi="ＭＳ 明朝"/>
          <w:sz w:val="22"/>
        </w:rPr>
      </w:pPr>
      <w:r w:rsidRPr="00477A6D">
        <w:rPr>
          <w:rFonts w:ascii="ＭＳ 明朝" w:hAnsi="ＭＳ 明朝" w:hint="eastAsia"/>
          <w:sz w:val="22"/>
        </w:rPr>
        <w:t xml:space="preserve">　ア　事業所の消防計画において避難誘導の任務を担当している者は、従業員等を安全な場所へ避難誘導する。</w:t>
      </w:r>
    </w:p>
    <w:p w:rsidR="009B1C34" w:rsidRPr="00477A6D" w:rsidRDefault="009B1C34" w:rsidP="00477A6D">
      <w:pPr>
        <w:ind w:leftChars="200" w:left="640" w:hangingChars="100" w:hanging="220"/>
        <w:jc w:val="left"/>
        <w:rPr>
          <w:rFonts w:ascii="ＭＳ 明朝" w:hAnsi="ＭＳ 明朝"/>
          <w:sz w:val="22"/>
        </w:rPr>
      </w:pPr>
      <w:r w:rsidRPr="00477A6D">
        <w:rPr>
          <w:rFonts w:ascii="ＭＳ 明朝" w:hAnsi="ＭＳ 明朝" w:hint="eastAsia"/>
          <w:sz w:val="22"/>
        </w:rPr>
        <w:t>イ　事業所の消防計画において避難誘導の任務を担当している者は、避難誘導の際に、負傷者及び逃げ遅れた者等の把握に努め、知り得た情報を当該事業所の防火管理者及び統括防火管理者に報告する。</w:t>
      </w:r>
    </w:p>
    <w:p w:rsidR="009B1C34" w:rsidRPr="00477A6D" w:rsidRDefault="009B1C34" w:rsidP="009B1C34">
      <w:pPr>
        <w:jc w:val="left"/>
        <w:rPr>
          <w:rFonts w:ascii="ＭＳ 明朝" w:hAnsi="ＭＳ 明朝"/>
          <w:sz w:val="22"/>
        </w:rPr>
      </w:pPr>
      <w:r w:rsidRPr="00477A6D">
        <w:rPr>
          <w:rFonts w:ascii="ＭＳ 明朝" w:hAnsi="ＭＳ 明朝" w:hint="eastAsia"/>
          <w:sz w:val="22"/>
        </w:rPr>
        <w:lastRenderedPageBreak/>
        <w:t>２　休日・夜間等に発生した災害等に対しては、次の措置を行う。</w:t>
      </w:r>
    </w:p>
    <w:p w:rsidR="009B1C34" w:rsidRPr="00477A6D" w:rsidRDefault="009B1C34" w:rsidP="00477A6D">
      <w:pPr>
        <w:ind w:leftChars="100" w:left="430" w:hangingChars="100" w:hanging="220"/>
        <w:jc w:val="left"/>
        <w:rPr>
          <w:rFonts w:ascii="ＭＳ 明朝" w:hAnsi="ＭＳ 明朝"/>
          <w:sz w:val="22"/>
        </w:rPr>
      </w:pPr>
      <w:r w:rsidRPr="00477A6D">
        <w:rPr>
          <w:rFonts w:ascii="ＭＳ 明朝" w:hAnsi="ＭＳ 明朝" w:hint="eastAsia"/>
          <w:sz w:val="22"/>
        </w:rPr>
        <w:t>(1) 火災を発見した場合は、直ちに消防機関(119番)に通報後、初期消火活動を行うとともに、防火対象物内の従業員等に火災の発生を知らせる。</w:t>
      </w:r>
    </w:p>
    <w:p w:rsidR="009B1C34" w:rsidRPr="00477A6D" w:rsidRDefault="009B1C34" w:rsidP="00477A6D">
      <w:pPr>
        <w:ind w:leftChars="100" w:left="430" w:hangingChars="100" w:hanging="220"/>
        <w:jc w:val="left"/>
        <w:rPr>
          <w:rFonts w:ascii="ＭＳ 明朝" w:hAnsi="ＭＳ 明朝"/>
          <w:sz w:val="22"/>
        </w:rPr>
      </w:pPr>
      <w:r w:rsidRPr="00477A6D">
        <w:rPr>
          <w:rFonts w:ascii="ＭＳ 明朝" w:hAnsi="ＭＳ 明朝" w:hint="eastAsia"/>
          <w:sz w:val="22"/>
        </w:rPr>
        <w:t>(2) 営業時間外等に発生した災害等に対しては、在館中の事業所の従業員及びその他防火管理業務に従事する者が協力する。</w:t>
      </w:r>
    </w:p>
    <w:p w:rsidR="009B1C34" w:rsidRPr="00477A6D" w:rsidRDefault="009B1C34" w:rsidP="00477A6D">
      <w:pPr>
        <w:ind w:leftChars="100" w:left="430" w:hangingChars="100" w:hanging="220"/>
        <w:jc w:val="left"/>
        <w:rPr>
          <w:rFonts w:ascii="ＭＳ 明朝" w:hAnsi="ＭＳ 明朝"/>
          <w:sz w:val="22"/>
        </w:rPr>
      </w:pPr>
      <w:r w:rsidRPr="00477A6D">
        <w:rPr>
          <w:rFonts w:ascii="ＭＳ 明朝" w:hAnsi="ＭＳ 明朝" w:hint="eastAsia"/>
          <w:sz w:val="22"/>
        </w:rPr>
        <w:t>(3) 事業所の防火管理者は、火災、地震その他の災害等により被害が生じた場合は、統括防火管理者に報告する。</w:t>
      </w:r>
    </w:p>
    <w:p w:rsidR="009B1C34" w:rsidRPr="00477A6D" w:rsidRDefault="009B1C34" w:rsidP="009B1C34">
      <w:pPr>
        <w:jc w:val="left"/>
        <w:rPr>
          <w:rFonts w:ascii="ＭＳ 明朝" w:hAnsi="ＭＳ 明朝"/>
          <w:sz w:val="22"/>
        </w:rPr>
      </w:pPr>
    </w:p>
    <w:p w:rsidR="009B1C34" w:rsidRPr="00477A6D" w:rsidRDefault="00CD32EB" w:rsidP="009B1C34">
      <w:pPr>
        <w:jc w:val="left"/>
        <w:rPr>
          <w:rFonts w:ascii="ＭＳ 明朝" w:hAnsi="ＭＳ 明朝"/>
          <w:sz w:val="22"/>
        </w:rPr>
      </w:pPr>
      <w:r w:rsidRPr="00477A6D">
        <w:rPr>
          <w:rFonts w:ascii="ＭＳ 明朝" w:hAnsi="ＭＳ 明朝" w:hint="eastAsia"/>
          <w:sz w:val="22"/>
        </w:rPr>
        <w:t>（教育・資格管理業務）</w:t>
      </w:r>
    </w:p>
    <w:p w:rsidR="00CD32EB" w:rsidRPr="00477A6D" w:rsidRDefault="00CD32EB" w:rsidP="00477A6D">
      <w:pPr>
        <w:ind w:left="220" w:hangingChars="100" w:hanging="220"/>
        <w:jc w:val="left"/>
        <w:rPr>
          <w:rFonts w:ascii="ＭＳ 明朝" w:hAnsi="ＭＳ 明朝"/>
          <w:sz w:val="22"/>
        </w:rPr>
      </w:pPr>
      <w:r w:rsidRPr="00477A6D">
        <w:rPr>
          <w:rFonts w:ascii="ＭＳ 明朝" w:hAnsi="ＭＳ 明朝" w:hint="eastAsia"/>
          <w:sz w:val="22"/>
        </w:rPr>
        <w:t>第</w:t>
      </w:r>
      <w:r w:rsidR="00477A6D" w:rsidRPr="00477A6D">
        <w:rPr>
          <w:rFonts w:ascii="ＭＳ 明朝" w:hAnsi="ＭＳ 明朝" w:hint="eastAsia"/>
          <w:sz w:val="22"/>
        </w:rPr>
        <w:t>９</w:t>
      </w:r>
      <w:r w:rsidRPr="00477A6D">
        <w:rPr>
          <w:rFonts w:ascii="ＭＳ 明朝" w:hAnsi="ＭＳ 明朝" w:hint="eastAsia"/>
          <w:sz w:val="22"/>
        </w:rPr>
        <w:t>条　統括防火管理者は、防火管理業務に従事する者に対して、防火管理業務に必要な知識、技術を高めるための教育を行う。</w:t>
      </w:r>
    </w:p>
    <w:p w:rsidR="00CD32EB" w:rsidRPr="00477A6D" w:rsidRDefault="00CD32EB" w:rsidP="00477A6D">
      <w:pPr>
        <w:ind w:left="220" w:hangingChars="100" w:hanging="220"/>
        <w:jc w:val="left"/>
        <w:rPr>
          <w:rFonts w:ascii="ＭＳ 明朝" w:hAnsi="ＭＳ 明朝"/>
          <w:sz w:val="22"/>
        </w:rPr>
      </w:pPr>
      <w:r w:rsidRPr="00477A6D">
        <w:rPr>
          <w:rFonts w:ascii="ＭＳ 明朝" w:hAnsi="ＭＳ 明朝" w:hint="eastAsia"/>
          <w:sz w:val="22"/>
        </w:rPr>
        <w:t>２　統括防火管理者が実施する教育は、防火対象物の全体についての訓練時にあわせて実施する。</w:t>
      </w:r>
    </w:p>
    <w:p w:rsidR="00CD32EB" w:rsidRPr="00477A6D" w:rsidRDefault="00CD32EB" w:rsidP="00477A6D">
      <w:pPr>
        <w:ind w:left="220" w:hangingChars="100" w:hanging="220"/>
        <w:jc w:val="left"/>
        <w:rPr>
          <w:rFonts w:ascii="ＭＳ 明朝" w:hAnsi="ＭＳ 明朝"/>
          <w:sz w:val="22"/>
        </w:rPr>
      </w:pPr>
      <w:r w:rsidRPr="00477A6D">
        <w:rPr>
          <w:rFonts w:ascii="ＭＳ 明朝" w:hAnsi="ＭＳ 明朝" w:hint="eastAsia"/>
          <w:sz w:val="22"/>
        </w:rPr>
        <w:t>３　統括防火管理者が行う防火管理業務に従事する者に対する防火教育の内容は、次による。</w:t>
      </w:r>
    </w:p>
    <w:p w:rsidR="00CD32EB" w:rsidRPr="00477A6D" w:rsidRDefault="00CD32EB" w:rsidP="00477A6D">
      <w:pPr>
        <w:ind w:leftChars="100" w:left="430" w:hangingChars="100" w:hanging="220"/>
        <w:jc w:val="left"/>
        <w:rPr>
          <w:rFonts w:ascii="ＭＳ 明朝" w:hAnsi="ＭＳ 明朝"/>
          <w:sz w:val="22"/>
        </w:rPr>
      </w:pPr>
      <w:r w:rsidRPr="00477A6D">
        <w:rPr>
          <w:rFonts w:ascii="ＭＳ 明朝" w:hAnsi="ＭＳ 明朝" w:hint="eastAsia"/>
          <w:sz w:val="22"/>
        </w:rPr>
        <w:t>(1) 全体についての防火管理に係る消防計画の内容周知</w:t>
      </w:r>
    </w:p>
    <w:p w:rsidR="00CD32EB" w:rsidRPr="00477A6D" w:rsidRDefault="00CD32EB" w:rsidP="00477A6D">
      <w:pPr>
        <w:ind w:leftChars="100" w:left="430" w:hangingChars="100" w:hanging="220"/>
        <w:jc w:val="left"/>
        <w:rPr>
          <w:rFonts w:ascii="ＭＳ 明朝" w:hAnsi="ＭＳ 明朝"/>
          <w:sz w:val="22"/>
        </w:rPr>
      </w:pPr>
      <w:r w:rsidRPr="00477A6D">
        <w:rPr>
          <w:rFonts w:ascii="ＭＳ 明朝" w:hAnsi="ＭＳ 明朝" w:hint="eastAsia"/>
          <w:sz w:val="22"/>
        </w:rPr>
        <w:t>(2) 各事業所の権原の範囲とその責務等</w:t>
      </w:r>
    </w:p>
    <w:p w:rsidR="00CD32EB" w:rsidRPr="00477A6D" w:rsidRDefault="00CD32EB" w:rsidP="00477A6D">
      <w:pPr>
        <w:ind w:leftChars="100" w:left="430" w:hangingChars="100" w:hanging="220"/>
        <w:jc w:val="left"/>
        <w:rPr>
          <w:rFonts w:ascii="ＭＳ 明朝" w:hAnsi="ＭＳ 明朝"/>
          <w:sz w:val="22"/>
        </w:rPr>
      </w:pPr>
      <w:r w:rsidRPr="00477A6D">
        <w:rPr>
          <w:rFonts w:ascii="ＭＳ 明朝" w:hAnsi="ＭＳ 明朝" w:hint="eastAsia"/>
          <w:sz w:val="22"/>
        </w:rPr>
        <w:t>(3) 自衛消防隊の編成とその任務</w:t>
      </w:r>
    </w:p>
    <w:p w:rsidR="00CD32EB" w:rsidRPr="00477A6D" w:rsidRDefault="00CD32EB" w:rsidP="00477A6D">
      <w:pPr>
        <w:ind w:leftChars="100" w:left="430" w:hangingChars="100" w:hanging="220"/>
        <w:jc w:val="left"/>
        <w:rPr>
          <w:rFonts w:ascii="ＭＳ 明朝" w:hAnsi="ＭＳ 明朝"/>
          <w:sz w:val="22"/>
        </w:rPr>
      </w:pPr>
      <w:r w:rsidRPr="00477A6D">
        <w:rPr>
          <w:rFonts w:ascii="ＭＳ 明朝" w:hAnsi="ＭＳ 明朝" w:hint="eastAsia"/>
          <w:sz w:val="22"/>
        </w:rPr>
        <w:t>(4) 消防用設備等、防災設備等の機能及び取扱要領</w:t>
      </w:r>
    </w:p>
    <w:p w:rsidR="00CD32EB" w:rsidRPr="00477A6D" w:rsidRDefault="00CD32EB" w:rsidP="00477A6D">
      <w:pPr>
        <w:ind w:leftChars="100" w:left="430" w:hangingChars="100" w:hanging="220"/>
        <w:jc w:val="left"/>
        <w:rPr>
          <w:rFonts w:ascii="ＭＳ 明朝" w:hAnsi="ＭＳ 明朝"/>
          <w:sz w:val="22"/>
        </w:rPr>
      </w:pPr>
      <w:r w:rsidRPr="00477A6D">
        <w:rPr>
          <w:rFonts w:ascii="ＭＳ 明朝" w:hAnsi="ＭＳ 明朝" w:hint="eastAsia"/>
          <w:sz w:val="22"/>
        </w:rPr>
        <w:t>(5) 廊下、階段、避難口、安全区画、防煙区画等の避難施設の維持管理</w:t>
      </w:r>
    </w:p>
    <w:p w:rsidR="00CD32EB" w:rsidRPr="00477A6D" w:rsidRDefault="00CD32EB" w:rsidP="00477A6D">
      <w:pPr>
        <w:ind w:leftChars="100" w:left="430" w:hangingChars="100" w:hanging="220"/>
        <w:jc w:val="left"/>
        <w:rPr>
          <w:rFonts w:ascii="ＭＳ 明朝" w:hAnsi="ＭＳ 明朝"/>
          <w:sz w:val="22"/>
        </w:rPr>
      </w:pPr>
      <w:r w:rsidRPr="00477A6D">
        <w:rPr>
          <w:rFonts w:ascii="ＭＳ 明朝" w:hAnsi="ＭＳ 明朝" w:hint="eastAsia"/>
          <w:sz w:val="22"/>
        </w:rPr>
        <w:t>(6) 地震及びその他の災害が発生した場合の自衛消防活動に関する事項</w:t>
      </w:r>
    </w:p>
    <w:p w:rsidR="00CD32EB" w:rsidRPr="00477A6D" w:rsidRDefault="00CD32EB" w:rsidP="00477A6D">
      <w:pPr>
        <w:ind w:leftChars="100" w:left="430" w:hangingChars="100" w:hanging="220"/>
        <w:jc w:val="left"/>
        <w:rPr>
          <w:rFonts w:ascii="ＭＳ 明朝" w:hAnsi="ＭＳ 明朝"/>
          <w:sz w:val="22"/>
        </w:rPr>
      </w:pPr>
      <w:r w:rsidRPr="00477A6D">
        <w:rPr>
          <w:rFonts w:ascii="ＭＳ 明朝" w:hAnsi="ＭＳ 明朝" w:hint="eastAsia"/>
          <w:sz w:val="22"/>
        </w:rPr>
        <w:t>(7) その他火災予防上及び自衛消防活動上必要な事項</w:t>
      </w:r>
    </w:p>
    <w:p w:rsidR="00CD32EB" w:rsidRPr="00477A6D" w:rsidRDefault="00514B4E" w:rsidP="00477A6D">
      <w:pPr>
        <w:ind w:left="220" w:hangingChars="100" w:hanging="220"/>
        <w:jc w:val="left"/>
        <w:rPr>
          <w:rFonts w:ascii="ＭＳ 明朝" w:hAnsi="ＭＳ 明朝"/>
          <w:sz w:val="22"/>
        </w:rPr>
      </w:pPr>
      <w:r w:rsidRPr="00477A6D">
        <w:rPr>
          <w:rFonts w:ascii="ＭＳ 明朝" w:hAnsi="ＭＳ 明朝" w:hint="eastAsia"/>
          <w:sz w:val="22"/>
        </w:rPr>
        <w:t xml:space="preserve">４　</w:t>
      </w:r>
      <w:r w:rsidR="00CD32EB" w:rsidRPr="00477A6D">
        <w:rPr>
          <w:rFonts w:ascii="ＭＳ 明朝" w:hAnsi="ＭＳ 明朝" w:hint="eastAsia"/>
          <w:sz w:val="22"/>
        </w:rPr>
        <w:t>各管理権原者は、防火管理者の資格管理を適正に行い、甲種防火管理者再講習の受講を徹底する。</w:t>
      </w:r>
    </w:p>
    <w:p w:rsidR="00CD32EB" w:rsidRPr="00477A6D" w:rsidRDefault="00CD32EB" w:rsidP="00CD32EB">
      <w:pPr>
        <w:jc w:val="left"/>
        <w:rPr>
          <w:rFonts w:ascii="ＭＳ 明朝" w:hAnsi="ＭＳ 明朝"/>
          <w:sz w:val="22"/>
        </w:rPr>
      </w:pPr>
    </w:p>
    <w:p w:rsidR="00514B4E" w:rsidRPr="00477A6D" w:rsidRDefault="00514B4E" w:rsidP="00CD32EB">
      <w:pPr>
        <w:jc w:val="left"/>
        <w:rPr>
          <w:rFonts w:ascii="ＭＳ 明朝" w:hAnsi="ＭＳ 明朝"/>
          <w:sz w:val="22"/>
        </w:rPr>
      </w:pPr>
      <w:r w:rsidRPr="00477A6D">
        <w:rPr>
          <w:rFonts w:ascii="ＭＳ 明朝" w:hAnsi="ＭＳ 明朝" w:hint="eastAsia"/>
          <w:sz w:val="22"/>
        </w:rPr>
        <w:t>（震災対策）</w:t>
      </w:r>
    </w:p>
    <w:p w:rsidR="00514B4E" w:rsidRPr="00477A6D" w:rsidRDefault="00514B4E" w:rsidP="00477A6D">
      <w:pPr>
        <w:ind w:left="220" w:hangingChars="100" w:hanging="220"/>
        <w:jc w:val="left"/>
        <w:rPr>
          <w:rFonts w:ascii="ＭＳ 明朝" w:hAnsi="ＭＳ 明朝"/>
          <w:sz w:val="22"/>
        </w:rPr>
      </w:pPr>
      <w:r w:rsidRPr="00477A6D">
        <w:rPr>
          <w:rFonts w:ascii="ＭＳ 明朝" w:hAnsi="ＭＳ 明朝" w:hint="eastAsia"/>
          <w:sz w:val="22"/>
        </w:rPr>
        <w:t>第１</w:t>
      </w:r>
      <w:r w:rsidR="00477A6D" w:rsidRPr="00477A6D">
        <w:rPr>
          <w:rFonts w:ascii="ＭＳ 明朝" w:hAnsi="ＭＳ 明朝" w:hint="eastAsia"/>
          <w:sz w:val="22"/>
        </w:rPr>
        <w:t>０</w:t>
      </w:r>
      <w:r w:rsidRPr="00477A6D">
        <w:rPr>
          <w:rFonts w:ascii="ＭＳ 明朝" w:hAnsi="ＭＳ 明朝" w:hint="eastAsia"/>
          <w:sz w:val="22"/>
        </w:rPr>
        <w:t>条　統括防火管理者は、</w:t>
      </w:r>
      <w:r w:rsidR="006A60AF" w:rsidRPr="00477A6D">
        <w:rPr>
          <w:rFonts w:ascii="ＭＳ 明朝" w:hAnsi="ＭＳ 明朝" w:hint="eastAsia"/>
          <w:sz w:val="22"/>
        </w:rPr>
        <w:t>地震時の災害の発生を予防するため、</w:t>
      </w:r>
      <w:r w:rsidRPr="00477A6D">
        <w:rPr>
          <w:rFonts w:ascii="ＭＳ 明朝" w:hAnsi="ＭＳ 明朝" w:hint="eastAsia"/>
          <w:sz w:val="22"/>
        </w:rPr>
        <w:t>建築物及び建築物に付随する施設物（看板、装飾塔等）の倒壊、転倒、落下防止の措置状況を把握し、必要に応じて補強する。</w:t>
      </w:r>
    </w:p>
    <w:p w:rsidR="00514B4E" w:rsidRPr="00477A6D" w:rsidRDefault="00514B4E" w:rsidP="00477A6D">
      <w:pPr>
        <w:ind w:left="220" w:hangingChars="100" w:hanging="220"/>
        <w:jc w:val="left"/>
        <w:rPr>
          <w:rFonts w:ascii="ＭＳ 明朝" w:hAnsi="ＭＳ 明朝"/>
          <w:sz w:val="22"/>
        </w:rPr>
      </w:pPr>
      <w:r w:rsidRPr="00477A6D">
        <w:rPr>
          <w:rFonts w:ascii="ＭＳ 明朝" w:hAnsi="ＭＳ 明朝" w:hint="eastAsia"/>
          <w:sz w:val="22"/>
        </w:rPr>
        <w:t>２　統括防火管理者は、事業所が実施する避難施設及び防火設備の点検状況を確認し、不備等がある場合は、事業所の防火管理者に対して必要な措置を講じるよう指示する。</w:t>
      </w:r>
    </w:p>
    <w:p w:rsidR="00514B4E" w:rsidRPr="00477A6D" w:rsidRDefault="00514B4E" w:rsidP="00477A6D">
      <w:pPr>
        <w:ind w:left="220" w:hangingChars="100" w:hanging="220"/>
        <w:jc w:val="left"/>
        <w:rPr>
          <w:rFonts w:ascii="ＭＳ 明朝" w:hAnsi="ＭＳ 明朝"/>
          <w:sz w:val="22"/>
        </w:rPr>
      </w:pPr>
    </w:p>
    <w:p w:rsidR="00514B4E" w:rsidRPr="00477A6D" w:rsidRDefault="00514B4E" w:rsidP="00477A6D">
      <w:pPr>
        <w:ind w:left="220" w:hangingChars="100" w:hanging="220"/>
        <w:jc w:val="left"/>
        <w:rPr>
          <w:rFonts w:ascii="ＭＳ 明朝" w:hAnsi="ＭＳ 明朝"/>
          <w:sz w:val="22"/>
        </w:rPr>
      </w:pPr>
      <w:r w:rsidRPr="00477A6D">
        <w:rPr>
          <w:rFonts w:ascii="ＭＳ 明朝" w:hAnsi="ＭＳ 明朝" w:hint="eastAsia"/>
          <w:sz w:val="22"/>
        </w:rPr>
        <w:t>（地震時の活動）</w:t>
      </w:r>
    </w:p>
    <w:p w:rsidR="006A60AF" w:rsidRPr="00477A6D" w:rsidRDefault="00514B4E" w:rsidP="00477A6D">
      <w:pPr>
        <w:ind w:left="220" w:hangingChars="100" w:hanging="220"/>
        <w:jc w:val="left"/>
        <w:rPr>
          <w:rFonts w:ascii="ＭＳ 明朝" w:hAnsi="ＭＳ 明朝"/>
          <w:sz w:val="22"/>
        </w:rPr>
      </w:pPr>
      <w:r w:rsidRPr="00477A6D">
        <w:rPr>
          <w:rFonts w:ascii="ＭＳ 明朝" w:hAnsi="ＭＳ 明朝" w:hint="eastAsia"/>
          <w:sz w:val="22"/>
        </w:rPr>
        <w:t>第１</w:t>
      </w:r>
      <w:r w:rsidR="00477A6D" w:rsidRPr="00477A6D">
        <w:rPr>
          <w:rFonts w:ascii="ＭＳ 明朝" w:hAnsi="ＭＳ 明朝" w:hint="eastAsia"/>
          <w:sz w:val="22"/>
        </w:rPr>
        <w:t>１</w:t>
      </w:r>
      <w:r w:rsidRPr="00477A6D">
        <w:rPr>
          <w:rFonts w:ascii="ＭＳ 明朝" w:hAnsi="ＭＳ 明朝" w:hint="eastAsia"/>
          <w:sz w:val="22"/>
        </w:rPr>
        <w:t xml:space="preserve">条　</w:t>
      </w:r>
      <w:r w:rsidR="006A60AF" w:rsidRPr="00477A6D">
        <w:rPr>
          <w:rFonts w:ascii="ＭＳ 明朝" w:hAnsi="ＭＳ 明朝" w:hint="eastAsia"/>
          <w:sz w:val="22"/>
        </w:rPr>
        <w:t>地震時の活動は、第</w:t>
      </w:r>
      <w:r w:rsidR="00477A6D" w:rsidRPr="00477A6D">
        <w:rPr>
          <w:rFonts w:ascii="ＭＳ 明朝" w:hAnsi="ＭＳ 明朝" w:hint="eastAsia"/>
          <w:sz w:val="22"/>
        </w:rPr>
        <w:t>８</w:t>
      </w:r>
      <w:r w:rsidR="006A60AF" w:rsidRPr="00477A6D">
        <w:rPr>
          <w:rFonts w:ascii="ＭＳ 明朝" w:hAnsi="ＭＳ 明朝" w:hint="eastAsia"/>
          <w:sz w:val="22"/>
        </w:rPr>
        <w:t>条に準じて行うほか次によるものとする。</w:t>
      </w:r>
    </w:p>
    <w:p w:rsidR="00514B4E" w:rsidRPr="00477A6D" w:rsidRDefault="006A60AF" w:rsidP="00477A6D">
      <w:pPr>
        <w:ind w:leftChars="100" w:left="430" w:hangingChars="100" w:hanging="220"/>
        <w:jc w:val="left"/>
        <w:rPr>
          <w:rFonts w:ascii="ＭＳ 明朝" w:hAnsi="ＭＳ 明朝"/>
          <w:sz w:val="22"/>
        </w:rPr>
      </w:pPr>
      <w:r w:rsidRPr="00477A6D">
        <w:rPr>
          <w:rFonts w:ascii="ＭＳ 明朝" w:hAnsi="ＭＳ 明朝" w:hint="eastAsia"/>
          <w:sz w:val="22"/>
        </w:rPr>
        <w:lastRenderedPageBreak/>
        <w:t xml:space="preserve">(1) </w:t>
      </w:r>
      <w:r w:rsidR="00514B4E" w:rsidRPr="00477A6D">
        <w:rPr>
          <w:rFonts w:ascii="ＭＳ 明朝" w:hAnsi="ＭＳ 明朝" w:hint="eastAsia"/>
          <w:sz w:val="22"/>
        </w:rPr>
        <w:t>統括防火管理者は、防火対象物全体の被害状況を把握し、防火管理者に周知するとともに、必要な措置を行わせる。</w:t>
      </w:r>
    </w:p>
    <w:p w:rsidR="006A60AF" w:rsidRPr="00477A6D" w:rsidRDefault="006A60AF" w:rsidP="00477A6D">
      <w:pPr>
        <w:ind w:leftChars="100" w:left="430" w:hangingChars="100" w:hanging="220"/>
        <w:jc w:val="left"/>
        <w:rPr>
          <w:rFonts w:ascii="ＭＳ 明朝" w:hAnsi="ＭＳ 明朝"/>
          <w:sz w:val="22"/>
        </w:rPr>
      </w:pPr>
      <w:r w:rsidRPr="00477A6D">
        <w:rPr>
          <w:rFonts w:ascii="ＭＳ 明朝" w:hAnsi="ＭＳ 明朝" w:hint="eastAsia"/>
          <w:sz w:val="22"/>
        </w:rPr>
        <w:t>(2) 防火管理者は、事務所の被害状況及び活動状況を把握し、自衛消防隊に必要な措置を行わせるとともに、統括防火管理者に報告する。</w:t>
      </w:r>
    </w:p>
    <w:p w:rsidR="006A60AF" w:rsidRPr="00477A6D" w:rsidRDefault="006A60AF" w:rsidP="00477A6D">
      <w:pPr>
        <w:ind w:leftChars="100" w:left="430" w:hangingChars="100" w:hanging="220"/>
        <w:jc w:val="left"/>
        <w:rPr>
          <w:rFonts w:ascii="ＭＳ 明朝" w:hAnsi="ＭＳ 明朝"/>
          <w:sz w:val="22"/>
        </w:rPr>
      </w:pPr>
      <w:r w:rsidRPr="00477A6D">
        <w:rPr>
          <w:rFonts w:ascii="ＭＳ 明朝" w:hAnsi="ＭＳ 明朝" w:hint="eastAsia"/>
          <w:sz w:val="22"/>
        </w:rPr>
        <w:t>(3) 被害のない事務所又は活動の終了した事務所の自衛消防隊は、統括防火管理者から活動要請があった場合は、協力して活動を行う。</w:t>
      </w:r>
    </w:p>
    <w:p w:rsidR="00364443" w:rsidRPr="00477A6D" w:rsidRDefault="00364443" w:rsidP="007A24D5">
      <w:pPr>
        <w:jc w:val="left"/>
        <w:rPr>
          <w:rFonts w:ascii="ＭＳ 明朝" w:hAnsi="ＭＳ 明朝"/>
          <w:sz w:val="22"/>
        </w:rPr>
      </w:pPr>
    </w:p>
    <w:p w:rsidR="007A24D5" w:rsidRPr="00477A6D" w:rsidRDefault="007A24D5" w:rsidP="007A24D5">
      <w:pPr>
        <w:jc w:val="left"/>
        <w:rPr>
          <w:rFonts w:ascii="ＭＳ 明朝" w:hAnsi="ＭＳ 明朝"/>
          <w:sz w:val="22"/>
        </w:rPr>
      </w:pPr>
      <w:r w:rsidRPr="00477A6D">
        <w:rPr>
          <w:rFonts w:ascii="ＭＳ 明朝" w:hAnsi="ＭＳ 明朝" w:hint="eastAsia"/>
          <w:sz w:val="22"/>
        </w:rPr>
        <w:t>（全体についての防火管理業務の一部委託）　【　該当　・　非該当　】</w:t>
      </w:r>
    </w:p>
    <w:p w:rsidR="007A24D5" w:rsidRPr="00477A6D" w:rsidRDefault="007A24D5" w:rsidP="00477A6D">
      <w:pPr>
        <w:ind w:left="220" w:hangingChars="100" w:hanging="220"/>
        <w:jc w:val="left"/>
        <w:rPr>
          <w:rFonts w:ascii="ＭＳ 明朝" w:hAnsi="ＭＳ 明朝"/>
          <w:sz w:val="22"/>
        </w:rPr>
      </w:pPr>
      <w:r w:rsidRPr="00477A6D">
        <w:rPr>
          <w:rFonts w:ascii="ＭＳ 明朝" w:hAnsi="ＭＳ 明朝" w:hint="eastAsia"/>
          <w:sz w:val="22"/>
        </w:rPr>
        <w:t>第</w:t>
      </w:r>
      <w:r w:rsidR="00477A6D" w:rsidRPr="00477A6D">
        <w:rPr>
          <w:rFonts w:ascii="ＭＳ 明朝" w:hAnsi="ＭＳ 明朝" w:hint="eastAsia"/>
          <w:sz w:val="22"/>
        </w:rPr>
        <w:t>１２</w:t>
      </w:r>
      <w:r w:rsidRPr="00477A6D">
        <w:rPr>
          <w:rFonts w:ascii="ＭＳ 明朝" w:hAnsi="ＭＳ 明朝" w:hint="eastAsia"/>
          <w:sz w:val="22"/>
        </w:rPr>
        <w:t>条　防火対象物の全体についての防火管理上必要な業務の一部委託を受けて全体についての防火管理業務に従事する者（以下「受託者」という。）及びその業務の範囲等については、</w:t>
      </w:r>
      <w:r w:rsidR="0026758C" w:rsidRPr="00477A6D">
        <w:rPr>
          <w:rFonts w:ascii="ＭＳ 明朝" w:hAnsi="ＭＳ 明朝" w:hint="eastAsia"/>
          <w:sz w:val="22"/>
        </w:rPr>
        <w:t>次</w:t>
      </w:r>
      <w:r w:rsidRPr="00477A6D">
        <w:rPr>
          <w:rFonts w:ascii="ＭＳ 明朝" w:hAnsi="ＭＳ 明朝" w:hint="eastAsia"/>
          <w:sz w:val="22"/>
        </w:rPr>
        <w:t>のとおりとする。</w:t>
      </w:r>
    </w:p>
    <w:p w:rsidR="0026758C" w:rsidRPr="00477A6D" w:rsidRDefault="0026758C" w:rsidP="00477A6D">
      <w:pPr>
        <w:ind w:leftChars="100" w:left="430" w:hangingChars="100" w:hanging="220"/>
        <w:jc w:val="left"/>
        <w:rPr>
          <w:rFonts w:ascii="ＭＳ 明朝" w:hAnsi="ＭＳ 明朝"/>
          <w:sz w:val="22"/>
        </w:rPr>
      </w:pPr>
      <w:r w:rsidRPr="00477A6D">
        <w:rPr>
          <w:rFonts w:ascii="ＭＳ 明朝" w:hAnsi="ＭＳ 明朝" w:hint="eastAsia"/>
          <w:sz w:val="22"/>
        </w:rPr>
        <w:t>(1) 委託する時間帯及び方法</w:t>
      </w:r>
    </w:p>
    <w:p w:rsidR="0026758C" w:rsidRPr="00477A6D" w:rsidRDefault="0026758C" w:rsidP="00477A6D">
      <w:pPr>
        <w:ind w:left="220" w:hangingChars="100" w:hanging="220"/>
        <w:jc w:val="left"/>
        <w:rPr>
          <w:rFonts w:ascii="ＭＳ 明朝" w:hAnsi="ＭＳ 明朝"/>
          <w:sz w:val="22"/>
        </w:rPr>
      </w:pPr>
      <w:r w:rsidRPr="00477A6D">
        <w:rPr>
          <w:rFonts w:ascii="ＭＳ 明朝" w:hAnsi="ＭＳ 明朝" w:hint="eastAsia"/>
          <w:sz w:val="22"/>
        </w:rPr>
        <w:t xml:space="preserve">　　 　　時　　分から　　時　　分まで ・（常駐・巡回・遠隔移報）方式</w:t>
      </w:r>
    </w:p>
    <w:p w:rsidR="0026758C" w:rsidRPr="00477A6D" w:rsidRDefault="0026758C" w:rsidP="00477A6D">
      <w:pPr>
        <w:ind w:leftChars="100" w:left="430" w:hangingChars="100" w:hanging="220"/>
        <w:jc w:val="left"/>
        <w:rPr>
          <w:rFonts w:ascii="ＭＳ 明朝" w:hAnsi="ＭＳ 明朝"/>
          <w:sz w:val="22"/>
        </w:rPr>
      </w:pPr>
      <w:r w:rsidRPr="00477A6D">
        <w:rPr>
          <w:rFonts w:ascii="ＭＳ 明朝" w:hAnsi="ＭＳ 明朝" w:hint="eastAsia"/>
          <w:sz w:val="22"/>
        </w:rPr>
        <w:t>(2) 業務範囲</w:t>
      </w:r>
    </w:p>
    <w:p w:rsidR="0026758C" w:rsidRPr="00477A6D" w:rsidRDefault="0026758C" w:rsidP="00477A6D">
      <w:pPr>
        <w:ind w:leftChars="100" w:left="210" w:firstLineChars="300" w:firstLine="660"/>
        <w:jc w:val="left"/>
        <w:rPr>
          <w:rFonts w:ascii="ＭＳ 明朝" w:hAnsi="ＭＳ 明朝"/>
          <w:sz w:val="22"/>
        </w:rPr>
      </w:pPr>
      <w:r w:rsidRPr="00477A6D">
        <w:rPr>
          <w:rFonts w:ascii="ＭＳ 明朝" w:hAnsi="ＭＳ 明朝" w:hint="eastAsia"/>
          <w:sz w:val="22"/>
        </w:rPr>
        <w:t>□　火気使用箇所の点検等監視業務</w:t>
      </w:r>
    </w:p>
    <w:p w:rsidR="0026758C" w:rsidRPr="00477A6D" w:rsidRDefault="0026758C" w:rsidP="00477A6D">
      <w:pPr>
        <w:ind w:leftChars="100" w:left="210" w:firstLineChars="300" w:firstLine="660"/>
        <w:jc w:val="left"/>
        <w:rPr>
          <w:rFonts w:ascii="ＭＳ 明朝" w:hAnsi="ＭＳ 明朝"/>
          <w:sz w:val="22"/>
        </w:rPr>
      </w:pPr>
      <w:r w:rsidRPr="00477A6D">
        <w:rPr>
          <w:rFonts w:ascii="ＭＳ 明朝" w:hAnsi="ＭＳ 明朝" w:hint="eastAsia"/>
          <w:sz w:val="22"/>
        </w:rPr>
        <w:t>□　火災が発生した場合の初動措置</w:t>
      </w:r>
    </w:p>
    <w:p w:rsidR="0026758C" w:rsidRPr="00477A6D" w:rsidRDefault="0026758C" w:rsidP="00477A6D">
      <w:pPr>
        <w:ind w:leftChars="100" w:left="210" w:firstLineChars="300" w:firstLine="660"/>
        <w:jc w:val="left"/>
        <w:rPr>
          <w:rFonts w:ascii="ＭＳ 明朝" w:hAnsi="ＭＳ 明朝"/>
          <w:sz w:val="22"/>
        </w:rPr>
      </w:pPr>
      <w:r w:rsidRPr="00477A6D">
        <w:rPr>
          <w:rFonts w:ascii="ＭＳ 明朝" w:hAnsi="ＭＳ 明朝" w:hint="eastAsia"/>
          <w:sz w:val="22"/>
        </w:rPr>
        <w:t>□　避難又は防火上必要な構造及び設備の維持管理</w:t>
      </w:r>
    </w:p>
    <w:p w:rsidR="0026758C" w:rsidRPr="00477A6D" w:rsidRDefault="0026758C" w:rsidP="00477A6D">
      <w:pPr>
        <w:ind w:leftChars="100" w:left="430" w:hangingChars="100" w:hanging="220"/>
        <w:jc w:val="left"/>
        <w:rPr>
          <w:rFonts w:ascii="ＭＳ 明朝" w:hAnsi="ＭＳ 明朝"/>
          <w:sz w:val="22"/>
        </w:rPr>
      </w:pPr>
      <w:r w:rsidRPr="00477A6D">
        <w:rPr>
          <w:rFonts w:ascii="ＭＳ 明朝" w:hAnsi="ＭＳ 明朝" w:hint="eastAsia"/>
          <w:sz w:val="22"/>
        </w:rPr>
        <w:t>(3) 受託者</w:t>
      </w:r>
    </w:p>
    <w:p w:rsidR="0026758C" w:rsidRPr="00477A6D" w:rsidRDefault="0026758C" w:rsidP="00477A6D">
      <w:pPr>
        <w:ind w:left="220" w:hangingChars="100" w:hanging="220"/>
        <w:jc w:val="left"/>
        <w:rPr>
          <w:rFonts w:ascii="ＭＳ 明朝" w:hAnsi="ＭＳ 明朝"/>
          <w:sz w:val="22"/>
        </w:rPr>
      </w:pPr>
      <w:r w:rsidRPr="00477A6D">
        <w:rPr>
          <w:rFonts w:ascii="ＭＳ 明朝" w:hAnsi="ＭＳ 明朝" w:hint="eastAsia"/>
          <w:sz w:val="22"/>
        </w:rPr>
        <w:t xml:space="preserve">　　　　　事業所名</w:t>
      </w:r>
    </w:p>
    <w:p w:rsidR="0026758C" w:rsidRPr="00477A6D" w:rsidRDefault="0026758C" w:rsidP="00477A6D">
      <w:pPr>
        <w:ind w:left="220" w:hangingChars="100" w:hanging="220"/>
        <w:jc w:val="left"/>
        <w:rPr>
          <w:rFonts w:ascii="ＭＳ 明朝" w:hAnsi="ＭＳ 明朝"/>
          <w:sz w:val="22"/>
        </w:rPr>
      </w:pPr>
      <w:r w:rsidRPr="00477A6D">
        <w:rPr>
          <w:rFonts w:ascii="ＭＳ 明朝" w:hAnsi="ＭＳ 明朝" w:hint="eastAsia"/>
          <w:sz w:val="22"/>
        </w:rPr>
        <w:t xml:space="preserve">　　　　　住　　所</w:t>
      </w:r>
    </w:p>
    <w:p w:rsidR="0026758C" w:rsidRPr="00477A6D" w:rsidRDefault="0026758C" w:rsidP="00477A6D">
      <w:pPr>
        <w:ind w:left="220" w:hangingChars="100" w:hanging="220"/>
        <w:jc w:val="left"/>
        <w:rPr>
          <w:rFonts w:ascii="ＭＳ 明朝" w:hAnsi="ＭＳ 明朝"/>
          <w:sz w:val="22"/>
        </w:rPr>
      </w:pPr>
      <w:r w:rsidRPr="00477A6D">
        <w:rPr>
          <w:rFonts w:ascii="ＭＳ 明朝" w:hAnsi="ＭＳ 明朝" w:hint="eastAsia"/>
          <w:sz w:val="22"/>
        </w:rPr>
        <w:t xml:space="preserve">　　　　　電　　話</w:t>
      </w:r>
    </w:p>
    <w:p w:rsidR="0026758C" w:rsidRPr="00477A6D" w:rsidRDefault="0026758C" w:rsidP="00477A6D">
      <w:pPr>
        <w:ind w:left="220" w:hangingChars="100" w:hanging="220"/>
        <w:jc w:val="left"/>
        <w:rPr>
          <w:rFonts w:ascii="ＭＳ 明朝" w:hAnsi="ＭＳ 明朝"/>
          <w:sz w:val="22"/>
        </w:rPr>
      </w:pPr>
      <w:r w:rsidRPr="00477A6D">
        <w:rPr>
          <w:rFonts w:ascii="ＭＳ 明朝" w:hAnsi="ＭＳ 明朝" w:hint="eastAsia"/>
          <w:sz w:val="22"/>
        </w:rPr>
        <w:t xml:space="preserve">　　　　　代表者名</w:t>
      </w:r>
    </w:p>
    <w:p w:rsidR="0026758C" w:rsidRPr="00477A6D" w:rsidRDefault="0026758C" w:rsidP="00477A6D">
      <w:pPr>
        <w:ind w:left="220" w:hangingChars="100" w:hanging="220"/>
        <w:jc w:val="left"/>
        <w:rPr>
          <w:rFonts w:ascii="ＭＳ 明朝" w:hAnsi="ＭＳ 明朝"/>
          <w:sz w:val="22"/>
        </w:rPr>
      </w:pPr>
    </w:p>
    <w:p w:rsidR="007A24D5" w:rsidRPr="00477A6D" w:rsidRDefault="007A24D5" w:rsidP="00477A6D">
      <w:pPr>
        <w:ind w:left="220" w:hangingChars="100" w:hanging="220"/>
        <w:jc w:val="left"/>
        <w:rPr>
          <w:rFonts w:ascii="ＭＳ 明朝" w:hAnsi="ＭＳ 明朝"/>
          <w:sz w:val="22"/>
        </w:rPr>
      </w:pPr>
      <w:r w:rsidRPr="00477A6D">
        <w:rPr>
          <w:rFonts w:ascii="ＭＳ 明朝" w:hAnsi="ＭＳ 明朝" w:hint="eastAsia"/>
          <w:sz w:val="22"/>
        </w:rPr>
        <w:t>２　統括防火管理者は、防火対象物の全体についての防火管理業務の適正化を図るため、受託者が実施する防火管理業務について、委託契約等の内容を確認する。</w:t>
      </w:r>
    </w:p>
    <w:p w:rsidR="007A24D5" w:rsidRPr="00477A6D" w:rsidRDefault="007A24D5" w:rsidP="00477A6D">
      <w:pPr>
        <w:ind w:left="220" w:hangingChars="100" w:hanging="220"/>
        <w:jc w:val="left"/>
        <w:rPr>
          <w:rFonts w:ascii="ＭＳ 明朝" w:hAnsi="ＭＳ 明朝"/>
          <w:sz w:val="22"/>
        </w:rPr>
      </w:pPr>
      <w:r w:rsidRPr="00477A6D">
        <w:rPr>
          <w:rFonts w:ascii="ＭＳ 明朝" w:hAnsi="ＭＳ 明朝" w:hint="eastAsia"/>
          <w:sz w:val="22"/>
        </w:rPr>
        <w:t>３　受託者は、この計画に定めるところにより、全体についての防火管理業務を適正に行うとともに、当該防火対象物の各管理権原者及び統括防火管理者の指示の下にその業務を実施する。</w:t>
      </w:r>
    </w:p>
    <w:p w:rsidR="006A60AF" w:rsidRDefault="007A24D5" w:rsidP="00477A6D">
      <w:pPr>
        <w:ind w:left="220" w:hangingChars="100" w:hanging="220"/>
        <w:jc w:val="left"/>
        <w:rPr>
          <w:rFonts w:ascii="ＭＳ 明朝" w:hAnsi="ＭＳ 明朝" w:hint="eastAsia"/>
          <w:sz w:val="22"/>
        </w:rPr>
      </w:pPr>
      <w:r w:rsidRPr="00477A6D">
        <w:rPr>
          <w:rFonts w:ascii="ＭＳ 明朝" w:hAnsi="ＭＳ 明朝" w:hint="eastAsia"/>
          <w:sz w:val="22"/>
        </w:rPr>
        <w:t>４　受託者は、受託した全体についての防火管理業務の実施状況について、定期的に統括防火管理者等に報告する。</w:t>
      </w:r>
    </w:p>
    <w:p w:rsidR="00CA1C56" w:rsidRPr="00477A6D" w:rsidRDefault="00CA1C56" w:rsidP="00477A6D">
      <w:pPr>
        <w:ind w:left="220" w:hangingChars="100" w:hanging="220"/>
        <w:jc w:val="left"/>
        <w:rPr>
          <w:rFonts w:ascii="ＭＳ 明朝" w:hAnsi="ＭＳ 明朝"/>
          <w:sz w:val="22"/>
        </w:rPr>
      </w:pPr>
    </w:p>
    <w:p w:rsidR="00CA1C56" w:rsidRPr="00CA1C56" w:rsidRDefault="00CA1C56" w:rsidP="00CA1C56">
      <w:pPr>
        <w:jc w:val="left"/>
        <w:rPr>
          <w:rFonts w:ascii="ＭＳ 明朝" w:hAnsi="ＭＳ 明朝" w:hint="eastAsia"/>
          <w:sz w:val="22"/>
        </w:rPr>
      </w:pPr>
      <w:r w:rsidRPr="00CA1C56">
        <w:rPr>
          <w:rFonts w:ascii="ＭＳ 明朝" w:hAnsi="ＭＳ 明朝" w:hint="eastAsia"/>
          <w:sz w:val="22"/>
        </w:rPr>
        <w:t>（南海トラフ地震に係る地震防災対策）　【　該当　・　非該当　】</w:t>
      </w:r>
    </w:p>
    <w:p w:rsidR="00364443" w:rsidRDefault="00CA1C56" w:rsidP="00CA1C56">
      <w:pPr>
        <w:ind w:left="220" w:hangingChars="100" w:hanging="220"/>
        <w:rPr>
          <w:rFonts w:ascii="ＭＳ 明朝" w:hAnsi="ＭＳ 明朝" w:hint="eastAsia"/>
          <w:sz w:val="22"/>
        </w:rPr>
      </w:pPr>
      <w:r w:rsidRPr="00CA1C56">
        <w:rPr>
          <w:rFonts w:ascii="ＭＳ 明朝" w:hAnsi="ＭＳ 明朝" w:hint="eastAsia"/>
          <w:sz w:val="22"/>
        </w:rPr>
        <w:t>第</w:t>
      </w:r>
      <w:r>
        <w:rPr>
          <w:rFonts w:ascii="ＭＳ 明朝" w:hAnsi="ＭＳ 明朝" w:hint="eastAsia"/>
          <w:sz w:val="22"/>
        </w:rPr>
        <w:t>１３</w:t>
      </w:r>
      <w:r w:rsidRPr="00CA1C56">
        <w:rPr>
          <w:rFonts w:ascii="ＭＳ 明朝" w:hAnsi="ＭＳ 明朝" w:hint="eastAsia"/>
          <w:sz w:val="22"/>
        </w:rPr>
        <w:t>条　南海トラフ地震に係る地震防災対策の推進に関する特別措置法に基づく、南海トラフ地震の発生に伴い発生する津波からの円滑な避難の確保に関する事項その他南海トラフ地震に係る地震防災対策上必要な事項については、別に定める。</w:t>
      </w:r>
    </w:p>
    <w:p w:rsidR="00CA1C56" w:rsidRPr="00477A6D" w:rsidRDefault="00CA1C56" w:rsidP="00CA1C56">
      <w:pPr>
        <w:jc w:val="left"/>
        <w:rPr>
          <w:rFonts w:ascii="ＭＳ 明朝" w:hAnsi="ＭＳ 明朝"/>
          <w:sz w:val="22"/>
        </w:rPr>
      </w:pPr>
    </w:p>
    <w:p w:rsidR="00F74D57" w:rsidRPr="00477A6D" w:rsidRDefault="00F74D57" w:rsidP="006A60AF">
      <w:pPr>
        <w:jc w:val="left"/>
        <w:rPr>
          <w:rFonts w:ascii="ＭＳ 明朝" w:hAnsi="ＭＳ 明朝"/>
          <w:sz w:val="22"/>
        </w:rPr>
      </w:pPr>
      <w:r w:rsidRPr="00477A6D">
        <w:rPr>
          <w:rFonts w:ascii="ＭＳ 明朝" w:hAnsi="ＭＳ 明朝" w:hint="eastAsia"/>
          <w:sz w:val="22"/>
        </w:rPr>
        <w:t>（その他）</w:t>
      </w:r>
    </w:p>
    <w:p w:rsidR="00F74D57" w:rsidRPr="00477A6D" w:rsidRDefault="00F74D57" w:rsidP="00477A6D">
      <w:pPr>
        <w:ind w:left="220" w:hangingChars="100" w:hanging="220"/>
        <w:jc w:val="left"/>
        <w:rPr>
          <w:rFonts w:ascii="ＭＳ 明朝" w:hAnsi="ＭＳ 明朝"/>
          <w:sz w:val="22"/>
        </w:rPr>
      </w:pPr>
      <w:r w:rsidRPr="00477A6D">
        <w:rPr>
          <w:rFonts w:ascii="ＭＳ 明朝" w:hAnsi="ＭＳ 明朝" w:hint="eastAsia"/>
          <w:sz w:val="22"/>
        </w:rPr>
        <w:t>第１</w:t>
      </w:r>
      <w:r w:rsidR="00CA1C56">
        <w:rPr>
          <w:rFonts w:ascii="ＭＳ 明朝" w:hAnsi="ＭＳ 明朝" w:hint="eastAsia"/>
          <w:sz w:val="22"/>
        </w:rPr>
        <w:t>４</w:t>
      </w:r>
      <w:r w:rsidRPr="00477A6D">
        <w:rPr>
          <w:rFonts w:ascii="ＭＳ 明朝" w:hAnsi="ＭＳ 明朝" w:hint="eastAsia"/>
          <w:sz w:val="22"/>
        </w:rPr>
        <w:t>条　本計画に基づき、経費を必要とする事業を行うときは、その都度協議し、経費の分担を決定するものとする。</w:t>
      </w:r>
    </w:p>
    <w:p w:rsidR="00B62615" w:rsidRPr="00477A6D" w:rsidRDefault="00B62615" w:rsidP="00477A6D">
      <w:pPr>
        <w:ind w:left="220" w:hangingChars="100" w:hanging="220"/>
        <w:jc w:val="left"/>
        <w:rPr>
          <w:rFonts w:ascii="ＭＳ 明朝" w:hAnsi="ＭＳ 明朝"/>
          <w:sz w:val="22"/>
        </w:rPr>
      </w:pPr>
    </w:p>
    <w:p w:rsidR="00B62615" w:rsidRPr="00477A6D" w:rsidRDefault="00B62615" w:rsidP="00477A6D">
      <w:pPr>
        <w:ind w:left="220" w:hangingChars="100" w:hanging="220"/>
        <w:jc w:val="left"/>
        <w:rPr>
          <w:rFonts w:ascii="ＭＳ 明朝" w:hAnsi="ＭＳ 明朝"/>
          <w:sz w:val="22"/>
        </w:rPr>
      </w:pPr>
      <w:r w:rsidRPr="00477A6D">
        <w:rPr>
          <w:rFonts w:ascii="ＭＳ 明朝" w:hAnsi="ＭＳ 明朝" w:hint="eastAsia"/>
          <w:sz w:val="22"/>
        </w:rPr>
        <w:t xml:space="preserve">　　　附　則</w:t>
      </w:r>
    </w:p>
    <w:p w:rsidR="00B62615" w:rsidRPr="00477A6D" w:rsidRDefault="00B62615" w:rsidP="00477A6D">
      <w:pPr>
        <w:ind w:left="220" w:hangingChars="100" w:hanging="220"/>
        <w:jc w:val="left"/>
        <w:rPr>
          <w:rFonts w:ascii="ＭＳ 明朝" w:hAnsi="ＭＳ 明朝"/>
          <w:sz w:val="22"/>
        </w:rPr>
      </w:pPr>
      <w:r w:rsidRPr="00477A6D">
        <w:rPr>
          <w:rFonts w:ascii="ＭＳ 明朝" w:hAnsi="ＭＳ 明朝" w:hint="eastAsia"/>
          <w:sz w:val="22"/>
        </w:rPr>
        <w:t xml:space="preserve">　この計画は、</w:t>
      </w:r>
      <w:r w:rsidR="00742F05">
        <w:rPr>
          <w:rFonts w:ascii="ＭＳ 明朝" w:hAnsi="ＭＳ 明朝" w:hint="eastAsia"/>
          <w:sz w:val="22"/>
        </w:rPr>
        <w:t xml:space="preserve">　　</w:t>
      </w:r>
      <w:r w:rsidRPr="00477A6D">
        <w:rPr>
          <w:rFonts w:ascii="ＭＳ 明朝" w:hAnsi="ＭＳ 明朝" w:hint="eastAsia"/>
          <w:sz w:val="22"/>
        </w:rPr>
        <w:t xml:space="preserve">　　年　　月　　日から施行する。</w:t>
      </w:r>
    </w:p>
    <w:p w:rsidR="00B62615" w:rsidRPr="00477A6D" w:rsidRDefault="00B62615">
      <w:pPr>
        <w:widowControl/>
        <w:jc w:val="left"/>
        <w:rPr>
          <w:rFonts w:ascii="ＭＳ 明朝" w:hAnsi="ＭＳ 明朝"/>
          <w:sz w:val="22"/>
        </w:rPr>
      </w:pPr>
      <w:r w:rsidRPr="00477A6D">
        <w:rPr>
          <w:rFonts w:ascii="ＭＳ 明朝" w:hAnsi="ＭＳ 明朝"/>
          <w:sz w:val="22"/>
        </w:rPr>
        <w:br w:type="page"/>
      </w:r>
    </w:p>
    <w:p w:rsidR="00B62615" w:rsidRPr="00CC2DD1" w:rsidRDefault="00B62615">
      <w:pPr>
        <w:widowControl/>
        <w:jc w:val="left"/>
        <w:rPr>
          <w:rFonts w:ascii="ＭＳ 明朝" w:hAnsi="ＭＳ 明朝"/>
          <w:sz w:val="22"/>
        </w:rPr>
      </w:pPr>
      <w:r w:rsidRPr="00CC2DD1">
        <w:rPr>
          <w:rFonts w:ascii="ＭＳ 明朝" w:hAnsi="ＭＳ 明朝" w:hint="eastAsia"/>
          <w:sz w:val="22"/>
        </w:rPr>
        <w:lastRenderedPageBreak/>
        <w:t>別　記</w:t>
      </w:r>
    </w:p>
    <w:p w:rsidR="00B62615" w:rsidRPr="00CC2DD1" w:rsidRDefault="00B62615" w:rsidP="00B62615">
      <w:pPr>
        <w:widowControl/>
        <w:jc w:val="center"/>
        <w:rPr>
          <w:rFonts w:ascii="ＭＳ 明朝" w:hAnsi="ＭＳ 明朝"/>
          <w:sz w:val="22"/>
        </w:rPr>
      </w:pPr>
      <w:r w:rsidRPr="00CC2DD1">
        <w:rPr>
          <w:rFonts w:ascii="ＭＳ 明朝" w:hAnsi="ＭＳ 明朝" w:hint="eastAsia"/>
          <w:sz w:val="22"/>
        </w:rPr>
        <w:t>防火対象物の管理権原者の権原の範囲</w:t>
      </w:r>
    </w:p>
    <w:tbl>
      <w:tblPr>
        <w:tblW w:w="911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91"/>
        <w:gridCol w:w="2551"/>
        <w:gridCol w:w="828"/>
        <w:gridCol w:w="567"/>
        <w:gridCol w:w="709"/>
        <w:gridCol w:w="2551"/>
        <w:gridCol w:w="1321"/>
      </w:tblGrid>
      <w:tr w:rsidR="00B62615" w:rsidRPr="00CC2DD1" w:rsidTr="00B62615">
        <w:trPr>
          <w:cantSplit/>
          <w:trHeight w:val="20"/>
          <w:jc w:val="center"/>
        </w:trPr>
        <w:tc>
          <w:tcPr>
            <w:tcW w:w="3970" w:type="dxa"/>
            <w:gridSpan w:val="3"/>
            <w:shd w:val="clear" w:color="auto" w:fill="D9D9D9"/>
            <w:vAlign w:val="center"/>
          </w:tcPr>
          <w:p w:rsidR="00B62615" w:rsidRPr="00B62615" w:rsidRDefault="00B62615" w:rsidP="00B62615">
            <w:pPr>
              <w:spacing w:line="240" w:lineRule="exact"/>
              <w:jc w:val="center"/>
              <w:rPr>
                <w:color w:val="000000"/>
                <w:szCs w:val="21"/>
              </w:rPr>
            </w:pPr>
            <w:r w:rsidRPr="00B62615">
              <w:rPr>
                <w:rFonts w:hint="eastAsia"/>
                <w:color w:val="000000"/>
                <w:szCs w:val="21"/>
              </w:rPr>
              <w:t>所有者</w:t>
            </w:r>
          </w:p>
          <w:p w:rsidR="00B62615" w:rsidRPr="00B62615" w:rsidRDefault="00B62615" w:rsidP="00B62615">
            <w:pPr>
              <w:spacing w:line="240" w:lineRule="exact"/>
              <w:ind w:left="252" w:hangingChars="120" w:hanging="252"/>
              <w:jc w:val="center"/>
              <w:rPr>
                <w:color w:val="000000"/>
                <w:sz w:val="16"/>
                <w:szCs w:val="16"/>
              </w:rPr>
            </w:pPr>
            <w:r w:rsidRPr="00B62615">
              <w:rPr>
                <w:rFonts w:hint="eastAsia"/>
                <w:color w:val="000000"/>
                <w:szCs w:val="21"/>
              </w:rPr>
              <w:t>（法人の場合は名称及び代表者氏名）</w:t>
            </w:r>
          </w:p>
        </w:tc>
        <w:tc>
          <w:tcPr>
            <w:tcW w:w="1276" w:type="dxa"/>
            <w:gridSpan w:val="2"/>
            <w:shd w:val="clear" w:color="auto" w:fill="D9D9D9"/>
            <w:vAlign w:val="center"/>
          </w:tcPr>
          <w:p w:rsidR="00B62615" w:rsidRPr="00B62615" w:rsidRDefault="00B62615" w:rsidP="00B62615">
            <w:pPr>
              <w:spacing w:line="240" w:lineRule="exact"/>
              <w:jc w:val="center"/>
              <w:rPr>
                <w:color w:val="000000"/>
                <w:szCs w:val="21"/>
              </w:rPr>
            </w:pPr>
            <w:r w:rsidRPr="00B62615">
              <w:rPr>
                <w:rFonts w:hint="eastAsia"/>
                <w:color w:val="000000"/>
                <w:szCs w:val="21"/>
              </w:rPr>
              <w:t>所有部分</w:t>
            </w:r>
          </w:p>
        </w:tc>
        <w:tc>
          <w:tcPr>
            <w:tcW w:w="3872" w:type="dxa"/>
            <w:gridSpan w:val="2"/>
            <w:shd w:val="clear" w:color="auto" w:fill="D9D9D9"/>
            <w:vAlign w:val="center"/>
          </w:tcPr>
          <w:p w:rsidR="00B62615" w:rsidRPr="00B62615" w:rsidRDefault="00B62615" w:rsidP="00B62615">
            <w:pPr>
              <w:spacing w:line="240" w:lineRule="exact"/>
              <w:ind w:left="252" w:hangingChars="120" w:hanging="252"/>
              <w:jc w:val="center"/>
              <w:rPr>
                <w:color w:val="000000"/>
                <w:szCs w:val="21"/>
              </w:rPr>
            </w:pPr>
            <w:r w:rsidRPr="00B62615">
              <w:rPr>
                <w:rFonts w:hint="eastAsia"/>
                <w:color w:val="000000"/>
                <w:szCs w:val="21"/>
              </w:rPr>
              <w:t>権原の範囲</w:t>
            </w:r>
          </w:p>
        </w:tc>
      </w:tr>
      <w:tr w:rsidR="00B62615" w:rsidRPr="00CC2DD1" w:rsidTr="00B62615">
        <w:trPr>
          <w:cantSplit/>
          <w:trHeight w:val="20"/>
          <w:jc w:val="center"/>
        </w:trPr>
        <w:tc>
          <w:tcPr>
            <w:tcW w:w="3970" w:type="dxa"/>
            <w:gridSpan w:val="3"/>
            <w:shd w:val="clear" w:color="auto" w:fill="auto"/>
            <w:vAlign w:val="center"/>
          </w:tcPr>
          <w:p w:rsidR="00B62615" w:rsidRPr="00B62615" w:rsidRDefault="00B62615" w:rsidP="00B62615">
            <w:pPr>
              <w:jc w:val="center"/>
              <w:rPr>
                <w:color w:val="FF0000"/>
                <w:sz w:val="18"/>
                <w:szCs w:val="18"/>
              </w:rPr>
            </w:pPr>
          </w:p>
        </w:tc>
        <w:tc>
          <w:tcPr>
            <w:tcW w:w="1276" w:type="dxa"/>
            <w:gridSpan w:val="2"/>
            <w:shd w:val="clear" w:color="auto" w:fill="auto"/>
            <w:vAlign w:val="center"/>
          </w:tcPr>
          <w:p w:rsidR="00B62615" w:rsidRPr="00B62615" w:rsidRDefault="00B62615" w:rsidP="00B62615">
            <w:pPr>
              <w:spacing w:line="240" w:lineRule="exact"/>
              <w:jc w:val="center"/>
              <w:rPr>
                <w:color w:val="FF0000"/>
                <w:sz w:val="18"/>
                <w:szCs w:val="18"/>
              </w:rPr>
            </w:pPr>
          </w:p>
        </w:tc>
        <w:tc>
          <w:tcPr>
            <w:tcW w:w="3872" w:type="dxa"/>
            <w:gridSpan w:val="2"/>
            <w:shd w:val="clear" w:color="auto" w:fill="auto"/>
            <w:vAlign w:val="center"/>
          </w:tcPr>
          <w:p w:rsidR="00B62615" w:rsidRPr="00B62615" w:rsidRDefault="00B62615" w:rsidP="00B62615">
            <w:pPr>
              <w:spacing w:line="240" w:lineRule="exact"/>
              <w:jc w:val="left"/>
              <w:rPr>
                <w:color w:val="FF0000"/>
                <w:sz w:val="18"/>
                <w:szCs w:val="18"/>
              </w:rPr>
            </w:pPr>
            <w:r w:rsidRPr="00B62615">
              <w:rPr>
                <w:rFonts w:hint="eastAsia"/>
                <w:color w:val="FF0000"/>
                <w:sz w:val="18"/>
                <w:szCs w:val="18"/>
              </w:rPr>
              <w:t xml:space="preserve">　</w:t>
            </w:r>
          </w:p>
          <w:p w:rsidR="00B62615" w:rsidRPr="00B62615" w:rsidRDefault="00B62615" w:rsidP="00B62615">
            <w:pPr>
              <w:spacing w:line="240" w:lineRule="exact"/>
              <w:jc w:val="left"/>
              <w:rPr>
                <w:color w:val="FF0000"/>
                <w:sz w:val="18"/>
                <w:szCs w:val="18"/>
              </w:rPr>
            </w:pPr>
          </w:p>
        </w:tc>
      </w:tr>
      <w:tr w:rsidR="00B62615" w:rsidRPr="00CC2DD1" w:rsidTr="00B62615">
        <w:trPr>
          <w:cantSplit/>
          <w:trHeight w:val="20"/>
          <w:jc w:val="center"/>
        </w:trPr>
        <w:tc>
          <w:tcPr>
            <w:tcW w:w="3970" w:type="dxa"/>
            <w:gridSpan w:val="3"/>
            <w:shd w:val="clear" w:color="auto" w:fill="auto"/>
            <w:vAlign w:val="center"/>
          </w:tcPr>
          <w:p w:rsidR="00B62615" w:rsidRPr="00B62615" w:rsidRDefault="00B62615" w:rsidP="00B62615">
            <w:pPr>
              <w:spacing w:line="240" w:lineRule="exact"/>
              <w:ind w:left="252" w:hangingChars="120" w:hanging="252"/>
              <w:jc w:val="center"/>
              <w:rPr>
                <w:color w:val="000000"/>
                <w:szCs w:val="21"/>
              </w:rPr>
            </w:pPr>
          </w:p>
          <w:p w:rsidR="00B62615" w:rsidRPr="00B62615" w:rsidRDefault="00B62615" w:rsidP="00B62615">
            <w:pPr>
              <w:spacing w:line="240" w:lineRule="exact"/>
              <w:ind w:left="252" w:hangingChars="120" w:hanging="252"/>
              <w:jc w:val="center"/>
              <w:rPr>
                <w:color w:val="000000"/>
                <w:szCs w:val="21"/>
              </w:rPr>
            </w:pPr>
          </w:p>
        </w:tc>
        <w:tc>
          <w:tcPr>
            <w:tcW w:w="1276" w:type="dxa"/>
            <w:gridSpan w:val="2"/>
            <w:shd w:val="clear" w:color="auto" w:fill="auto"/>
            <w:vAlign w:val="center"/>
          </w:tcPr>
          <w:p w:rsidR="00B62615" w:rsidRPr="00B62615" w:rsidRDefault="00B62615" w:rsidP="00B62615">
            <w:pPr>
              <w:spacing w:line="240" w:lineRule="exact"/>
              <w:rPr>
                <w:color w:val="000000"/>
                <w:szCs w:val="21"/>
              </w:rPr>
            </w:pPr>
          </w:p>
        </w:tc>
        <w:tc>
          <w:tcPr>
            <w:tcW w:w="3872" w:type="dxa"/>
            <w:gridSpan w:val="2"/>
            <w:shd w:val="clear" w:color="auto" w:fill="auto"/>
            <w:vAlign w:val="center"/>
          </w:tcPr>
          <w:p w:rsidR="00B62615" w:rsidRPr="00B62615" w:rsidRDefault="00B62615" w:rsidP="00B62615">
            <w:pPr>
              <w:spacing w:line="240" w:lineRule="exact"/>
              <w:ind w:left="252" w:hangingChars="120" w:hanging="252"/>
              <w:jc w:val="left"/>
              <w:rPr>
                <w:color w:val="000000"/>
                <w:szCs w:val="21"/>
              </w:rPr>
            </w:pPr>
          </w:p>
        </w:tc>
      </w:tr>
      <w:tr w:rsidR="00B62615" w:rsidRPr="00CC2DD1" w:rsidTr="00B62615">
        <w:trPr>
          <w:cantSplit/>
          <w:trHeight w:val="20"/>
          <w:jc w:val="center"/>
        </w:trPr>
        <w:tc>
          <w:tcPr>
            <w:tcW w:w="3970" w:type="dxa"/>
            <w:gridSpan w:val="3"/>
            <w:shd w:val="clear" w:color="auto" w:fill="auto"/>
            <w:vAlign w:val="center"/>
          </w:tcPr>
          <w:p w:rsidR="00B62615" w:rsidRPr="00B62615" w:rsidRDefault="00B62615" w:rsidP="00B62615">
            <w:pPr>
              <w:spacing w:line="240" w:lineRule="exact"/>
              <w:ind w:left="252" w:hangingChars="120" w:hanging="252"/>
              <w:jc w:val="center"/>
              <w:rPr>
                <w:color w:val="000000"/>
                <w:szCs w:val="21"/>
              </w:rPr>
            </w:pPr>
          </w:p>
          <w:p w:rsidR="00B62615" w:rsidRPr="00B62615" w:rsidRDefault="00B62615" w:rsidP="00B62615">
            <w:pPr>
              <w:spacing w:line="240" w:lineRule="exact"/>
              <w:ind w:left="252" w:hangingChars="120" w:hanging="252"/>
              <w:jc w:val="center"/>
              <w:rPr>
                <w:color w:val="000000"/>
                <w:szCs w:val="21"/>
              </w:rPr>
            </w:pPr>
          </w:p>
        </w:tc>
        <w:tc>
          <w:tcPr>
            <w:tcW w:w="1276" w:type="dxa"/>
            <w:gridSpan w:val="2"/>
            <w:shd w:val="clear" w:color="auto" w:fill="auto"/>
            <w:vAlign w:val="center"/>
          </w:tcPr>
          <w:p w:rsidR="00B62615" w:rsidRPr="00B62615" w:rsidRDefault="00B62615" w:rsidP="00B62615">
            <w:pPr>
              <w:spacing w:line="240" w:lineRule="exact"/>
              <w:rPr>
                <w:color w:val="000000"/>
                <w:szCs w:val="21"/>
              </w:rPr>
            </w:pPr>
          </w:p>
        </w:tc>
        <w:tc>
          <w:tcPr>
            <w:tcW w:w="3872" w:type="dxa"/>
            <w:gridSpan w:val="2"/>
            <w:shd w:val="clear" w:color="auto" w:fill="auto"/>
            <w:vAlign w:val="center"/>
          </w:tcPr>
          <w:p w:rsidR="00B62615" w:rsidRPr="00B62615" w:rsidRDefault="00B62615" w:rsidP="00B62615">
            <w:pPr>
              <w:spacing w:line="240" w:lineRule="exact"/>
              <w:ind w:left="252" w:hangingChars="120" w:hanging="252"/>
              <w:jc w:val="left"/>
              <w:rPr>
                <w:color w:val="000000"/>
                <w:szCs w:val="21"/>
              </w:rPr>
            </w:pPr>
          </w:p>
        </w:tc>
      </w:tr>
      <w:tr w:rsidR="00B62615" w:rsidRPr="00CC2DD1" w:rsidTr="00B62615">
        <w:trPr>
          <w:cantSplit/>
          <w:trHeight w:val="20"/>
          <w:jc w:val="center"/>
        </w:trPr>
        <w:tc>
          <w:tcPr>
            <w:tcW w:w="591" w:type="dxa"/>
            <w:shd w:val="clear" w:color="auto" w:fill="D9D9D9"/>
            <w:vAlign w:val="center"/>
          </w:tcPr>
          <w:p w:rsidR="00B62615" w:rsidRPr="00B62615" w:rsidRDefault="00B62615" w:rsidP="00B62615">
            <w:pPr>
              <w:spacing w:line="240" w:lineRule="exact"/>
              <w:jc w:val="center"/>
              <w:rPr>
                <w:color w:val="000000"/>
                <w:szCs w:val="21"/>
              </w:rPr>
            </w:pPr>
            <w:r w:rsidRPr="00B62615">
              <w:rPr>
                <w:rFonts w:hint="eastAsia"/>
                <w:color w:val="000000"/>
                <w:szCs w:val="21"/>
              </w:rPr>
              <w:t>番号</w:t>
            </w:r>
          </w:p>
        </w:tc>
        <w:tc>
          <w:tcPr>
            <w:tcW w:w="2551" w:type="dxa"/>
            <w:shd w:val="clear" w:color="auto" w:fill="D9D9D9"/>
            <w:vAlign w:val="center"/>
          </w:tcPr>
          <w:p w:rsidR="00B62615" w:rsidRPr="00B62615" w:rsidRDefault="00B62615" w:rsidP="00B62615">
            <w:pPr>
              <w:spacing w:line="240" w:lineRule="exact"/>
              <w:ind w:left="252" w:hangingChars="120" w:hanging="252"/>
              <w:jc w:val="center"/>
              <w:rPr>
                <w:color w:val="000000"/>
                <w:sz w:val="18"/>
                <w:szCs w:val="18"/>
              </w:rPr>
            </w:pPr>
            <w:r w:rsidRPr="00B62615">
              <w:rPr>
                <w:rFonts w:hint="eastAsia"/>
                <w:color w:val="000000"/>
                <w:szCs w:val="21"/>
              </w:rPr>
              <w:t>管理権原者</w:t>
            </w:r>
          </w:p>
          <w:p w:rsidR="00B62615" w:rsidRPr="00B62615" w:rsidRDefault="00B62615" w:rsidP="00B62615">
            <w:pPr>
              <w:spacing w:line="240" w:lineRule="exact"/>
              <w:ind w:left="252" w:hangingChars="120" w:hanging="252"/>
              <w:jc w:val="center"/>
              <w:rPr>
                <w:color w:val="000000"/>
                <w:szCs w:val="21"/>
              </w:rPr>
            </w:pPr>
            <w:r w:rsidRPr="00B62615">
              <w:rPr>
                <w:rFonts w:hint="eastAsia"/>
                <w:color w:val="000000"/>
                <w:szCs w:val="21"/>
              </w:rPr>
              <w:t>名称（店舗名）</w:t>
            </w:r>
          </w:p>
        </w:tc>
        <w:tc>
          <w:tcPr>
            <w:tcW w:w="1395" w:type="dxa"/>
            <w:gridSpan w:val="2"/>
            <w:tcBorders>
              <w:right w:val="double" w:sz="4" w:space="0" w:color="auto"/>
            </w:tcBorders>
            <w:shd w:val="clear" w:color="auto" w:fill="D9D9D9"/>
            <w:vAlign w:val="center"/>
          </w:tcPr>
          <w:p w:rsidR="00B62615" w:rsidRPr="00B62615" w:rsidRDefault="00B62615" w:rsidP="00B62615">
            <w:pPr>
              <w:spacing w:line="240" w:lineRule="exact"/>
              <w:jc w:val="center"/>
              <w:rPr>
                <w:color w:val="000000"/>
                <w:szCs w:val="21"/>
              </w:rPr>
            </w:pPr>
            <w:r w:rsidRPr="00B62615">
              <w:rPr>
                <w:rFonts w:hint="eastAsia"/>
                <w:color w:val="000000"/>
                <w:szCs w:val="21"/>
              </w:rPr>
              <w:t>権原の範囲</w:t>
            </w:r>
          </w:p>
        </w:tc>
        <w:tc>
          <w:tcPr>
            <w:tcW w:w="709" w:type="dxa"/>
            <w:tcBorders>
              <w:left w:val="double" w:sz="4" w:space="0" w:color="auto"/>
            </w:tcBorders>
            <w:shd w:val="clear" w:color="auto" w:fill="D9D9D9"/>
            <w:vAlign w:val="center"/>
          </w:tcPr>
          <w:p w:rsidR="00B62615" w:rsidRPr="00B62615" w:rsidRDefault="00B62615" w:rsidP="00B62615">
            <w:pPr>
              <w:spacing w:line="240" w:lineRule="exact"/>
              <w:jc w:val="center"/>
              <w:rPr>
                <w:color w:val="000000"/>
                <w:szCs w:val="21"/>
              </w:rPr>
            </w:pPr>
            <w:r w:rsidRPr="00B62615">
              <w:rPr>
                <w:rFonts w:hint="eastAsia"/>
                <w:color w:val="000000"/>
                <w:szCs w:val="21"/>
              </w:rPr>
              <w:t>番号</w:t>
            </w:r>
          </w:p>
        </w:tc>
        <w:tc>
          <w:tcPr>
            <w:tcW w:w="2551" w:type="dxa"/>
            <w:shd w:val="clear" w:color="auto" w:fill="D9D9D9"/>
            <w:vAlign w:val="center"/>
          </w:tcPr>
          <w:p w:rsidR="00B62615" w:rsidRPr="00B62615" w:rsidRDefault="00B62615" w:rsidP="00B62615">
            <w:pPr>
              <w:spacing w:line="240" w:lineRule="exact"/>
              <w:ind w:left="252" w:hangingChars="120" w:hanging="252"/>
              <w:jc w:val="center"/>
              <w:rPr>
                <w:color w:val="000000"/>
                <w:sz w:val="18"/>
                <w:szCs w:val="18"/>
              </w:rPr>
            </w:pPr>
            <w:r w:rsidRPr="00B62615">
              <w:rPr>
                <w:rFonts w:hint="eastAsia"/>
                <w:color w:val="000000"/>
                <w:szCs w:val="21"/>
              </w:rPr>
              <w:t>管理権原者</w:t>
            </w:r>
          </w:p>
          <w:p w:rsidR="00B62615" w:rsidRPr="00B62615" w:rsidRDefault="00B62615" w:rsidP="00B62615">
            <w:pPr>
              <w:spacing w:line="240" w:lineRule="exact"/>
              <w:ind w:left="252" w:hangingChars="120" w:hanging="252"/>
              <w:jc w:val="center"/>
              <w:rPr>
                <w:color w:val="000000"/>
                <w:szCs w:val="21"/>
              </w:rPr>
            </w:pPr>
            <w:r w:rsidRPr="00B62615">
              <w:rPr>
                <w:rFonts w:hint="eastAsia"/>
                <w:color w:val="000000"/>
                <w:szCs w:val="21"/>
              </w:rPr>
              <w:t>名称（店舗名）</w:t>
            </w:r>
          </w:p>
        </w:tc>
        <w:tc>
          <w:tcPr>
            <w:tcW w:w="1321" w:type="dxa"/>
            <w:shd w:val="clear" w:color="auto" w:fill="D9D9D9"/>
            <w:vAlign w:val="center"/>
          </w:tcPr>
          <w:p w:rsidR="00B62615" w:rsidRPr="00B62615" w:rsidRDefault="00B62615" w:rsidP="00B62615">
            <w:pPr>
              <w:spacing w:line="240" w:lineRule="exact"/>
              <w:jc w:val="center"/>
              <w:rPr>
                <w:color w:val="000000"/>
                <w:szCs w:val="21"/>
              </w:rPr>
            </w:pPr>
            <w:r w:rsidRPr="00B62615">
              <w:rPr>
                <w:rFonts w:hint="eastAsia"/>
                <w:color w:val="000000"/>
                <w:szCs w:val="21"/>
              </w:rPr>
              <w:t>権原の範囲</w:t>
            </w:r>
          </w:p>
        </w:tc>
      </w:tr>
      <w:tr w:rsidR="00B62615" w:rsidRPr="00CC2DD1" w:rsidTr="00B62615">
        <w:trPr>
          <w:cantSplit/>
          <w:trHeight w:val="20"/>
          <w:jc w:val="center"/>
        </w:trPr>
        <w:tc>
          <w:tcPr>
            <w:tcW w:w="591" w:type="dxa"/>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p w:rsidR="00B62615" w:rsidRPr="00B62615" w:rsidRDefault="00B62615" w:rsidP="00B62615">
            <w:pPr>
              <w:jc w:val="center"/>
              <w:rPr>
                <w:color w:val="FF0000"/>
                <w:sz w:val="18"/>
                <w:szCs w:val="18"/>
              </w:rPr>
            </w:pPr>
          </w:p>
        </w:tc>
        <w:tc>
          <w:tcPr>
            <w:tcW w:w="1395" w:type="dxa"/>
            <w:gridSpan w:val="2"/>
            <w:tcBorders>
              <w:right w:val="double" w:sz="4" w:space="0" w:color="auto"/>
            </w:tcBorders>
            <w:vAlign w:val="center"/>
          </w:tcPr>
          <w:p w:rsidR="00B62615" w:rsidRPr="00B62615" w:rsidRDefault="00B62615" w:rsidP="00B62615">
            <w:pPr>
              <w:spacing w:line="240" w:lineRule="exact"/>
              <w:jc w:val="center"/>
              <w:rPr>
                <w:color w:val="FF0000"/>
                <w:szCs w:val="21"/>
              </w:rPr>
            </w:pPr>
          </w:p>
        </w:tc>
        <w:tc>
          <w:tcPr>
            <w:tcW w:w="709" w:type="dxa"/>
            <w:tcBorders>
              <w:left w:val="double" w:sz="4" w:space="0" w:color="auto"/>
            </w:tcBorders>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tc>
        <w:tc>
          <w:tcPr>
            <w:tcW w:w="1321" w:type="dxa"/>
            <w:vAlign w:val="center"/>
          </w:tcPr>
          <w:p w:rsidR="00B62615" w:rsidRPr="00B62615" w:rsidRDefault="00B62615" w:rsidP="00B62615">
            <w:pPr>
              <w:spacing w:line="240" w:lineRule="exact"/>
              <w:jc w:val="center"/>
              <w:rPr>
                <w:color w:val="FF0000"/>
                <w:szCs w:val="21"/>
              </w:rPr>
            </w:pPr>
          </w:p>
        </w:tc>
      </w:tr>
      <w:tr w:rsidR="00B62615" w:rsidRPr="00CC2DD1" w:rsidTr="00B62615">
        <w:trPr>
          <w:cantSplit/>
          <w:trHeight w:val="20"/>
          <w:jc w:val="center"/>
        </w:trPr>
        <w:tc>
          <w:tcPr>
            <w:tcW w:w="591" w:type="dxa"/>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p w:rsidR="00B62615" w:rsidRPr="00B62615" w:rsidRDefault="00B62615" w:rsidP="00B62615">
            <w:pPr>
              <w:jc w:val="center"/>
              <w:rPr>
                <w:color w:val="FF0000"/>
                <w:sz w:val="18"/>
                <w:szCs w:val="18"/>
              </w:rPr>
            </w:pPr>
          </w:p>
        </w:tc>
        <w:tc>
          <w:tcPr>
            <w:tcW w:w="1395" w:type="dxa"/>
            <w:gridSpan w:val="2"/>
            <w:tcBorders>
              <w:right w:val="double" w:sz="4" w:space="0" w:color="auto"/>
            </w:tcBorders>
            <w:vAlign w:val="center"/>
          </w:tcPr>
          <w:p w:rsidR="00B62615" w:rsidRPr="00B62615" w:rsidRDefault="00B62615" w:rsidP="00B62615">
            <w:pPr>
              <w:spacing w:line="240" w:lineRule="exact"/>
              <w:jc w:val="center"/>
              <w:rPr>
                <w:color w:val="FF0000"/>
                <w:szCs w:val="21"/>
              </w:rPr>
            </w:pPr>
          </w:p>
        </w:tc>
        <w:tc>
          <w:tcPr>
            <w:tcW w:w="709" w:type="dxa"/>
            <w:tcBorders>
              <w:left w:val="double" w:sz="4" w:space="0" w:color="auto"/>
            </w:tcBorders>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tc>
        <w:tc>
          <w:tcPr>
            <w:tcW w:w="1321" w:type="dxa"/>
            <w:vAlign w:val="center"/>
          </w:tcPr>
          <w:p w:rsidR="00B62615" w:rsidRPr="00B62615" w:rsidRDefault="00B62615" w:rsidP="00B62615">
            <w:pPr>
              <w:spacing w:line="240" w:lineRule="exact"/>
              <w:jc w:val="center"/>
              <w:rPr>
                <w:color w:val="FF0000"/>
                <w:szCs w:val="21"/>
              </w:rPr>
            </w:pPr>
          </w:p>
        </w:tc>
      </w:tr>
      <w:tr w:rsidR="00B62615" w:rsidRPr="00CC2DD1" w:rsidTr="00B62615">
        <w:trPr>
          <w:cantSplit/>
          <w:trHeight w:val="20"/>
          <w:jc w:val="center"/>
        </w:trPr>
        <w:tc>
          <w:tcPr>
            <w:tcW w:w="591" w:type="dxa"/>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p w:rsidR="00B62615" w:rsidRPr="00B62615" w:rsidRDefault="00B62615" w:rsidP="00B62615">
            <w:pPr>
              <w:jc w:val="center"/>
              <w:rPr>
                <w:color w:val="FF0000"/>
                <w:sz w:val="18"/>
                <w:szCs w:val="18"/>
              </w:rPr>
            </w:pPr>
          </w:p>
        </w:tc>
        <w:tc>
          <w:tcPr>
            <w:tcW w:w="1395" w:type="dxa"/>
            <w:gridSpan w:val="2"/>
            <w:tcBorders>
              <w:right w:val="double" w:sz="4" w:space="0" w:color="auto"/>
            </w:tcBorders>
            <w:vAlign w:val="center"/>
          </w:tcPr>
          <w:p w:rsidR="00B62615" w:rsidRPr="00B62615" w:rsidRDefault="00B62615" w:rsidP="00B62615">
            <w:pPr>
              <w:spacing w:line="240" w:lineRule="exact"/>
              <w:jc w:val="center"/>
              <w:rPr>
                <w:color w:val="FF0000"/>
                <w:szCs w:val="21"/>
              </w:rPr>
            </w:pPr>
          </w:p>
        </w:tc>
        <w:tc>
          <w:tcPr>
            <w:tcW w:w="709" w:type="dxa"/>
            <w:tcBorders>
              <w:left w:val="double" w:sz="4" w:space="0" w:color="auto"/>
            </w:tcBorders>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tc>
        <w:tc>
          <w:tcPr>
            <w:tcW w:w="1321" w:type="dxa"/>
            <w:vAlign w:val="center"/>
          </w:tcPr>
          <w:p w:rsidR="00B62615" w:rsidRPr="00B62615" w:rsidRDefault="00B62615" w:rsidP="00B62615">
            <w:pPr>
              <w:spacing w:line="240" w:lineRule="exact"/>
              <w:jc w:val="center"/>
              <w:rPr>
                <w:color w:val="FF0000"/>
                <w:szCs w:val="21"/>
              </w:rPr>
            </w:pPr>
          </w:p>
        </w:tc>
      </w:tr>
      <w:tr w:rsidR="00B62615" w:rsidRPr="00CC2DD1" w:rsidTr="00B62615">
        <w:trPr>
          <w:cantSplit/>
          <w:trHeight w:val="20"/>
          <w:jc w:val="center"/>
        </w:trPr>
        <w:tc>
          <w:tcPr>
            <w:tcW w:w="591" w:type="dxa"/>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p w:rsidR="00B62615" w:rsidRPr="00B62615" w:rsidRDefault="00B62615" w:rsidP="00B62615">
            <w:pPr>
              <w:jc w:val="center"/>
              <w:rPr>
                <w:color w:val="FF0000"/>
                <w:sz w:val="18"/>
                <w:szCs w:val="18"/>
              </w:rPr>
            </w:pPr>
          </w:p>
        </w:tc>
        <w:tc>
          <w:tcPr>
            <w:tcW w:w="1395" w:type="dxa"/>
            <w:gridSpan w:val="2"/>
            <w:tcBorders>
              <w:right w:val="double" w:sz="4" w:space="0" w:color="auto"/>
            </w:tcBorders>
            <w:vAlign w:val="center"/>
          </w:tcPr>
          <w:p w:rsidR="00B62615" w:rsidRPr="00B62615" w:rsidRDefault="00B62615" w:rsidP="00B62615">
            <w:pPr>
              <w:spacing w:line="240" w:lineRule="exact"/>
              <w:jc w:val="center"/>
              <w:rPr>
                <w:color w:val="FF0000"/>
                <w:szCs w:val="21"/>
              </w:rPr>
            </w:pPr>
          </w:p>
        </w:tc>
        <w:tc>
          <w:tcPr>
            <w:tcW w:w="709" w:type="dxa"/>
            <w:tcBorders>
              <w:left w:val="double" w:sz="4" w:space="0" w:color="auto"/>
            </w:tcBorders>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tc>
        <w:tc>
          <w:tcPr>
            <w:tcW w:w="1321" w:type="dxa"/>
            <w:vAlign w:val="center"/>
          </w:tcPr>
          <w:p w:rsidR="00B62615" w:rsidRPr="00B62615" w:rsidRDefault="00B62615" w:rsidP="00B62615">
            <w:pPr>
              <w:spacing w:line="240" w:lineRule="exact"/>
              <w:jc w:val="center"/>
              <w:rPr>
                <w:color w:val="FF0000"/>
                <w:szCs w:val="21"/>
              </w:rPr>
            </w:pPr>
          </w:p>
        </w:tc>
      </w:tr>
      <w:tr w:rsidR="00B62615" w:rsidRPr="00CC2DD1" w:rsidTr="00B62615">
        <w:trPr>
          <w:cantSplit/>
          <w:trHeight w:val="20"/>
          <w:jc w:val="center"/>
        </w:trPr>
        <w:tc>
          <w:tcPr>
            <w:tcW w:w="591" w:type="dxa"/>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p w:rsidR="00B62615" w:rsidRPr="00B62615" w:rsidRDefault="00B62615" w:rsidP="00B62615">
            <w:pPr>
              <w:jc w:val="center"/>
              <w:rPr>
                <w:color w:val="FF0000"/>
                <w:sz w:val="18"/>
                <w:szCs w:val="18"/>
              </w:rPr>
            </w:pPr>
          </w:p>
        </w:tc>
        <w:tc>
          <w:tcPr>
            <w:tcW w:w="1395" w:type="dxa"/>
            <w:gridSpan w:val="2"/>
            <w:tcBorders>
              <w:right w:val="double" w:sz="4" w:space="0" w:color="auto"/>
            </w:tcBorders>
            <w:vAlign w:val="center"/>
          </w:tcPr>
          <w:p w:rsidR="00B62615" w:rsidRPr="00B62615" w:rsidRDefault="00B62615" w:rsidP="00B62615">
            <w:pPr>
              <w:spacing w:line="240" w:lineRule="exact"/>
              <w:jc w:val="center"/>
              <w:rPr>
                <w:color w:val="FF0000"/>
                <w:szCs w:val="21"/>
              </w:rPr>
            </w:pPr>
          </w:p>
        </w:tc>
        <w:tc>
          <w:tcPr>
            <w:tcW w:w="709" w:type="dxa"/>
            <w:tcBorders>
              <w:left w:val="double" w:sz="4" w:space="0" w:color="auto"/>
            </w:tcBorders>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tc>
        <w:tc>
          <w:tcPr>
            <w:tcW w:w="1321" w:type="dxa"/>
            <w:vAlign w:val="center"/>
          </w:tcPr>
          <w:p w:rsidR="00B62615" w:rsidRPr="00B62615" w:rsidRDefault="00B62615" w:rsidP="00B62615">
            <w:pPr>
              <w:spacing w:line="240" w:lineRule="exact"/>
              <w:jc w:val="center"/>
              <w:rPr>
                <w:color w:val="FF0000"/>
                <w:szCs w:val="21"/>
              </w:rPr>
            </w:pPr>
          </w:p>
        </w:tc>
      </w:tr>
      <w:tr w:rsidR="00B62615" w:rsidRPr="00CC2DD1" w:rsidTr="00B62615">
        <w:trPr>
          <w:cantSplit/>
          <w:trHeight w:val="20"/>
          <w:jc w:val="center"/>
        </w:trPr>
        <w:tc>
          <w:tcPr>
            <w:tcW w:w="591" w:type="dxa"/>
            <w:vAlign w:val="center"/>
          </w:tcPr>
          <w:p w:rsidR="00B62615" w:rsidRPr="00B62615" w:rsidRDefault="00B62615" w:rsidP="00B62615">
            <w:pPr>
              <w:spacing w:line="240" w:lineRule="exact"/>
              <w:jc w:val="center"/>
              <w:rPr>
                <w:color w:val="FF0000"/>
                <w:szCs w:val="21"/>
              </w:rPr>
            </w:pPr>
          </w:p>
        </w:tc>
        <w:tc>
          <w:tcPr>
            <w:tcW w:w="2551" w:type="dxa"/>
            <w:vAlign w:val="center"/>
          </w:tcPr>
          <w:p w:rsidR="00B62615" w:rsidRPr="00B62615" w:rsidRDefault="00B62615" w:rsidP="00B62615">
            <w:pPr>
              <w:jc w:val="center"/>
              <w:rPr>
                <w:color w:val="FF0000"/>
                <w:sz w:val="18"/>
                <w:szCs w:val="18"/>
              </w:rPr>
            </w:pPr>
          </w:p>
          <w:p w:rsidR="00B62615" w:rsidRPr="00B62615" w:rsidRDefault="00B62615" w:rsidP="00B62615">
            <w:pPr>
              <w:jc w:val="center"/>
              <w:rPr>
                <w:color w:val="FF0000"/>
                <w:sz w:val="18"/>
                <w:szCs w:val="18"/>
              </w:rPr>
            </w:pPr>
          </w:p>
        </w:tc>
        <w:tc>
          <w:tcPr>
            <w:tcW w:w="1395" w:type="dxa"/>
            <w:gridSpan w:val="2"/>
            <w:tcBorders>
              <w:right w:val="double" w:sz="4" w:space="0" w:color="auto"/>
            </w:tcBorders>
            <w:vAlign w:val="center"/>
          </w:tcPr>
          <w:p w:rsidR="00B62615" w:rsidRPr="00B62615" w:rsidRDefault="00B62615" w:rsidP="00B62615">
            <w:pPr>
              <w:spacing w:line="240" w:lineRule="exact"/>
              <w:jc w:val="center"/>
              <w:rPr>
                <w:color w:val="FF0000"/>
                <w:szCs w:val="21"/>
              </w:rPr>
            </w:pPr>
          </w:p>
        </w:tc>
        <w:tc>
          <w:tcPr>
            <w:tcW w:w="709" w:type="dxa"/>
            <w:tcBorders>
              <w:left w:val="double" w:sz="4" w:space="0" w:color="auto"/>
            </w:tcBorders>
            <w:vAlign w:val="center"/>
          </w:tcPr>
          <w:p w:rsidR="00B62615" w:rsidRPr="00B62615" w:rsidRDefault="00B62615" w:rsidP="00B62615">
            <w:pPr>
              <w:jc w:val="center"/>
              <w:rPr>
                <w:color w:val="FF0000"/>
                <w:szCs w:val="21"/>
              </w:rPr>
            </w:pPr>
          </w:p>
        </w:tc>
        <w:tc>
          <w:tcPr>
            <w:tcW w:w="2551" w:type="dxa"/>
            <w:vAlign w:val="center"/>
          </w:tcPr>
          <w:p w:rsidR="00B62615" w:rsidRPr="00B62615" w:rsidRDefault="00B62615" w:rsidP="00B62615">
            <w:pPr>
              <w:jc w:val="center"/>
              <w:rPr>
                <w:color w:val="FF0000"/>
                <w:sz w:val="18"/>
                <w:szCs w:val="18"/>
              </w:rPr>
            </w:pPr>
          </w:p>
        </w:tc>
        <w:tc>
          <w:tcPr>
            <w:tcW w:w="1321" w:type="dxa"/>
            <w:vAlign w:val="center"/>
          </w:tcPr>
          <w:p w:rsidR="00B62615" w:rsidRPr="00B62615" w:rsidRDefault="00B62615" w:rsidP="00B62615">
            <w:pPr>
              <w:spacing w:line="240" w:lineRule="exact"/>
              <w:jc w:val="center"/>
              <w:rPr>
                <w:color w:val="FF0000"/>
                <w:szCs w:val="21"/>
              </w:rPr>
            </w:pPr>
          </w:p>
        </w:tc>
      </w:tr>
      <w:tr w:rsidR="00B62615" w:rsidRPr="00CC2DD1" w:rsidTr="00B62615">
        <w:trPr>
          <w:cantSplit/>
          <w:trHeight w:val="20"/>
          <w:jc w:val="center"/>
        </w:trPr>
        <w:tc>
          <w:tcPr>
            <w:tcW w:w="591" w:type="dxa"/>
            <w:vAlign w:val="center"/>
          </w:tcPr>
          <w:p w:rsidR="00B62615" w:rsidRPr="00B62615" w:rsidRDefault="00B62615" w:rsidP="00B62615">
            <w:pPr>
              <w:spacing w:line="240" w:lineRule="exact"/>
              <w:jc w:val="center"/>
              <w:rPr>
                <w:color w:val="000000"/>
                <w:sz w:val="18"/>
                <w:szCs w:val="18"/>
              </w:rPr>
            </w:pPr>
          </w:p>
        </w:tc>
        <w:tc>
          <w:tcPr>
            <w:tcW w:w="2551" w:type="dxa"/>
            <w:vAlign w:val="center"/>
          </w:tcPr>
          <w:p w:rsidR="00B62615" w:rsidRPr="00B62615" w:rsidRDefault="00B62615" w:rsidP="00B62615">
            <w:pPr>
              <w:jc w:val="center"/>
              <w:rPr>
                <w:color w:val="FF0000"/>
                <w:sz w:val="18"/>
                <w:szCs w:val="18"/>
              </w:rPr>
            </w:pPr>
          </w:p>
          <w:p w:rsidR="00B62615" w:rsidRPr="00B62615" w:rsidRDefault="00B62615" w:rsidP="00B62615">
            <w:pPr>
              <w:jc w:val="center"/>
              <w:rPr>
                <w:color w:val="FF0000"/>
                <w:sz w:val="18"/>
                <w:szCs w:val="18"/>
              </w:rPr>
            </w:pPr>
          </w:p>
        </w:tc>
        <w:tc>
          <w:tcPr>
            <w:tcW w:w="1395" w:type="dxa"/>
            <w:gridSpan w:val="2"/>
            <w:tcBorders>
              <w:right w:val="double" w:sz="4" w:space="0" w:color="auto"/>
            </w:tcBorders>
            <w:vAlign w:val="center"/>
          </w:tcPr>
          <w:p w:rsidR="00B62615" w:rsidRPr="00B62615" w:rsidRDefault="00B62615" w:rsidP="00B62615">
            <w:pPr>
              <w:jc w:val="center"/>
              <w:rPr>
                <w:color w:val="000000"/>
                <w:sz w:val="18"/>
                <w:szCs w:val="18"/>
              </w:rPr>
            </w:pPr>
          </w:p>
        </w:tc>
        <w:tc>
          <w:tcPr>
            <w:tcW w:w="709" w:type="dxa"/>
            <w:tcBorders>
              <w:left w:val="double" w:sz="4" w:space="0" w:color="auto"/>
            </w:tcBorders>
            <w:vAlign w:val="center"/>
          </w:tcPr>
          <w:p w:rsidR="00B62615" w:rsidRPr="00B62615" w:rsidRDefault="00B62615" w:rsidP="00B62615">
            <w:pPr>
              <w:jc w:val="center"/>
              <w:rPr>
                <w:color w:val="000000"/>
                <w:sz w:val="18"/>
                <w:szCs w:val="18"/>
              </w:rPr>
            </w:pPr>
          </w:p>
        </w:tc>
        <w:tc>
          <w:tcPr>
            <w:tcW w:w="2551" w:type="dxa"/>
            <w:vAlign w:val="center"/>
          </w:tcPr>
          <w:p w:rsidR="00B62615" w:rsidRPr="00B62615" w:rsidRDefault="00B62615" w:rsidP="00B62615">
            <w:pPr>
              <w:jc w:val="center"/>
              <w:rPr>
                <w:color w:val="000000"/>
                <w:sz w:val="18"/>
                <w:szCs w:val="18"/>
              </w:rPr>
            </w:pPr>
          </w:p>
        </w:tc>
        <w:tc>
          <w:tcPr>
            <w:tcW w:w="1321" w:type="dxa"/>
            <w:vAlign w:val="center"/>
          </w:tcPr>
          <w:p w:rsidR="00B62615" w:rsidRPr="00B62615" w:rsidRDefault="00B62615" w:rsidP="00B62615">
            <w:pPr>
              <w:jc w:val="center"/>
              <w:rPr>
                <w:color w:val="000000"/>
                <w:sz w:val="18"/>
                <w:szCs w:val="18"/>
              </w:rPr>
            </w:pPr>
          </w:p>
        </w:tc>
      </w:tr>
      <w:tr w:rsidR="00B62615" w:rsidRPr="00CC2DD1" w:rsidTr="00B62615">
        <w:trPr>
          <w:cantSplit/>
          <w:trHeight w:val="20"/>
          <w:jc w:val="center"/>
        </w:trPr>
        <w:tc>
          <w:tcPr>
            <w:tcW w:w="591" w:type="dxa"/>
            <w:vAlign w:val="center"/>
          </w:tcPr>
          <w:p w:rsidR="00B62615" w:rsidRPr="00B62615" w:rsidRDefault="00B62615" w:rsidP="00B62615">
            <w:pPr>
              <w:spacing w:line="240" w:lineRule="exact"/>
              <w:jc w:val="center"/>
              <w:rPr>
                <w:color w:val="000000"/>
                <w:sz w:val="18"/>
                <w:szCs w:val="18"/>
              </w:rPr>
            </w:pPr>
          </w:p>
        </w:tc>
        <w:tc>
          <w:tcPr>
            <w:tcW w:w="2551" w:type="dxa"/>
            <w:vAlign w:val="center"/>
          </w:tcPr>
          <w:p w:rsidR="00B62615" w:rsidRPr="00B62615" w:rsidRDefault="00B62615" w:rsidP="00B62615">
            <w:pPr>
              <w:jc w:val="center"/>
              <w:rPr>
                <w:color w:val="FF0000"/>
                <w:sz w:val="18"/>
                <w:szCs w:val="18"/>
              </w:rPr>
            </w:pPr>
          </w:p>
          <w:p w:rsidR="00B62615" w:rsidRPr="00B62615" w:rsidRDefault="00B62615" w:rsidP="00B62615">
            <w:pPr>
              <w:jc w:val="center"/>
              <w:rPr>
                <w:color w:val="FF0000"/>
                <w:sz w:val="18"/>
                <w:szCs w:val="18"/>
              </w:rPr>
            </w:pPr>
          </w:p>
        </w:tc>
        <w:tc>
          <w:tcPr>
            <w:tcW w:w="1395" w:type="dxa"/>
            <w:gridSpan w:val="2"/>
            <w:tcBorders>
              <w:right w:val="double" w:sz="4" w:space="0" w:color="auto"/>
            </w:tcBorders>
            <w:vAlign w:val="center"/>
          </w:tcPr>
          <w:p w:rsidR="00B62615" w:rsidRPr="00B62615" w:rsidRDefault="00B62615" w:rsidP="00B62615">
            <w:pPr>
              <w:jc w:val="center"/>
              <w:rPr>
                <w:color w:val="000000"/>
                <w:sz w:val="18"/>
                <w:szCs w:val="18"/>
              </w:rPr>
            </w:pPr>
          </w:p>
        </w:tc>
        <w:tc>
          <w:tcPr>
            <w:tcW w:w="709" w:type="dxa"/>
            <w:tcBorders>
              <w:left w:val="double" w:sz="4" w:space="0" w:color="auto"/>
            </w:tcBorders>
            <w:vAlign w:val="center"/>
          </w:tcPr>
          <w:p w:rsidR="00B62615" w:rsidRPr="00B62615" w:rsidRDefault="00B62615" w:rsidP="00B62615">
            <w:pPr>
              <w:jc w:val="center"/>
              <w:rPr>
                <w:color w:val="000000"/>
                <w:sz w:val="18"/>
                <w:szCs w:val="18"/>
              </w:rPr>
            </w:pPr>
          </w:p>
        </w:tc>
        <w:tc>
          <w:tcPr>
            <w:tcW w:w="2551" w:type="dxa"/>
            <w:vAlign w:val="center"/>
          </w:tcPr>
          <w:p w:rsidR="00B62615" w:rsidRPr="00B62615" w:rsidRDefault="00B62615" w:rsidP="00B62615">
            <w:pPr>
              <w:jc w:val="center"/>
              <w:rPr>
                <w:color w:val="000000"/>
                <w:sz w:val="18"/>
                <w:szCs w:val="18"/>
              </w:rPr>
            </w:pPr>
          </w:p>
        </w:tc>
        <w:tc>
          <w:tcPr>
            <w:tcW w:w="1321" w:type="dxa"/>
            <w:vAlign w:val="center"/>
          </w:tcPr>
          <w:p w:rsidR="00B62615" w:rsidRPr="00B62615" w:rsidRDefault="00B62615" w:rsidP="00B62615">
            <w:pPr>
              <w:jc w:val="center"/>
              <w:rPr>
                <w:color w:val="000000"/>
                <w:sz w:val="18"/>
                <w:szCs w:val="18"/>
              </w:rPr>
            </w:pPr>
          </w:p>
        </w:tc>
      </w:tr>
      <w:tr w:rsidR="00B62615" w:rsidRPr="00CC2DD1" w:rsidTr="00B62615">
        <w:trPr>
          <w:cantSplit/>
          <w:trHeight w:val="20"/>
          <w:jc w:val="center"/>
        </w:trPr>
        <w:tc>
          <w:tcPr>
            <w:tcW w:w="591" w:type="dxa"/>
            <w:vAlign w:val="center"/>
          </w:tcPr>
          <w:p w:rsidR="00B62615" w:rsidRPr="00B62615" w:rsidRDefault="00B62615" w:rsidP="00B62615">
            <w:pPr>
              <w:spacing w:line="240" w:lineRule="exact"/>
              <w:jc w:val="center"/>
              <w:rPr>
                <w:color w:val="000000"/>
                <w:sz w:val="18"/>
                <w:szCs w:val="18"/>
              </w:rPr>
            </w:pPr>
          </w:p>
        </w:tc>
        <w:tc>
          <w:tcPr>
            <w:tcW w:w="2551" w:type="dxa"/>
            <w:vAlign w:val="center"/>
          </w:tcPr>
          <w:p w:rsidR="00B62615" w:rsidRPr="00B62615" w:rsidRDefault="00B62615" w:rsidP="00B62615">
            <w:pPr>
              <w:jc w:val="center"/>
              <w:rPr>
                <w:color w:val="FF0000"/>
                <w:sz w:val="18"/>
                <w:szCs w:val="18"/>
              </w:rPr>
            </w:pPr>
          </w:p>
          <w:p w:rsidR="00B62615" w:rsidRPr="00B62615" w:rsidRDefault="00B62615" w:rsidP="00B62615">
            <w:pPr>
              <w:jc w:val="center"/>
              <w:rPr>
                <w:color w:val="FF0000"/>
                <w:sz w:val="18"/>
                <w:szCs w:val="18"/>
              </w:rPr>
            </w:pPr>
          </w:p>
        </w:tc>
        <w:tc>
          <w:tcPr>
            <w:tcW w:w="1395" w:type="dxa"/>
            <w:gridSpan w:val="2"/>
            <w:tcBorders>
              <w:right w:val="double" w:sz="4" w:space="0" w:color="auto"/>
            </w:tcBorders>
            <w:vAlign w:val="center"/>
          </w:tcPr>
          <w:p w:rsidR="00B62615" w:rsidRPr="00B62615" w:rsidRDefault="00B62615" w:rsidP="00B62615">
            <w:pPr>
              <w:jc w:val="center"/>
              <w:rPr>
                <w:color w:val="000000"/>
                <w:sz w:val="18"/>
                <w:szCs w:val="18"/>
              </w:rPr>
            </w:pPr>
          </w:p>
        </w:tc>
        <w:tc>
          <w:tcPr>
            <w:tcW w:w="709" w:type="dxa"/>
            <w:tcBorders>
              <w:left w:val="double" w:sz="4" w:space="0" w:color="auto"/>
            </w:tcBorders>
            <w:vAlign w:val="center"/>
          </w:tcPr>
          <w:p w:rsidR="00B62615" w:rsidRPr="00B62615" w:rsidRDefault="00B62615" w:rsidP="00B62615">
            <w:pPr>
              <w:jc w:val="center"/>
              <w:rPr>
                <w:color w:val="000000"/>
                <w:sz w:val="18"/>
                <w:szCs w:val="18"/>
              </w:rPr>
            </w:pPr>
          </w:p>
        </w:tc>
        <w:tc>
          <w:tcPr>
            <w:tcW w:w="2551" w:type="dxa"/>
            <w:vAlign w:val="center"/>
          </w:tcPr>
          <w:p w:rsidR="00B62615" w:rsidRPr="00B62615" w:rsidRDefault="00B62615" w:rsidP="00B62615">
            <w:pPr>
              <w:jc w:val="center"/>
              <w:rPr>
                <w:color w:val="000000"/>
                <w:sz w:val="18"/>
                <w:szCs w:val="18"/>
              </w:rPr>
            </w:pPr>
          </w:p>
        </w:tc>
        <w:tc>
          <w:tcPr>
            <w:tcW w:w="1321" w:type="dxa"/>
            <w:vAlign w:val="center"/>
          </w:tcPr>
          <w:p w:rsidR="00B62615" w:rsidRPr="00B62615" w:rsidRDefault="00B62615" w:rsidP="00B62615">
            <w:pPr>
              <w:jc w:val="center"/>
              <w:rPr>
                <w:color w:val="000000"/>
                <w:sz w:val="18"/>
                <w:szCs w:val="18"/>
              </w:rPr>
            </w:pPr>
          </w:p>
        </w:tc>
      </w:tr>
    </w:tbl>
    <w:p w:rsidR="005B76A4" w:rsidRPr="00CC2DD1" w:rsidRDefault="005B76A4" w:rsidP="00F74D57">
      <w:pPr>
        <w:ind w:left="240" w:hangingChars="100" w:hanging="240"/>
        <w:jc w:val="left"/>
        <w:rPr>
          <w:rFonts w:ascii="ＭＳ 明朝" w:hAnsi="ＭＳ 明朝"/>
          <w:sz w:val="24"/>
          <w:szCs w:val="24"/>
        </w:rPr>
      </w:pPr>
    </w:p>
    <w:p w:rsidR="005B76A4" w:rsidRPr="00CC2DD1" w:rsidRDefault="005B76A4">
      <w:pPr>
        <w:widowControl/>
        <w:jc w:val="left"/>
        <w:rPr>
          <w:rFonts w:ascii="ＭＳ 明朝" w:hAnsi="ＭＳ 明朝"/>
          <w:sz w:val="24"/>
          <w:szCs w:val="24"/>
        </w:rPr>
      </w:pPr>
      <w:r w:rsidRPr="00CC2DD1">
        <w:rPr>
          <w:rFonts w:ascii="ＭＳ 明朝" w:hAnsi="ＭＳ 明朝"/>
          <w:sz w:val="24"/>
          <w:szCs w:val="24"/>
        </w:rPr>
        <w:br w:type="page"/>
      </w:r>
    </w:p>
    <w:p w:rsidR="00450D3F" w:rsidRPr="00CC2DD1" w:rsidRDefault="00450D3F" w:rsidP="00450D3F">
      <w:pPr>
        <w:ind w:left="220" w:hangingChars="100" w:hanging="220"/>
        <w:jc w:val="left"/>
        <w:rPr>
          <w:rFonts w:ascii="ＭＳ 明朝" w:hAnsi="ＭＳ 明朝"/>
          <w:sz w:val="22"/>
        </w:rPr>
      </w:pPr>
      <w:r w:rsidRPr="00CC2DD1">
        <w:rPr>
          <w:rFonts w:ascii="ＭＳ 明朝" w:hAnsi="ＭＳ 明朝" w:hint="eastAsia"/>
          <w:sz w:val="22"/>
        </w:rPr>
        <w:lastRenderedPageBreak/>
        <w:t>別表１</w:t>
      </w:r>
    </w:p>
    <w:p w:rsidR="00450D3F" w:rsidRPr="00CC2DD1" w:rsidRDefault="00450D3F" w:rsidP="00450D3F">
      <w:pPr>
        <w:ind w:left="220" w:hangingChars="100" w:hanging="220"/>
        <w:jc w:val="center"/>
        <w:rPr>
          <w:rFonts w:ascii="ＭＳ 明朝" w:hAnsi="ＭＳ 明朝"/>
          <w:sz w:val="22"/>
        </w:rPr>
      </w:pPr>
      <w:r w:rsidRPr="00CC2DD1">
        <w:rPr>
          <w:rFonts w:ascii="ＭＳ 明朝" w:hAnsi="ＭＳ 明朝" w:hint="eastAsia"/>
          <w:sz w:val="22"/>
        </w:rPr>
        <w:t>自主</w:t>
      </w:r>
      <w:r w:rsidR="00430AD6" w:rsidRPr="00CC2DD1">
        <w:rPr>
          <w:rFonts w:ascii="ＭＳ 明朝" w:hAnsi="ＭＳ 明朝" w:hint="eastAsia"/>
          <w:sz w:val="22"/>
        </w:rPr>
        <w:t>点検</w:t>
      </w:r>
      <w:r w:rsidRPr="00CC2DD1">
        <w:rPr>
          <w:rFonts w:ascii="ＭＳ 明朝" w:hAnsi="ＭＳ 明朝" w:hint="eastAsia"/>
          <w:sz w:val="22"/>
        </w:rPr>
        <w:t>チェック表「建築物等」</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4584"/>
        <w:gridCol w:w="1228"/>
        <w:gridCol w:w="938"/>
      </w:tblGrid>
      <w:tr w:rsidR="00C523BB" w:rsidRPr="00CC2DD1" w:rsidTr="004B6E94">
        <w:trPr>
          <w:jc w:val="center"/>
        </w:trPr>
        <w:tc>
          <w:tcPr>
            <w:tcW w:w="2217" w:type="dxa"/>
          </w:tcPr>
          <w:p w:rsidR="00C523BB" w:rsidRPr="00B03FD8" w:rsidRDefault="00C523BB" w:rsidP="004B6E94">
            <w:pPr>
              <w:spacing w:line="240" w:lineRule="exact"/>
              <w:jc w:val="center"/>
              <w:rPr>
                <w:rFonts w:ascii="ＭＳ 明朝" w:hAnsi="ＭＳ 明朝"/>
                <w:color w:val="000000"/>
                <w:szCs w:val="18"/>
              </w:rPr>
            </w:pPr>
            <w:r w:rsidRPr="0009353D">
              <w:rPr>
                <w:rFonts w:ascii="ＭＳ 明朝" w:hAnsi="ＭＳ 明朝" w:hint="eastAsia"/>
                <w:color w:val="000000"/>
                <w:spacing w:val="90"/>
                <w:kern w:val="0"/>
                <w:szCs w:val="18"/>
                <w:fitText w:val="1440" w:id="616218880"/>
              </w:rPr>
              <w:t>実施区</w:t>
            </w:r>
            <w:r w:rsidRPr="0009353D">
              <w:rPr>
                <w:rFonts w:ascii="ＭＳ 明朝" w:hAnsi="ＭＳ 明朝" w:hint="eastAsia"/>
                <w:color w:val="000000"/>
                <w:spacing w:val="30"/>
                <w:kern w:val="0"/>
                <w:szCs w:val="18"/>
                <w:fitText w:val="1440" w:id="616218880"/>
              </w:rPr>
              <w:t>分</w:t>
            </w:r>
          </w:p>
        </w:tc>
        <w:tc>
          <w:tcPr>
            <w:tcW w:w="5812" w:type="dxa"/>
            <w:gridSpan w:val="2"/>
          </w:tcPr>
          <w:p w:rsidR="00C523BB" w:rsidRPr="00B03FD8" w:rsidRDefault="00C523BB" w:rsidP="004B6E94">
            <w:pPr>
              <w:spacing w:line="240" w:lineRule="exact"/>
              <w:jc w:val="center"/>
              <w:rPr>
                <w:rFonts w:ascii="ＭＳ 明朝" w:hAnsi="ＭＳ 明朝"/>
                <w:color w:val="000000"/>
                <w:szCs w:val="18"/>
              </w:rPr>
            </w:pPr>
            <w:r w:rsidRPr="00C523BB">
              <w:rPr>
                <w:rFonts w:ascii="ＭＳ 明朝" w:hAnsi="ＭＳ 明朝" w:hint="eastAsia"/>
                <w:color w:val="000000"/>
                <w:spacing w:val="165"/>
                <w:kern w:val="0"/>
                <w:szCs w:val="18"/>
                <w:fitText w:val="1890" w:id="616218881"/>
              </w:rPr>
              <w:t>点検項</w:t>
            </w:r>
            <w:r w:rsidRPr="00C523BB">
              <w:rPr>
                <w:rFonts w:ascii="ＭＳ 明朝" w:hAnsi="ＭＳ 明朝" w:hint="eastAsia"/>
                <w:color w:val="000000"/>
                <w:spacing w:val="30"/>
                <w:kern w:val="0"/>
                <w:szCs w:val="18"/>
                <w:fitText w:val="1890" w:id="616218881"/>
              </w:rPr>
              <w:t>目</w:t>
            </w:r>
          </w:p>
        </w:tc>
        <w:tc>
          <w:tcPr>
            <w:tcW w:w="938" w:type="dxa"/>
          </w:tcPr>
          <w:p w:rsidR="00C523BB" w:rsidRPr="00B03FD8" w:rsidRDefault="00C523BB" w:rsidP="004B6E94">
            <w:pPr>
              <w:spacing w:line="240" w:lineRule="exact"/>
              <w:jc w:val="center"/>
              <w:rPr>
                <w:rFonts w:ascii="ＭＳ 明朝" w:hAnsi="ＭＳ 明朝"/>
                <w:color w:val="000000"/>
                <w:szCs w:val="18"/>
              </w:rPr>
            </w:pPr>
            <w:r w:rsidRPr="00CC2DD1">
              <w:rPr>
                <w:rFonts w:ascii="ＭＳ 明朝" w:hAnsi="ＭＳ 明朝" w:hint="eastAsia"/>
                <w:color w:val="000000"/>
                <w:w w:val="75"/>
                <w:kern w:val="0"/>
                <w:szCs w:val="18"/>
                <w:fitText w:val="630" w:id="616218882"/>
              </w:rPr>
              <w:t>点検結果</w:t>
            </w:r>
          </w:p>
        </w:tc>
      </w:tr>
      <w:tr w:rsidR="00C523BB" w:rsidRPr="00CC2DD1" w:rsidTr="004B6E94">
        <w:trPr>
          <w:cantSplit/>
          <w:jc w:val="center"/>
        </w:trPr>
        <w:tc>
          <w:tcPr>
            <w:tcW w:w="2217" w:type="dxa"/>
            <w:vMerge w:val="restart"/>
            <w:vAlign w:val="center"/>
          </w:tcPr>
          <w:p w:rsidR="00C523BB" w:rsidRPr="00B03FD8" w:rsidRDefault="00C523BB" w:rsidP="00C523BB">
            <w:pPr>
              <w:spacing w:line="240" w:lineRule="exact"/>
              <w:jc w:val="center"/>
              <w:rPr>
                <w:rFonts w:ascii="ＭＳ 明朝" w:hAnsi="ＭＳ 明朝"/>
                <w:color w:val="000000"/>
                <w:szCs w:val="18"/>
              </w:rPr>
            </w:pPr>
            <w:r w:rsidRPr="0009353D">
              <w:rPr>
                <w:rFonts w:ascii="ＭＳ 明朝" w:hAnsi="ＭＳ 明朝" w:hint="eastAsia"/>
                <w:color w:val="000000"/>
                <w:spacing w:val="165"/>
                <w:kern w:val="0"/>
                <w:szCs w:val="18"/>
                <w:fitText w:val="1890" w:id="616220160"/>
              </w:rPr>
              <w:t>建物周</w:t>
            </w:r>
            <w:r w:rsidRPr="0009353D">
              <w:rPr>
                <w:rFonts w:ascii="ＭＳ 明朝" w:hAnsi="ＭＳ 明朝" w:hint="eastAsia"/>
                <w:color w:val="000000"/>
                <w:spacing w:val="30"/>
                <w:kern w:val="0"/>
                <w:szCs w:val="18"/>
                <w:fitText w:val="1890" w:id="616220160"/>
              </w:rPr>
              <w:t>囲</w:t>
            </w:r>
          </w:p>
        </w:tc>
        <w:tc>
          <w:tcPr>
            <w:tcW w:w="5812" w:type="dxa"/>
            <w:gridSpan w:val="2"/>
            <w:tcBorders>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可燃物が放置されていないか</w:t>
            </w:r>
          </w:p>
        </w:tc>
        <w:tc>
          <w:tcPr>
            <w:tcW w:w="938" w:type="dxa"/>
            <w:tcBorders>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C523BB">
            <w:pPr>
              <w:spacing w:line="240" w:lineRule="exact"/>
              <w:jc w:val="center"/>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避難上、消火活動上有効な通路や空地が確保されているか</w:t>
            </w:r>
          </w:p>
        </w:tc>
        <w:tc>
          <w:tcPr>
            <w:tcW w:w="938" w:type="dxa"/>
            <w:tcBorders>
              <w:top w:val="dashSmallGap" w:sz="4" w:space="0" w:color="auto"/>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C523BB">
            <w:pPr>
              <w:spacing w:line="240" w:lineRule="exact"/>
              <w:jc w:val="center"/>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C523BB" w:rsidRPr="00C523BB" w:rsidRDefault="00C523BB" w:rsidP="00C523BB">
            <w:pPr>
              <w:spacing w:line="240" w:lineRule="exact"/>
              <w:rPr>
                <w:rFonts w:ascii="ＭＳ 明朝" w:hAnsi="ＭＳ 明朝"/>
                <w:color w:val="000000"/>
                <w:szCs w:val="21"/>
              </w:rPr>
            </w:pPr>
          </w:p>
        </w:tc>
        <w:tc>
          <w:tcPr>
            <w:tcW w:w="938" w:type="dxa"/>
            <w:tcBorders>
              <w:top w:val="dashSmallGap" w:sz="4" w:space="0" w:color="auto"/>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C523BB">
            <w:pPr>
              <w:spacing w:line="240" w:lineRule="exact"/>
              <w:jc w:val="center"/>
              <w:rPr>
                <w:rFonts w:ascii="ＭＳ 明朝" w:hAnsi="ＭＳ 明朝"/>
                <w:color w:val="000000"/>
                <w:szCs w:val="18"/>
              </w:rPr>
            </w:pPr>
          </w:p>
        </w:tc>
        <w:tc>
          <w:tcPr>
            <w:tcW w:w="5812" w:type="dxa"/>
            <w:gridSpan w:val="2"/>
            <w:tcBorders>
              <w:top w:val="dashSmallGap" w:sz="4" w:space="0" w:color="auto"/>
            </w:tcBorders>
          </w:tcPr>
          <w:p w:rsidR="00C523BB" w:rsidRPr="00C523BB" w:rsidRDefault="00C523BB" w:rsidP="00C523BB">
            <w:pPr>
              <w:spacing w:line="240" w:lineRule="exact"/>
              <w:rPr>
                <w:rFonts w:ascii="ＭＳ 明朝" w:hAnsi="ＭＳ 明朝"/>
                <w:color w:val="000000"/>
                <w:szCs w:val="21"/>
              </w:rPr>
            </w:pPr>
          </w:p>
        </w:tc>
        <w:tc>
          <w:tcPr>
            <w:tcW w:w="938" w:type="dxa"/>
            <w:tcBorders>
              <w:top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val="restart"/>
            <w:vAlign w:val="center"/>
          </w:tcPr>
          <w:p w:rsidR="00C523BB" w:rsidRPr="00B03FD8" w:rsidRDefault="00C523BB" w:rsidP="00C523BB">
            <w:pPr>
              <w:spacing w:line="240" w:lineRule="exact"/>
              <w:jc w:val="center"/>
              <w:rPr>
                <w:rFonts w:ascii="ＭＳ 明朝" w:hAnsi="ＭＳ 明朝"/>
                <w:color w:val="000000"/>
                <w:szCs w:val="18"/>
              </w:rPr>
            </w:pPr>
            <w:r w:rsidRPr="0009353D">
              <w:rPr>
                <w:rFonts w:ascii="ＭＳ 明朝" w:hAnsi="ＭＳ 明朝" w:hint="eastAsia"/>
                <w:color w:val="000000"/>
                <w:spacing w:val="165"/>
                <w:kern w:val="0"/>
                <w:szCs w:val="18"/>
                <w:fitText w:val="1890" w:id="616220161"/>
              </w:rPr>
              <w:t>防火区</w:t>
            </w:r>
            <w:r w:rsidRPr="0009353D">
              <w:rPr>
                <w:rFonts w:ascii="ＭＳ 明朝" w:hAnsi="ＭＳ 明朝" w:hint="eastAsia"/>
                <w:color w:val="000000"/>
                <w:spacing w:val="30"/>
                <w:kern w:val="0"/>
                <w:szCs w:val="18"/>
                <w:fitText w:val="1890" w:id="616220161"/>
              </w:rPr>
              <w:t>画</w:t>
            </w:r>
          </w:p>
        </w:tc>
        <w:tc>
          <w:tcPr>
            <w:tcW w:w="5812" w:type="dxa"/>
            <w:gridSpan w:val="2"/>
            <w:tcBorders>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防火戸等の直近に開閉を妨げる物品はないか</w:t>
            </w:r>
          </w:p>
        </w:tc>
        <w:tc>
          <w:tcPr>
            <w:tcW w:w="938" w:type="dxa"/>
            <w:tcBorders>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防火戸等の変形、破損はないか</w:t>
            </w:r>
          </w:p>
        </w:tc>
        <w:tc>
          <w:tcPr>
            <w:tcW w:w="938" w:type="dxa"/>
            <w:tcBorders>
              <w:top w:val="dashSmallGap" w:sz="4" w:space="0" w:color="auto"/>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防火戸等はスムーズに開閉するか</w:t>
            </w:r>
          </w:p>
        </w:tc>
        <w:tc>
          <w:tcPr>
            <w:tcW w:w="938" w:type="dxa"/>
            <w:tcBorders>
              <w:top w:val="dashSmallGap" w:sz="4" w:space="0" w:color="auto"/>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tcPr>
          <w:p w:rsidR="00C523BB" w:rsidRPr="00C523BB" w:rsidRDefault="00C523BB" w:rsidP="00C523BB">
            <w:pPr>
              <w:spacing w:line="240" w:lineRule="exact"/>
              <w:rPr>
                <w:rFonts w:ascii="ＭＳ 明朝" w:hAnsi="ＭＳ 明朝"/>
                <w:color w:val="000000"/>
                <w:szCs w:val="21"/>
              </w:rPr>
            </w:pPr>
          </w:p>
        </w:tc>
        <w:tc>
          <w:tcPr>
            <w:tcW w:w="938" w:type="dxa"/>
            <w:tcBorders>
              <w:top w:val="dashSmallGap" w:sz="4" w:space="0" w:color="auto"/>
              <w:bottom w:val="single"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val="restart"/>
            <w:vAlign w:val="center"/>
          </w:tcPr>
          <w:p w:rsidR="00C523BB" w:rsidRDefault="00C523BB" w:rsidP="00C523BB">
            <w:pPr>
              <w:spacing w:line="240" w:lineRule="exact"/>
              <w:jc w:val="center"/>
              <w:rPr>
                <w:rFonts w:ascii="ＭＳ 明朝" w:hAnsi="ＭＳ 明朝"/>
                <w:color w:val="000000"/>
                <w:szCs w:val="18"/>
              </w:rPr>
            </w:pPr>
            <w:r w:rsidRPr="00C523BB">
              <w:rPr>
                <w:rFonts w:ascii="ＭＳ 明朝" w:hAnsi="ＭＳ 明朝" w:hint="eastAsia"/>
                <w:color w:val="000000"/>
                <w:spacing w:val="315"/>
                <w:kern w:val="0"/>
                <w:szCs w:val="18"/>
                <w:fitText w:val="1890" w:id="616220162"/>
              </w:rPr>
              <w:t>避難</w:t>
            </w:r>
            <w:r w:rsidRPr="00C523BB">
              <w:rPr>
                <w:rFonts w:ascii="ＭＳ 明朝" w:hAnsi="ＭＳ 明朝" w:hint="eastAsia"/>
                <w:color w:val="000000"/>
                <w:kern w:val="0"/>
                <w:szCs w:val="18"/>
                <w:fitText w:val="1890" w:id="616220162"/>
              </w:rPr>
              <w:t>口</w:t>
            </w:r>
          </w:p>
          <w:p w:rsidR="00C523BB" w:rsidRDefault="00C523BB" w:rsidP="00C523BB">
            <w:pPr>
              <w:spacing w:line="240" w:lineRule="exact"/>
              <w:jc w:val="center"/>
              <w:rPr>
                <w:rFonts w:ascii="ＭＳ 明朝" w:hAnsi="ＭＳ 明朝"/>
                <w:color w:val="000000"/>
                <w:szCs w:val="18"/>
              </w:rPr>
            </w:pPr>
            <w:r w:rsidRPr="00C523BB">
              <w:rPr>
                <w:rFonts w:ascii="ＭＳ 明朝" w:hAnsi="ＭＳ 明朝" w:hint="eastAsia"/>
                <w:color w:val="000000"/>
                <w:spacing w:val="735"/>
                <w:kern w:val="0"/>
                <w:szCs w:val="18"/>
                <w:fitText w:val="1890" w:id="616220163"/>
              </w:rPr>
              <w:t>廊</w:t>
            </w:r>
            <w:r w:rsidRPr="00C523BB">
              <w:rPr>
                <w:rFonts w:ascii="ＭＳ 明朝" w:hAnsi="ＭＳ 明朝" w:hint="eastAsia"/>
                <w:color w:val="000000"/>
                <w:kern w:val="0"/>
                <w:szCs w:val="18"/>
                <w:fitText w:val="1890" w:id="616220163"/>
              </w:rPr>
              <w:t>下</w:t>
            </w:r>
          </w:p>
          <w:p w:rsidR="00C523BB" w:rsidRDefault="00C523BB" w:rsidP="00C523BB">
            <w:pPr>
              <w:spacing w:line="240" w:lineRule="exact"/>
              <w:jc w:val="center"/>
              <w:rPr>
                <w:rFonts w:ascii="ＭＳ 明朝" w:hAnsi="ＭＳ 明朝"/>
                <w:color w:val="000000"/>
                <w:szCs w:val="18"/>
              </w:rPr>
            </w:pPr>
            <w:r w:rsidRPr="00C523BB">
              <w:rPr>
                <w:rFonts w:ascii="ＭＳ 明朝" w:hAnsi="ＭＳ 明朝" w:hint="eastAsia"/>
                <w:color w:val="000000"/>
                <w:spacing w:val="735"/>
                <w:kern w:val="0"/>
                <w:szCs w:val="18"/>
                <w:fitText w:val="1890" w:id="616220164"/>
              </w:rPr>
              <w:t>階</w:t>
            </w:r>
            <w:r w:rsidRPr="00C523BB">
              <w:rPr>
                <w:rFonts w:ascii="ＭＳ 明朝" w:hAnsi="ＭＳ 明朝" w:hint="eastAsia"/>
                <w:color w:val="000000"/>
                <w:kern w:val="0"/>
                <w:szCs w:val="18"/>
                <w:fitText w:val="1890" w:id="616220164"/>
              </w:rPr>
              <w:t>段</w:t>
            </w:r>
          </w:p>
          <w:p w:rsidR="00C523BB" w:rsidRPr="00B03FD8" w:rsidRDefault="00C523BB" w:rsidP="00C523BB">
            <w:pPr>
              <w:spacing w:line="240" w:lineRule="exact"/>
              <w:jc w:val="center"/>
              <w:rPr>
                <w:rFonts w:ascii="ＭＳ 明朝" w:hAnsi="ＭＳ 明朝"/>
                <w:color w:val="000000"/>
                <w:szCs w:val="18"/>
              </w:rPr>
            </w:pPr>
            <w:r w:rsidRPr="0009353D">
              <w:rPr>
                <w:rFonts w:ascii="ＭＳ 明朝" w:hAnsi="ＭＳ 明朝" w:hint="eastAsia"/>
                <w:color w:val="000000"/>
                <w:spacing w:val="165"/>
                <w:kern w:val="0"/>
                <w:szCs w:val="18"/>
                <w:fitText w:val="1890" w:id="616220165"/>
              </w:rPr>
              <w:t>避難通</w:t>
            </w:r>
            <w:r w:rsidRPr="0009353D">
              <w:rPr>
                <w:rFonts w:ascii="ＭＳ 明朝" w:hAnsi="ＭＳ 明朝" w:hint="eastAsia"/>
                <w:color w:val="000000"/>
                <w:spacing w:val="30"/>
                <w:kern w:val="0"/>
                <w:szCs w:val="18"/>
                <w:fitText w:val="1890" w:id="616220165"/>
              </w:rPr>
              <w:t>路</w:t>
            </w:r>
          </w:p>
        </w:tc>
        <w:tc>
          <w:tcPr>
            <w:tcW w:w="5812" w:type="dxa"/>
            <w:gridSpan w:val="2"/>
            <w:tcBorders>
              <w:top w:val="single"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避難の妨げとなる物品はないか</w:t>
            </w:r>
          </w:p>
        </w:tc>
        <w:tc>
          <w:tcPr>
            <w:tcW w:w="938" w:type="dxa"/>
            <w:tcBorders>
              <w:top w:val="single" w:sz="4" w:space="0" w:color="auto"/>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vAlign w:val="center"/>
          </w:tcPr>
          <w:p w:rsidR="00C523BB" w:rsidRPr="00B03FD8" w:rsidRDefault="00C523BB" w:rsidP="004B6E94">
            <w:pPr>
              <w:spacing w:line="240" w:lineRule="exact"/>
              <w:jc w:val="center"/>
              <w:rPr>
                <w:rFonts w:ascii="ＭＳ 明朝" w:hAnsi="ＭＳ 明朝"/>
                <w:color w:val="000000"/>
                <w:szCs w:val="18"/>
              </w:rPr>
            </w:pPr>
          </w:p>
        </w:tc>
        <w:tc>
          <w:tcPr>
            <w:tcW w:w="5812" w:type="dxa"/>
            <w:gridSpan w:val="2"/>
            <w:tcBorders>
              <w:top w:val="single"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誘導灯、誘導標識等を隠すものはないか</w:t>
            </w:r>
          </w:p>
        </w:tc>
        <w:tc>
          <w:tcPr>
            <w:tcW w:w="938" w:type="dxa"/>
            <w:tcBorders>
              <w:top w:val="single" w:sz="4" w:space="0" w:color="auto"/>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vAlign w:val="center"/>
          </w:tcPr>
          <w:p w:rsidR="00C523BB" w:rsidRPr="00B03FD8" w:rsidRDefault="00C523BB" w:rsidP="004B6E94">
            <w:pPr>
              <w:spacing w:line="240" w:lineRule="exact"/>
              <w:jc w:val="center"/>
              <w:rPr>
                <w:rFonts w:ascii="ＭＳ 明朝" w:hAnsi="ＭＳ 明朝"/>
                <w:color w:val="000000"/>
                <w:szCs w:val="18"/>
              </w:rPr>
            </w:pPr>
          </w:p>
        </w:tc>
        <w:tc>
          <w:tcPr>
            <w:tcW w:w="5812" w:type="dxa"/>
            <w:gridSpan w:val="2"/>
            <w:tcBorders>
              <w:top w:val="single"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非常口は容易に開閉できるか</w:t>
            </w:r>
          </w:p>
        </w:tc>
        <w:tc>
          <w:tcPr>
            <w:tcW w:w="938" w:type="dxa"/>
            <w:tcBorders>
              <w:top w:val="single" w:sz="4" w:space="0" w:color="auto"/>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vAlign w:val="center"/>
          </w:tcPr>
          <w:p w:rsidR="00C523BB" w:rsidRPr="00B03FD8" w:rsidRDefault="00C523BB" w:rsidP="004B6E94">
            <w:pPr>
              <w:spacing w:line="240" w:lineRule="exact"/>
              <w:jc w:val="center"/>
              <w:rPr>
                <w:rFonts w:ascii="ＭＳ 明朝" w:hAnsi="ＭＳ 明朝"/>
                <w:color w:val="000000"/>
                <w:szCs w:val="18"/>
              </w:rPr>
            </w:pPr>
          </w:p>
        </w:tc>
        <w:tc>
          <w:tcPr>
            <w:tcW w:w="5812" w:type="dxa"/>
            <w:gridSpan w:val="2"/>
            <w:tcBorders>
              <w:top w:val="single"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床面につまずき、すべり等の発生要因はないか</w:t>
            </w:r>
          </w:p>
        </w:tc>
        <w:tc>
          <w:tcPr>
            <w:tcW w:w="938" w:type="dxa"/>
            <w:tcBorders>
              <w:top w:val="single" w:sz="4" w:space="0" w:color="auto"/>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tcBorders>
          </w:tcPr>
          <w:p w:rsidR="00C523BB" w:rsidRPr="00C523BB" w:rsidRDefault="00C523BB" w:rsidP="00C523BB">
            <w:pPr>
              <w:spacing w:line="240" w:lineRule="exact"/>
              <w:rPr>
                <w:rFonts w:ascii="ＭＳ 明朝" w:hAnsi="ＭＳ 明朝"/>
                <w:color w:val="000000"/>
                <w:szCs w:val="21"/>
              </w:rPr>
            </w:pPr>
          </w:p>
        </w:tc>
        <w:tc>
          <w:tcPr>
            <w:tcW w:w="938" w:type="dxa"/>
            <w:tcBorders>
              <w:top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val="restart"/>
            <w:vAlign w:val="center"/>
          </w:tcPr>
          <w:p w:rsidR="00C523BB" w:rsidRPr="00B03FD8" w:rsidRDefault="00C523BB" w:rsidP="004B6E94">
            <w:pPr>
              <w:spacing w:line="240" w:lineRule="exact"/>
              <w:jc w:val="center"/>
              <w:rPr>
                <w:rFonts w:ascii="ＭＳ 明朝" w:hAnsi="ＭＳ 明朝"/>
                <w:color w:val="000000"/>
                <w:szCs w:val="18"/>
              </w:rPr>
            </w:pPr>
            <w:r w:rsidRPr="0009353D">
              <w:rPr>
                <w:rFonts w:ascii="ＭＳ 明朝" w:hAnsi="ＭＳ 明朝" w:hint="eastAsia"/>
                <w:color w:val="000000"/>
                <w:spacing w:val="165"/>
                <w:kern w:val="0"/>
                <w:szCs w:val="18"/>
                <w:fitText w:val="1890" w:id="616220166"/>
              </w:rPr>
              <w:t>防炎物</w:t>
            </w:r>
            <w:r w:rsidRPr="0009353D">
              <w:rPr>
                <w:rFonts w:ascii="ＭＳ 明朝" w:hAnsi="ＭＳ 明朝" w:hint="eastAsia"/>
                <w:color w:val="000000"/>
                <w:spacing w:val="30"/>
                <w:kern w:val="0"/>
                <w:szCs w:val="18"/>
                <w:fitText w:val="1890" w:id="616220166"/>
              </w:rPr>
              <w:t>品</w:t>
            </w:r>
          </w:p>
        </w:tc>
        <w:tc>
          <w:tcPr>
            <w:tcW w:w="5812" w:type="dxa"/>
            <w:gridSpan w:val="2"/>
            <w:tcBorders>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カーテン、じゅうたん等は防炎物品が使用されているか(防炎表示ラベルで確認)(防炎防火対象物の場合)</w:t>
            </w:r>
          </w:p>
        </w:tc>
        <w:tc>
          <w:tcPr>
            <w:tcW w:w="938" w:type="dxa"/>
            <w:tcBorders>
              <w:bottom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tcBorders>
          </w:tcPr>
          <w:p w:rsidR="00C523BB" w:rsidRPr="00C523BB" w:rsidRDefault="00C523BB" w:rsidP="00C523BB">
            <w:pPr>
              <w:spacing w:line="240" w:lineRule="exact"/>
              <w:rPr>
                <w:rFonts w:ascii="ＭＳ 明朝" w:hAnsi="ＭＳ 明朝"/>
                <w:color w:val="000000"/>
                <w:szCs w:val="21"/>
              </w:rPr>
            </w:pPr>
          </w:p>
        </w:tc>
        <w:tc>
          <w:tcPr>
            <w:tcW w:w="938" w:type="dxa"/>
            <w:tcBorders>
              <w:top w:val="dashSmallGap" w:sz="4" w:space="0" w:color="auto"/>
            </w:tcBorders>
            <w:vAlign w:val="center"/>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val="restart"/>
            <w:vAlign w:val="center"/>
          </w:tcPr>
          <w:p w:rsidR="00C523BB" w:rsidRPr="00B03FD8" w:rsidRDefault="00C523BB" w:rsidP="004B6E94">
            <w:pPr>
              <w:spacing w:line="240" w:lineRule="exact"/>
              <w:jc w:val="center"/>
              <w:rPr>
                <w:rFonts w:ascii="ＭＳ 明朝" w:hAnsi="ＭＳ 明朝"/>
                <w:color w:val="000000"/>
                <w:szCs w:val="18"/>
              </w:rPr>
            </w:pPr>
            <w:r w:rsidRPr="0009353D">
              <w:rPr>
                <w:rFonts w:ascii="ＭＳ 明朝" w:hAnsi="ＭＳ 明朝" w:hint="eastAsia"/>
                <w:color w:val="000000"/>
                <w:spacing w:val="165"/>
                <w:kern w:val="0"/>
                <w:szCs w:val="18"/>
                <w:fitText w:val="1890" w:id="616220167"/>
              </w:rPr>
              <w:t>火気管</w:t>
            </w:r>
            <w:r w:rsidRPr="0009353D">
              <w:rPr>
                <w:rFonts w:ascii="ＭＳ 明朝" w:hAnsi="ＭＳ 明朝" w:hint="eastAsia"/>
                <w:color w:val="000000"/>
                <w:spacing w:val="30"/>
                <w:kern w:val="0"/>
                <w:szCs w:val="18"/>
                <w:fitText w:val="1890" w:id="616220167"/>
              </w:rPr>
              <w:t>理</w:t>
            </w:r>
          </w:p>
        </w:tc>
        <w:tc>
          <w:tcPr>
            <w:tcW w:w="5812" w:type="dxa"/>
            <w:gridSpan w:val="2"/>
            <w:tcBorders>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喫煙は指定された場所以外で行っていないか</w:t>
            </w:r>
          </w:p>
        </w:tc>
        <w:tc>
          <w:tcPr>
            <w:tcW w:w="938" w:type="dxa"/>
            <w:tcBorders>
              <w:bottom w:val="dashSmallGap"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吸殻の処理は適切か</w:t>
            </w:r>
          </w:p>
        </w:tc>
        <w:tc>
          <w:tcPr>
            <w:tcW w:w="938" w:type="dxa"/>
            <w:tcBorders>
              <w:top w:val="dashSmallGap" w:sz="4" w:space="0" w:color="auto"/>
              <w:bottom w:val="dashSmallGap"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火気使用設備、器具に異常はないか</w:t>
            </w:r>
          </w:p>
        </w:tc>
        <w:tc>
          <w:tcPr>
            <w:tcW w:w="938" w:type="dxa"/>
            <w:tcBorders>
              <w:top w:val="dashSmallGap" w:sz="4" w:space="0" w:color="auto"/>
              <w:bottom w:val="dashSmallGap"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火気使用設備、器具は、指定された場所以外で使用していないか</w:t>
            </w:r>
          </w:p>
        </w:tc>
        <w:tc>
          <w:tcPr>
            <w:tcW w:w="938" w:type="dxa"/>
            <w:tcBorders>
              <w:top w:val="dashSmallGap" w:sz="4" w:space="0" w:color="auto"/>
              <w:bottom w:val="dashSmallGap"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厨房の天蓋のグリスフィルターは清掃されているか</w:t>
            </w:r>
          </w:p>
        </w:tc>
        <w:tc>
          <w:tcPr>
            <w:tcW w:w="938" w:type="dxa"/>
            <w:tcBorders>
              <w:top w:val="dashSmallGap" w:sz="4" w:space="0" w:color="auto"/>
              <w:bottom w:val="dashSmallGap"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tcBorders>
          </w:tcPr>
          <w:p w:rsidR="00C523BB" w:rsidRPr="00C523BB" w:rsidRDefault="00C523BB" w:rsidP="00C523BB">
            <w:pPr>
              <w:spacing w:line="240" w:lineRule="exact"/>
              <w:rPr>
                <w:rFonts w:ascii="ＭＳ 明朝" w:hAnsi="ＭＳ 明朝"/>
                <w:color w:val="000000"/>
                <w:szCs w:val="21"/>
              </w:rPr>
            </w:pPr>
          </w:p>
        </w:tc>
        <w:tc>
          <w:tcPr>
            <w:tcW w:w="938" w:type="dxa"/>
            <w:tcBorders>
              <w:top w:val="dashSmallGap"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val="restart"/>
            <w:vAlign w:val="center"/>
          </w:tcPr>
          <w:p w:rsidR="00C523BB" w:rsidRDefault="00C523BB" w:rsidP="004B6E94">
            <w:pPr>
              <w:spacing w:line="240" w:lineRule="exact"/>
              <w:jc w:val="center"/>
              <w:rPr>
                <w:rFonts w:ascii="ＭＳ 明朝" w:hAnsi="ＭＳ 明朝"/>
                <w:color w:val="000000"/>
                <w:szCs w:val="18"/>
              </w:rPr>
            </w:pPr>
            <w:r w:rsidRPr="00C523BB">
              <w:rPr>
                <w:rFonts w:ascii="ＭＳ 明朝" w:hAnsi="ＭＳ 明朝" w:hint="eastAsia"/>
                <w:color w:val="000000"/>
                <w:spacing w:val="315"/>
                <w:kern w:val="0"/>
                <w:szCs w:val="18"/>
                <w:fitText w:val="1890" w:id="616220416"/>
              </w:rPr>
              <w:t>危険</w:t>
            </w:r>
            <w:r w:rsidRPr="00C523BB">
              <w:rPr>
                <w:rFonts w:ascii="ＭＳ 明朝" w:hAnsi="ＭＳ 明朝" w:hint="eastAsia"/>
                <w:color w:val="000000"/>
                <w:kern w:val="0"/>
                <w:szCs w:val="18"/>
                <w:fitText w:val="1890" w:id="616220416"/>
              </w:rPr>
              <w:t>物</w:t>
            </w:r>
          </w:p>
          <w:p w:rsidR="00C523BB" w:rsidRPr="00B03FD8" w:rsidRDefault="00C523BB" w:rsidP="004B6E94">
            <w:pPr>
              <w:spacing w:line="240" w:lineRule="exact"/>
              <w:jc w:val="center"/>
              <w:rPr>
                <w:rFonts w:ascii="ＭＳ 明朝" w:hAnsi="ＭＳ 明朝"/>
                <w:color w:val="000000"/>
                <w:szCs w:val="18"/>
              </w:rPr>
            </w:pPr>
            <w:r w:rsidRPr="00115F99">
              <w:rPr>
                <w:rFonts w:ascii="ＭＳ 明朝" w:hAnsi="ＭＳ 明朝" w:hint="eastAsia"/>
                <w:color w:val="000000"/>
                <w:spacing w:val="105"/>
                <w:kern w:val="0"/>
                <w:szCs w:val="18"/>
                <w:fitText w:val="1890" w:id="616220417"/>
              </w:rPr>
              <w:t>少量危険</w:t>
            </w:r>
            <w:r w:rsidRPr="00115F99">
              <w:rPr>
                <w:rFonts w:ascii="ＭＳ 明朝" w:hAnsi="ＭＳ 明朝" w:hint="eastAsia"/>
                <w:color w:val="000000"/>
                <w:kern w:val="0"/>
                <w:szCs w:val="18"/>
                <w:fitText w:val="1890" w:id="616220417"/>
              </w:rPr>
              <w:t>物</w:t>
            </w:r>
          </w:p>
        </w:tc>
        <w:tc>
          <w:tcPr>
            <w:tcW w:w="5812" w:type="dxa"/>
            <w:gridSpan w:val="2"/>
            <w:tcBorders>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施設に漏れ、飛散、破損、腐食等の異常はないか</w:t>
            </w:r>
          </w:p>
        </w:tc>
        <w:tc>
          <w:tcPr>
            <w:tcW w:w="938" w:type="dxa"/>
            <w:tcBorders>
              <w:bottom w:val="dashSmallGap"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標識に破損、よごれ等はないか</w:t>
            </w:r>
          </w:p>
        </w:tc>
        <w:tc>
          <w:tcPr>
            <w:tcW w:w="938" w:type="dxa"/>
            <w:tcBorders>
              <w:top w:val="dashSmallGap" w:sz="4" w:space="0" w:color="auto"/>
              <w:bottom w:val="dashSmallGap"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C523BB" w:rsidRPr="00C523BB" w:rsidRDefault="00C523BB" w:rsidP="00C523BB">
            <w:pPr>
              <w:spacing w:line="240" w:lineRule="exact"/>
              <w:rPr>
                <w:rFonts w:ascii="ＭＳ 明朝" w:hAnsi="ＭＳ 明朝" w:cs="ＭＳ Ｐゴシック"/>
                <w:szCs w:val="21"/>
              </w:rPr>
            </w:pPr>
            <w:r w:rsidRPr="00CC2DD1">
              <w:rPr>
                <w:rFonts w:ascii="ＭＳ 明朝" w:hAnsi="ＭＳ 明朝" w:hint="eastAsia"/>
                <w:szCs w:val="21"/>
              </w:rPr>
              <w:t>可燃物を放置していないか</w:t>
            </w:r>
          </w:p>
        </w:tc>
        <w:tc>
          <w:tcPr>
            <w:tcW w:w="938" w:type="dxa"/>
            <w:tcBorders>
              <w:top w:val="dashSmallGap" w:sz="4" w:space="0" w:color="auto"/>
              <w:bottom w:val="dashSmallGap"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cantSplit/>
          <w:jc w:val="center"/>
        </w:trPr>
        <w:tc>
          <w:tcPr>
            <w:tcW w:w="2217" w:type="dxa"/>
            <w:vMerge/>
          </w:tcPr>
          <w:p w:rsidR="00C523BB" w:rsidRPr="00B03FD8" w:rsidRDefault="00C523BB" w:rsidP="004B6E94">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tcPr>
          <w:p w:rsidR="00C523BB" w:rsidRPr="00C523BB" w:rsidRDefault="00C523BB" w:rsidP="00C523BB">
            <w:pPr>
              <w:spacing w:line="240" w:lineRule="exact"/>
              <w:rPr>
                <w:rFonts w:ascii="ＭＳ 明朝" w:hAnsi="ＭＳ 明朝"/>
                <w:color w:val="000000"/>
                <w:szCs w:val="21"/>
              </w:rPr>
            </w:pPr>
          </w:p>
        </w:tc>
        <w:tc>
          <w:tcPr>
            <w:tcW w:w="938" w:type="dxa"/>
            <w:tcBorders>
              <w:top w:val="dashSmallGap" w:sz="4" w:space="0" w:color="auto"/>
              <w:bottom w:val="single" w:sz="4" w:space="0" w:color="auto"/>
            </w:tcBorders>
          </w:tcPr>
          <w:p w:rsidR="00C523BB" w:rsidRPr="00B03FD8" w:rsidRDefault="00C523BB" w:rsidP="004B6E94">
            <w:pPr>
              <w:spacing w:line="240" w:lineRule="exact"/>
              <w:jc w:val="center"/>
              <w:rPr>
                <w:rFonts w:ascii="ＭＳ 明朝" w:hAnsi="ＭＳ 明朝"/>
                <w:color w:val="000000"/>
                <w:szCs w:val="18"/>
              </w:rPr>
            </w:pPr>
          </w:p>
        </w:tc>
      </w:tr>
      <w:tr w:rsidR="00C523BB" w:rsidRPr="00CC2DD1" w:rsidTr="004B6E94">
        <w:trPr>
          <w:jc w:val="center"/>
        </w:trPr>
        <w:tc>
          <w:tcPr>
            <w:tcW w:w="2217" w:type="dxa"/>
            <w:vAlign w:val="center"/>
          </w:tcPr>
          <w:p w:rsidR="00C523BB" w:rsidRPr="00B03FD8" w:rsidRDefault="00C523BB" w:rsidP="004B6E94">
            <w:pPr>
              <w:jc w:val="center"/>
              <w:rPr>
                <w:rFonts w:ascii="ＭＳ 明朝" w:hAnsi="ＭＳ 明朝"/>
                <w:color w:val="000000"/>
                <w:szCs w:val="18"/>
              </w:rPr>
            </w:pPr>
            <w:r w:rsidRPr="00C523BB">
              <w:rPr>
                <w:rFonts w:ascii="ＭＳ 明朝" w:hAnsi="ＭＳ 明朝" w:hint="eastAsia"/>
                <w:color w:val="000000"/>
                <w:spacing w:val="690"/>
                <w:kern w:val="0"/>
                <w:szCs w:val="18"/>
                <w:fitText w:val="1800" w:id="616218881"/>
              </w:rPr>
              <w:t>備</w:t>
            </w:r>
            <w:r w:rsidRPr="00C523BB">
              <w:rPr>
                <w:rFonts w:ascii="ＭＳ 明朝" w:hAnsi="ＭＳ 明朝" w:hint="eastAsia"/>
                <w:color w:val="000000"/>
                <w:kern w:val="0"/>
                <w:szCs w:val="18"/>
                <w:fitText w:val="1800" w:id="616218881"/>
              </w:rPr>
              <w:t>考</w:t>
            </w:r>
          </w:p>
        </w:tc>
        <w:tc>
          <w:tcPr>
            <w:tcW w:w="5812" w:type="dxa"/>
            <w:gridSpan w:val="2"/>
            <w:tcBorders>
              <w:top w:val="single" w:sz="4" w:space="0" w:color="auto"/>
            </w:tcBorders>
          </w:tcPr>
          <w:p w:rsidR="00C523BB" w:rsidRPr="00B03FD8" w:rsidRDefault="00C523BB" w:rsidP="004B6E94">
            <w:pPr>
              <w:rPr>
                <w:rFonts w:ascii="ＭＳ 明朝" w:hAnsi="ＭＳ 明朝"/>
                <w:color w:val="000000"/>
                <w:szCs w:val="18"/>
              </w:rPr>
            </w:pPr>
          </w:p>
          <w:p w:rsidR="00C523BB" w:rsidRPr="00B03FD8" w:rsidRDefault="00C523BB" w:rsidP="004B6E94">
            <w:pPr>
              <w:rPr>
                <w:rFonts w:ascii="ＭＳ 明朝" w:hAnsi="ＭＳ 明朝"/>
                <w:color w:val="000000"/>
                <w:szCs w:val="18"/>
              </w:rPr>
            </w:pPr>
          </w:p>
          <w:p w:rsidR="00C523BB" w:rsidRPr="00B03FD8" w:rsidRDefault="00C523BB" w:rsidP="004B6E94">
            <w:pPr>
              <w:rPr>
                <w:rFonts w:ascii="ＭＳ 明朝" w:hAnsi="ＭＳ 明朝"/>
                <w:color w:val="000000"/>
                <w:szCs w:val="18"/>
              </w:rPr>
            </w:pPr>
          </w:p>
          <w:p w:rsidR="00C523BB" w:rsidRPr="00B03FD8" w:rsidRDefault="00C523BB" w:rsidP="004B6E94">
            <w:pPr>
              <w:rPr>
                <w:rFonts w:ascii="ＭＳ 明朝" w:hAnsi="ＭＳ 明朝"/>
                <w:color w:val="000000"/>
                <w:szCs w:val="18"/>
              </w:rPr>
            </w:pPr>
          </w:p>
        </w:tc>
        <w:tc>
          <w:tcPr>
            <w:tcW w:w="938" w:type="dxa"/>
            <w:tcBorders>
              <w:top w:val="single" w:sz="4" w:space="0" w:color="auto"/>
            </w:tcBorders>
          </w:tcPr>
          <w:p w:rsidR="00C523BB" w:rsidRPr="00B03FD8" w:rsidRDefault="00C523BB" w:rsidP="004B6E94">
            <w:pPr>
              <w:rPr>
                <w:rFonts w:ascii="ＭＳ 明朝" w:hAnsi="ＭＳ 明朝"/>
                <w:color w:val="000000"/>
                <w:szCs w:val="18"/>
              </w:rPr>
            </w:pPr>
          </w:p>
        </w:tc>
      </w:tr>
      <w:tr w:rsidR="00C523BB" w:rsidRPr="00CC2DD1" w:rsidTr="004B6E94">
        <w:trPr>
          <w:cantSplit/>
          <w:jc w:val="center"/>
        </w:trPr>
        <w:tc>
          <w:tcPr>
            <w:tcW w:w="6801" w:type="dxa"/>
            <w:gridSpan w:val="2"/>
            <w:vAlign w:val="center"/>
          </w:tcPr>
          <w:p w:rsidR="00C523BB" w:rsidRPr="00B03FD8" w:rsidRDefault="00C523BB" w:rsidP="004B6E94">
            <w:pPr>
              <w:jc w:val="center"/>
              <w:rPr>
                <w:rFonts w:ascii="ＭＳ 明朝" w:hAnsi="ＭＳ 明朝"/>
                <w:color w:val="000000"/>
                <w:szCs w:val="18"/>
              </w:rPr>
            </w:pPr>
            <w:r w:rsidRPr="00C523BB">
              <w:rPr>
                <w:rFonts w:ascii="ＭＳ 明朝" w:hAnsi="ＭＳ 明朝" w:hint="eastAsia"/>
                <w:color w:val="000000"/>
                <w:spacing w:val="165"/>
                <w:kern w:val="0"/>
                <w:szCs w:val="18"/>
                <w:fitText w:val="3600" w:id="616218882"/>
              </w:rPr>
              <w:t>点検実施者氏</w:t>
            </w:r>
            <w:r w:rsidRPr="00C523BB">
              <w:rPr>
                <w:rFonts w:ascii="ＭＳ 明朝" w:hAnsi="ＭＳ 明朝" w:hint="eastAsia"/>
                <w:color w:val="000000"/>
                <w:spacing w:val="75"/>
                <w:kern w:val="0"/>
                <w:szCs w:val="18"/>
                <w:fitText w:val="3600" w:id="616218882"/>
              </w:rPr>
              <w:t>名</w:t>
            </w:r>
          </w:p>
        </w:tc>
        <w:tc>
          <w:tcPr>
            <w:tcW w:w="2166" w:type="dxa"/>
            <w:gridSpan w:val="2"/>
          </w:tcPr>
          <w:p w:rsidR="00C523BB" w:rsidRPr="00B03FD8" w:rsidRDefault="00C523BB" w:rsidP="004B6E94">
            <w:pPr>
              <w:rPr>
                <w:rFonts w:ascii="ＭＳ 明朝" w:hAnsi="ＭＳ 明朝"/>
                <w:color w:val="000000"/>
                <w:szCs w:val="18"/>
              </w:rPr>
            </w:pPr>
            <w:r w:rsidRPr="00B03FD8">
              <w:rPr>
                <w:rFonts w:ascii="ＭＳ 明朝" w:hAnsi="ＭＳ 明朝" w:hint="eastAsia"/>
                <w:color w:val="000000"/>
                <w:szCs w:val="18"/>
              </w:rPr>
              <w:t>統括防火管理者確認</w:t>
            </w:r>
          </w:p>
        </w:tc>
      </w:tr>
      <w:tr w:rsidR="00C523BB" w:rsidRPr="00CC2DD1" w:rsidTr="004B6E94">
        <w:trPr>
          <w:cantSplit/>
          <w:trHeight w:val="514"/>
          <w:jc w:val="center"/>
        </w:trPr>
        <w:tc>
          <w:tcPr>
            <w:tcW w:w="6801" w:type="dxa"/>
            <w:gridSpan w:val="2"/>
            <w:vAlign w:val="center"/>
          </w:tcPr>
          <w:p w:rsidR="00C523BB" w:rsidRPr="00B03FD8" w:rsidRDefault="00C523BB" w:rsidP="004B6E94">
            <w:pPr>
              <w:jc w:val="center"/>
              <w:rPr>
                <w:rFonts w:ascii="ＭＳ 明朝" w:hAnsi="ＭＳ 明朝"/>
                <w:color w:val="000000"/>
                <w:szCs w:val="18"/>
              </w:rPr>
            </w:pPr>
          </w:p>
        </w:tc>
        <w:tc>
          <w:tcPr>
            <w:tcW w:w="2166" w:type="dxa"/>
            <w:gridSpan w:val="2"/>
            <w:vAlign w:val="center"/>
          </w:tcPr>
          <w:p w:rsidR="00C523BB" w:rsidRPr="00B03FD8" w:rsidRDefault="00C523BB" w:rsidP="004B6E94">
            <w:pPr>
              <w:jc w:val="center"/>
              <w:rPr>
                <w:rFonts w:ascii="ＭＳ 明朝" w:hAnsi="ＭＳ 明朝"/>
                <w:color w:val="000000"/>
                <w:szCs w:val="18"/>
              </w:rPr>
            </w:pPr>
          </w:p>
        </w:tc>
      </w:tr>
    </w:tbl>
    <w:p w:rsidR="00450D3F" w:rsidRPr="00CC2DD1" w:rsidRDefault="00450D3F" w:rsidP="00450D3F">
      <w:pPr>
        <w:ind w:left="220" w:hangingChars="100" w:hanging="220"/>
        <w:rPr>
          <w:rFonts w:ascii="ＭＳ 明朝" w:hAnsi="ＭＳ 明朝"/>
          <w:sz w:val="22"/>
        </w:rPr>
      </w:pPr>
      <w:r w:rsidRPr="00CC2DD1">
        <w:rPr>
          <w:rFonts w:ascii="ＭＳ 明朝" w:hAnsi="ＭＳ 明朝" w:hint="eastAsia"/>
          <w:sz w:val="22"/>
        </w:rPr>
        <w:t>（備考）　不備・欠陥がある場合には、直ちに統括防火管理者に報告する。</w:t>
      </w:r>
    </w:p>
    <w:p w:rsidR="00450D3F" w:rsidRPr="00CC2DD1" w:rsidRDefault="00450D3F" w:rsidP="00450D3F">
      <w:pPr>
        <w:ind w:left="220" w:hangingChars="100" w:hanging="220"/>
        <w:rPr>
          <w:rFonts w:ascii="ＭＳ 明朝" w:hAnsi="ＭＳ 明朝"/>
          <w:sz w:val="22"/>
        </w:rPr>
      </w:pPr>
      <w:r w:rsidRPr="00CC2DD1">
        <w:rPr>
          <w:rFonts w:ascii="ＭＳ 明朝" w:hAnsi="ＭＳ 明朝" w:hint="eastAsia"/>
          <w:sz w:val="22"/>
        </w:rPr>
        <w:t>（凡例）　○…良　　×…不備・欠陥　　○×…即時改修</w:t>
      </w:r>
    </w:p>
    <w:p w:rsidR="00B62615" w:rsidRPr="00CC2DD1" w:rsidRDefault="00450D3F" w:rsidP="005A349F">
      <w:pPr>
        <w:widowControl/>
        <w:jc w:val="left"/>
        <w:rPr>
          <w:rFonts w:ascii="ＭＳ 明朝" w:hAnsi="ＭＳ 明朝"/>
          <w:sz w:val="22"/>
        </w:rPr>
      </w:pPr>
      <w:r w:rsidRPr="00CC2DD1">
        <w:rPr>
          <w:rFonts w:ascii="ＭＳ 明朝" w:hAnsi="ＭＳ 明朝"/>
          <w:sz w:val="22"/>
        </w:rPr>
        <w:br w:type="page"/>
      </w:r>
      <w:r w:rsidR="005B76A4" w:rsidRPr="00CC2DD1">
        <w:rPr>
          <w:rFonts w:ascii="ＭＳ 明朝" w:hAnsi="ＭＳ 明朝" w:hint="eastAsia"/>
          <w:sz w:val="22"/>
        </w:rPr>
        <w:lastRenderedPageBreak/>
        <w:t>別表</w:t>
      </w:r>
      <w:r w:rsidRPr="00CC2DD1">
        <w:rPr>
          <w:rFonts w:ascii="ＭＳ 明朝" w:hAnsi="ＭＳ 明朝" w:hint="eastAsia"/>
          <w:sz w:val="22"/>
        </w:rPr>
        <w:t>２</w:t>
      </w:r>
    </w:p>
    <w:p w:rsidR="005B76A4" w:rsidRPr="00CC2DD1" w:rsidRDefault="005B76A4" w:rsidP="002D6B8A">
      <w:pPr>
        <w:ind w:left="220" w:hangingChars="100" w:hanging="220"/>
        <w:jc w:val="center"/>
        <w:rPr>
          <w:rFonts w:ascii="ＭＳ 明朝" w:hAnsi="ＭＳ 明朝"/>
          <w:sz w:val="22"/>
        </w:rPr>
      </w:pPr>
      <w:r w:rsidRPr="00CC2DD1">
        <w:rPr>
          <w:rFonts w:ascii="ＭＳ 明朝" w:hAnsi="ＭＳ 明朝" w:hint="eastAsia"/>
          <w:sz w:val="22"/>
        </w:rPr>
        <w:t>自主</w:t>
      </w:r>
      <w:r w:rsidR="00B113FB" w:rsidRPr="00CC2DD1">
        <w:rPr>
          <w:rFonts w:ascii="ＭＳ 明朝" w:hAnsi="ＭＳ 明朝" w:hint="eastAsia"/>
          <w:sz w:val="22"/>
        </w:rPr>
        <w:t>点検</w:t>
      </w:r>
      <w:r w:rsidRPr="00CC2DD1">
        <w:rPr>
          <w:rFonts w:ascii="ＭＳ 明朝" w:hAnsi="ＭＳ 明朝" w:hint="eastAsia"/>
          <w:sz w:val="22"/>
        </w:rPr>
        <w:t>チェック表「消防用設備等」</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7"/>
        <w:gridCol w:w="4584"/>
        <w:gridCol w:w="1228"/>
        <w:gridCol w:w="938"/>
      </w:tblGrid>
      <w:tr w:rsidR="005B76A4" w:rsidRPr="00CC2DD1" w:rsidTr="00B03FD8">
        <w:trPr>
          <w:jc w:val="center"/>
        </w:trPr>
        <w:tc>
          <w:tcPr>
            <w:tcW w:w="2217" w:type="dxa"/>
          </w:tcPr>
          <w:p w:rsidR="005B76A4" w:rsidRPr="00B03FD8" w:rsidRDefault="005B76A4" w:rsidP="005B76A4">
            <w:pPr>
              <w:spacing w:line="240" w:lineRule="exact"/>
              <w:jc w:val="center"/>
              <w:rPr>
                <w:rFonts w:ascii="ＭＳ 明朝" w:hAnsi="ＭＳ 明朝"/>
                <w:color w:val="000000"/>
                <w:szCs w:val="18"/>
              </w:rPr>
            </w:pPr>
            <w:r w:rsidRPr="005A5435">
              <w:rPr>
                <w:rFonts w:ascii="ＭＳ 明朝" w:hAnsi="ＭＳ 明朝" w:hint="eastAsia"/>
                <w:color w:val="000000"/>
                <w:spacing w:val="90"/>
                <w:kern w:val="0"/>
                <w:szCs w:val="18"/>
                <w:fitText w:val="1440" w:id="615708425"/>
              </w:rPr>
              <w:t>実施設</w:t>
            </w:r>
            <w:r w:rsidRPr="005A5435">
              <w:rPr>
                <w:rFonts w:ascii="ＭＳ 明朝" w:hAnsi="ＭＳ 明朝" w:hint="eastAsia"/>
                <w:color w:val="000000"/>
                <w:spacing w:val="30"/>
                <w:kern w:val="0"/>
                <w:szCs w:val="18"/>
                <w:fitText w:val="1440" w:id="615708425"/>
              </w:rPr>
              <w:t>備</w:t>
            </w:r>
          </w:p>
        </w:tc>
        <w:tc>
          <w:tcPr>
            <w:tcW w:w="5812" w:type="dxa"/>
            <w:gridSpan w:val="2"/>
          </w:tcPr>
          <w:p w:rsidR="005B76A4" w:rsidRPr="00B03FD8" w:rsidRDefault="00F263F1" w:rsidP="005B76A4">
            <w:pPr>
              <w:spacing w:line="240" w:lineRule="exact"/>
              <w:jc w:val="center"/>
              <w:rPr>
                <w:rFonts w:ascii="ＭＳ 明朝" w:hAnsi="ＭＳ 明朝"/>
                <w:color w:val="000000"/>
                <w:szCs w:val="18"/>
              </w:rPr>
            </w:pPr>
            <w:r w:rsidRPr="005A5435">
              <w:rPr>
                <w:rFonts w:ascii="ＭＳ 明朝" w:hAnsi="ＭＳ 明朝" w:hint="eastAsia"/>
                <w:color w:val="000000"/>
                <w:spacing w:val="165"/>
                <w:kern w:val="0"/>
                <w:szCs w:val="18"/>
                <w:fitText w:val="1890" w:id="616180992"/>
              </w:rPr>
              <w:t>点検項</w:t>
            </w:r>
            <w:r w:rsidRPr="005A5435">
              <w:rPr>
                <w:rFonts w:ascii="ＭＳ 明朝" w:hAnsi="ＭＳ 明朝" w:hint="eastAsia"/>
                <w:color w:val="000000"/>
                <w:spacing w:val="30"/>
                <w:kern w:val="0"/>
                <w:szCs w:val="18"/>
                <w:fitText w:val="1890" w:id="616180992"/>
              </w:rPr>
              <w:t>目</w:t>
            </w:r>
          </w:p>
        </w:tc>
        <w:tc>
          <w:tcPr>
            <w:tcW w:w="938" w:type="dxa"/>
          </w:tcPr>
          <w:p w:rsidR="005B76A4" w:rsidRPr="00B03FD8" w:rsidRDefault="005B76A4" w:rsidP="005B76A4">
            <w:pPr>
              <w:spacing w:line="240" w:lineRule="exact"/>
              <w:jc w:val="center"/>
              <w:rPr>
                <w:rFonts w:ascii="ＭＳ 明朝" w:hAnsi="ＭＳ 明朝"/>
                <w:color w:val="000000"/>
                <w:szCs w:val="18"/>
              </w:rPr>
            </w:pPr>
            <w:r w:rsidRPr="00CC2DD1">
              <w:rPr>
                <w:rFonts w:ascii="ＭＳ 明朝" w:hAnsi="ＭＳ 明朝" w:hint="eastAsia"/>
                <w:color w:val="000000"/>
                <w:w w:val="75"/>
                <w:kern w:val="0"/>
                <w:szCs w:val="18"/>
                <w:fitText w:val="630" w:id="616190976"/>
              </w:rPr>
              <w:t>点検結果</w:t>
            </w:r>
          </w:p>
        </w:tc>
      </w:tr>
      <w:tr w:rsidR="005B76A4" w:rsidRPr="00CC2DD1" w:rsidTr="00B03FD8">
        <w:trPr>
          <w:cantSplit/>
          <w:jc w:val="center"/>
        </w:trPr>
        <w:tc>
          <w:tcPr>
            <w:tcW w:w="2217" w:type="dxa"/>
            <w:vMerge w:val="restart"/>
            <w:vAlign w:val="center"/>
          </w:tcPr>
          <w:p w:rsidR="005B76A4" w:rsidRPr="00B03FD8" w:rsidRDefault="005B76A4" w:rsidP="007A24D5">
            <w:pPr>
              <w:spacing w:line="240" w:lineRule="exact"/>
              <w:jc w:val="center"/>
              <w:rPr>
                <w:rFonts w:ascii="ＭＳ 明朝" w:hAnsi="ＭＳ 明朝"/>
                <w:color w:val="000000"/>
                <w:szCs w:val="18"/>
              </w:rPr>
            </w:pPr>
            <w:r w:rsidRPr="00B03FD8">
              <w:rPr>
                <w:rFonts w:ascii="ＭＳ 明朝" w:hAnsi="ＭＳ 明朝" w:hint="eastAsia"/>
                <w:color w:val="000000"/>
                <w:spacing w:val="315"/>
                <w:kern w:val="0"/>
                <w:szCs w:val="18"/>
                <w:fitText w:val="1890" w:id="615708427"/>
              </w:rPr>
              <w:t>消火</w:t>
            </w:r>
            <w:r w:rsidRPr="00B03FD8">
              <w:rPr>
                <w:rFonts w:ascii="ＭＳ 明朝" w:hAnsi="ＭＳ 明朝" w:hint="eastAsia"/>
                <w:color w:val="000000"/>
                <w:kern w:val="0"/>
                <w:szCs w:val="18"/>
                <w:fitText w:val="1890" w:id="615708427"/>
              </w:rPr>
              <w:t>器</w:t>
            </w:r>
          </w:p>
        </w:tc>
        <w:tc>
          <w:tcPr>
            <w:tcW w:w="5812" w:type="dxa"/>
            <w:gridSpan w:val="2"/>
            <w:tcBorders>
              <w:bottom w:val="dashSmallGap" w:sz="4" w:space="0" w:color="auto"/>
            </w:tcBorders>
          </w:tcPr>
          <w:p w:rsidR="005B76A4" w:rsidRPr="00B03FD8" w:rsidRDefault="00F80A8E" w:rsidP="00F80A8E">
            <w:pPr>
              <w:spacing w:line="240" w:lineRule="exact"/>
              <w:rPr>
                <w:rFonts w:ascii="ＭＳ 明朝" w:hAnsi="ＭＳ 明朝"/>
                <w:color w:val="000000"/>
                <w:szCs w:val="18"/>
              </w:rPr>
            </w:pPr>
            <w:r>
              <w:rPr>
                <w:rFonts w:ascii="ＭＳ 明朝" w:hAnsi="ＭＳ 明朝" w:hint="eastAsia"/>
                <w:color w:val="000000"/>
                <w:szCs w:val="18"/>
              </w:rPr>
              <w:t>階ごとに適正な位置に設置されているか</w:t>
            </w:r>
          </w:p>
        </w:tc>
        <w:tc>
          <w:tcPr>
            <w:tcW w:w="938" w:type="dxa"/>
            <w:tcBorders>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5B76A4" w:rsidP="00F263F1">
            <w:pPr>
              <w:spacing w:line="240" w:lineRule="exact"/>
              <w:rPr>
                <w:rFonts w:ascii="ＭＳ 明朝" w:hAnsi="ＭＳ 明朝"/>
                <w:color w:val="000000"/>
                <w:szCs w:val="18"/>
              </w:rPr>
            </w:pPr>
            <w:r w:rsidRPr="00B03FD8">
              <w:rPr>
                <w:rFonts w:ascii="ＭＳ 明朝" w:hAnsi="ＭＳ 明朝" w:hint="eastAsia"/>
                <w:color w:val="000000"/>
                <w:szCs w:val="18"/>
              </w:rPr>
              <w:t>変形、損傷、腐食等がないか</w:t>
            </w:r>
          </w:p>
        </w:tc>
        <w:tc>
          <w:tcPr>
            <w:tcW w:w="938" w:type="dxa"/>
            <w:tcBorders>
              <w:top w:val="dashSmallGap" w:sz="4" w:space="0" w:color="auto"/>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B113FB" w:rsidP="00F263F1">
            <w:pPr>
              <w:spacing w:line="240" w:lineRule="exact"/>
              <w:ind w:left="420" w:hangingChars="200" w:hanging="420"/>
              <w:rPr>
                <w:rFonts w:ascii="ＭＳ 明朝" w:hAnsi="ＭＳ 明朝"/>
                <w:color w:val="000000"/>
                <w:szCs w:val="18"/>
              </w:rPr>
            </w:pPr>
            <w:r w:rsidRPr="00B03FD8">
              <w:rPr>
                <w:rFonts w:ascii="ＭＳ 明朝" w:hAnsi="ＭＳ 明朝" w:hint="eastAsia"/>
                <w:color w:val="000000"/>
                <w:szCs w:val="18"/>
              </w:rPr>
              <w:t>標識の破損、よごれ等はないか</w:t>
            </w:r>
          </w:p>
        </w:tc>
        <w:tc>
          <w:tcPr>
            <w:tcW w:w="938" w:type="dxa"/>
            <w:tcBorders>
              <w:top w:val="dashSmallGap" w:sz="4" w:space="0" w:color="auto"/>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tcBorders>
          </w:tcPr>
          <w:p w:rsidR="005B76A4" w:rsidRPr="00B03FD8" w:rsidRDefault="005B76A4" w:rsidP="005B76A4">
            <w:pPr>
              <w:spacing w:line="240" w:lineRule="exact"/>
              <w:rPr>
                <w:rFonts w:ascii="ＭＳ 明朝" w:hAnsi="ＭＳ 明朝"/>
                <w:color w:val="000000"/>
                <w:szCs w:val="18"/>
              </w:rPr>
            </w:pPr>
            <w:r w:rsidRPr="00B03FD8">
              <w:rPr>
                <w:rFonts w:ascii="ＭＳ 明朝" w:hAnsi="ＭＳ 明朝" w:hint="eastAsia"/>
                <w:color w:val="000000"/>
                <w:szCs w:val="18"/>
              </w:rPr>
              <w:t>圧力計が指示範囲内にあるか。</w:t>
            </w:r>
          </w:p>
        </w:tc>
        <w:tc>
          <w:tcPr>
            <w:tcW w:w="938" w:type="dxa"/>
            <w:tcBorders>
              <w:top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val="restart"/>
            <w:vAlign w:val="center"/>
          </w:tcPr>
          <w:p w:rsidR="005B76A4" w:rsidRPr="00B03FD8" w:rsidRDefault="005B76A4" w:rsidP="005B76A4">
            <w:pPr>
              <w:spacing w:line="240" w:lineRule="exact"/>
              <w:jc w:val="center"/>
              <w:rPr>
                <w:rFonts w:ascii="ＭＳ 明朝" w:hAnsi="ＭＳ 明朝"/>
                <w:color w:val="000000"/>
                <w:kern w:val="0"/>
                <w:szCs w:val="18"/>
              </w:rPr>
            </w:pPr>
            <w:r w:rsidRPr="005A5435">
              <w:rPr>
                <w:rFonts w:ascii="ＭＳ 明朝" w:hAnsi="ＭＳ 明朝" w:hint="eastAsia"/>
                <w:color w:val="000000"/>
                <w:spacing w:val="30"/>
                <w:kern w:val="0"/>
                <w:szCs w:val="18"/>
                <w:fitText w:val="1890" w:id="616179968"/>
              </w:rPr>
              <w:t>屋内消火栓設備</w:t>
            </w:r>
          </w:p>
          <w:p w:rsidR="00B113FB" w:rsidRPr="00B03FD8" w:rsidRDefault="00B113FB" w:rsidP="00B113FB">
            <w:pPr>
              <w:spacing w:line="240" w:lineRule="exact"/>
              <w:jc w:val="center"/>
              <w:rPr>
                <w:rFonts w:ascii="ＭＳ 明朝" w:hAnsi="ＭＳ 明朝"/>
                <w:color w:val="000000"/>
                <w:szCs w:val="18"/>
              </w:rPr>
            </w:pPr>
            <w:r w:rsidRPr="005A5435">
              <w:rPr>
                <w:rFonts w:ascii="ＭＳ 明朝" w:hAnsi="ＭＳ 明朝" w:hint="eastAsia"/>
                <w:color w:val="000000"/>
                <w:spacing w:val="30"/>
                <w:kern w:val="0"/>
                <w:szCs w:val="18"/>
                <w:fitText w:val="1890" w:id="616180224"/>
              </w:rPr>
              <w:t>屋外消火栓設備</w:t>
            </w:r>
          </w:p>
          <w:p w:rsidR="005B76A4" w:rsidRPr="00B03FD8" w:rsidRDefault="005E1537" w:rsidP="005E1537">
            <w:pPr>
              <w:spacing w:line="240" w:lineRule="exact"/>
              <w:jc w:val="center"/>
              <w:rPr>
                <w:rFonts w:ascii="ＭＳ 明朝" w:hAnsi="ＭＳ 明朝"/>
                <w:color w:val="000000"/>
                <w:kern w:val="0"/>
                <w:szCs w:val="18"/>
              </w:rPr>
            </w:pPr>
            <w:r w:rsidRPr="00CC2DD1">
              <w:rPr>
                <w:rFonts w:ascii="ＭＳ 明朝" w:hAnsi="ＭＳ 明朝" w:hint="eastAsia"/>
                <w:color w:val="000000"/>
                <w:w w:val="90"/>
                <w:kern w:val="0"/>
                <w:szCs w:val="18"/>
                <w:fitText w:val="1890" w:id="616180480"/>
              </w:rPr>
              <w:t>パッケージ型消火設</w:t>
            </w:r>
            <w:r w:rsidRPr="00CC2DD1">
              <w:rPr>
                <w:rFonts w:ascii="ＭＳ 明朝" w:hAnsi="ＭＳ 明朝" w:hint="eastAsia"/>
                <w:color w:val="000000"/>
                <w:spacing w:val="1"/>
                <w:w w:val="90"/>
                <w:kern w:val="0"/>
                <w:szCs w:val="18"/>
                <w:fitText w:val="1890" w:id="616180480"/>
              </w:rPr>
              <w:t>備</w:t>
            </w:r>
          </w:p>
          <w:p w:rsidR="005E1537" w:rsidRPr="00B03FD8" w:rsidRDefault="005E1537" w:rsidP="005E1537">
            <w:pPr>
              <w:spacing w:line="240" w:lineRule="exact"/>
              <w:jc w:val="center"/>
              <w:rPr>
                <w:rFonts w:ascii="ＭＳ 明朝" w:hAnsi="ＭＳ 明朝"/>
                <w:color w:val="000000"/>
                <w:szCs w:val="18"/>
              </w:rPr>
            </w:pPr>
            <w:r w:rsidRPr="00B03FD8">
              <w:rPr>
                <w:rFonts w:ascii="ＭＳ 明朝" w:hAnsi="ＭＳ 明朝" w:hint="eastAsia"/>
                <w:color w:val="000000"/>
                <w:spacing w:val="105"/>
                <w:kern w:val="0"/>
                <w:szCs w:val="18"/>
                <w:fitText w:val="1890" w:id="616180481"/>
              </w:rPr>
              <w:t>補助散水</w:t>
            </w:r>
            <w:r w:rsidRPr="00B03FD8">
              <w:rPr>
                <w:rFonts w:ascii="ＭＳ 明朝" w:hAnsi="ＭＳ 明朝" w:hint="eastAsia"/>
                <w:color w:val="000000"/>
                <w:kern w:val="0"/>
                <w:szCs w:val="18"/>
                <w:fitText w:val="1890" w:id="616180481"/>
              </w:rPr>
              <w:t>栓</w:t>
            </w:r>
          </w:p>
        </w:tc>
        <w:tc>
          <w:tcPr>
            <w:tcW w:w="5812" w:type="dxa"/>
            <w:gridSpan w:val="2"/>
            <w:tcBorders>
              <w:bottom w:val="dashSmallGap" w:sz="4" w:space="0" w:color="auto"/>
            </w:tcBorders>
          </w:tcPr>
          <w:p w:rsidR="005B76A4"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扉の開閉及び操作を妨げる物品等はないか</w:t>
            </w:r>
          </w:p>
        </w:tc>
        <w:tc>
          <w:tcPr>
            <w:tcW w:w="938" w:type="dxa"/>
            <w:tcBorders>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ホース、ノズル、バルブ等に異常はないか</w:t>
            </w:r>
          </w:p>
        </w:tc>
        <w:tc>
          <w:tcPr>
            <w:tcW w:w="938" w:type="dxa"/>
            <w:tcBorders>
              <w:top w:val="dashSmallGap" w:sz="4" w:space="0" w:color="auto"/>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表示灯は点灯し、容易に確認できるか</w:t>
            </w:r>
          </w:p>
        </w:tc>
        <w:tc>
          <w:tcPr>
            <w:tcW w:w="938" w:type="dxa"/>
            <w:tcBorders>
              <w:top w:val="dashSmallGap" w:sz="4" w:space="0" w:color="auto"/>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tcPr>
          <w:p w:rsidR="005B76A4"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バルブ類は適正な開閉状態になっているか</w:t>
            </w:r>
          </w:p>
        </w:tc>
        <w:tc>
          <w:tcPr>
            <w:tcW w:w="938" w:type="dxa"/>
            <w:tcBorders>
              <w:top w:val="dashSmallGap" w:sz="4" w:space="0" w:color="auto"/>
              <w:bottom w:val="single"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F263F1" w:rsidRPr="00CC2DD1" w:rsidTr="00B03FD8">
        <w:trPr>
          <w:cantSplit/>
          <w:jc w:val="center"/>
        </w:trPr>
        <w:tc>
          <w:tcPr>
            <w:tcW w:w="2217" w:type="dxa"/>
            <w:vMerge w:val="restart"/>
            <w:vAlign w:val="center"/>
          </w:tcPr>
          <w:p w:rsidR="00F263F1" w:rsidRPr="00B03FD8" w:rsidRDefault="00F263F1" w:rsidP="00F263F1">
            <w:pPr>
              <w:spacing w:line="240" w:lineRule="exact"/>
              <w:jc w:val="center"/>
              <w:rPr>
                <w:rFonts w:ascii="ＭＳ 明朝" w:hAnsi="ＭＳ 明朝"/>
                <w:color w:val="000000"/>
                <w:szCs w:val="18"/>
              </w:rPr>
            </w:pPr>
            <w:r w:rsidRPr="00B03FD8">
              <w:rPr>
                <w:rFonts w:ascii="ＭＳ 明朝" w:hAnsi="ＭＳ 明朝" w:hint="eastAsia"/>
                <w:color w:val="000000"/>
                <w:kern w:val="0"/>
                <w:szCs w:val="18"/>
                <w:fitText w:val="1890" w:id="616181760"/>
              </w:rPr>
              <w:t>動力消防ポンプ設備</w:t>
            </w:r>
          </w:p>
        </w:tc>
        <w:tc>
          <w:tcPr>
            <w:tcW w:w="5812" w:type="dxa"/>
            <w:gridSpan w:val="2"/>
            <w:tcBorders>
              <w:top w:val="single" w:sz="4" w:space="0" w:color="auto"/>
              <w:bottom w:val="dashSmallGap" w:sz="4" w:space="0" w:color="auto"/>
            </w:tcBorders>
          </w:tcPr>
          <w:p w:rsidR="00F263F1"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常時使用できるよう適正な場所に設置されているか</w:t>
            </w:r>
          </w:p>
        </w:tc>
        <w:tc>
          <w:tcPr>
            <w:tcW w:w="938" w:type="dxa"/>
            <w:tcBorders>
              <w:top w:val="single" w:sz="4" w:space="0" w:color="auto"/>
              <w:bottom w:val="dashSmallGap" w:sz="4" w:space="0" w:color="auto"/>
            </w:tcBorders>
            <w:vAlign w:val="center"/>
          </w:tcPr>
          <w:p w:rsidR="00F263F1" w:rsidRPr="00B03FD8" w:rsidRDefault="00F263F1" w:rsidP="005B76A4">
            <w:pPr>
              <w:spacing w:line="240" w:lineRule="exact"/>
              <w:jc w:val="center"/>
              <w:rPr>
                <w:rFonts w:ascii="ＭＳ 明朝" w:hAnsi="ＭＳ 明朝"/>
                <w:color w:val="000000"/>
                <w:szCs w:val="18"/>
              </w:rPr>
            </w:pPr>
          </w:p>
        </w:tc>
      </w:tr>
      <w:tr w:rsidR="00F263F1" w:rsidRPr="00CC2DD1" w:rsidTr="00B03FD8">
        <w:trPr>
          <w:cantSplit/>
          <w:jc w:val="center"/>
        </w:trPr>
        <w:tc>
          <w:tcPr>
            <w:tcW w:w="2217" w:type="dxa"/>
            <w:vMerge/>
          </w:tcPr>
          <w:p w:rsidR="00F263F1" w:rsidRPr="00B03FD8" w:rsidRDefault="00F263F1" w:rsidP="005B76A4">
            <w:pPr>
              <w:spacing w:line="240" w:lineRule="exact"/>
              <w:rPr>
                <w:rFonts w:ascii="ＭＳ 明朝" w:hAnsi="ＭＳ 明朝"/>
                <w:color w:val="000000"/>
                <w:szCs w:val="18"/>
              </w:rPr>
            </w:pPr>
          </w:p>
        </w:tc>
        <w:tc>
          <w:tcPr>
            <w:tcW w:w="5812" w:type="dxa"/>
            <w:gridSpan w:val="2"/>
            <w:tcBorders>
              <w:top w:val="dashSmallGap" w:sz="4" w:space="0" w:color="auto"/>
            </w:tcBorders>
          </w:tcPr>
          <w:p w:rsidR="00F263F1"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変形、損傷、著しい腐食等はないか</w:t>
            </w:r>
          </w:p>
        </w:tc>
        <w:tc>
          <w:tcPr>
            <w:tcW w:w="938" w:type="dxa"/>
            <w:tcBorders>
              <w:top w:val="dashSmallGap" w:sz="4" w:space="0" w:color="auto"/>
            </w:tcBorders>
            <w:vAlign w:val="center"/>
          </w:tcPr>
          <w:p w:rsidR="00F263F1" w:rsidRPr="00B03FD8" w:rsidRDefault="00F263F1"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val="restart"/>
            <w:vAlign w:val="center"/>
          </w:tcPr>
          <w:p w:rsidR="005B76A4" w:rsidRPr="00B03FD8" w:rsidRDefault="005B76A4" w:rsidP="007A24D5">
            <w:pPr>
              <w:spacing w:line="240" w:lineRule="exact"/>
              <w:jc w:val="center"/>
              <w:rPr>
                <w:rFonts w:ascii="ＭＳ 明朝" w:hAnsi="ＭＳ 明朝"/>
                <w:color w:val="000000"/>
                <w:kern w:val="0"/>
                <w:szCs w:val="18"/>
              </w:rPr>
            </w:pPr>
            <w:r w:rsidRPr="00B03FD8">
              <w:rPr>
                <w:rFonts w:ascii="ＭＳ 明朝" w:hAnsi="ＭＳ 明朝" w:hint="eastAsia"/>
                <w:color w:val="000000"/>
                <w:spacing w:val="1"/>
                <w:kern w:val="0"/>
                <w:szCs w:val="18"/>
                <w:fitText w:val="1890" w:id="616182016"/>
              </w:rPr>
              <w:t>ス</w:t>
            </w:r>
            <w:r w:rsidRPr="00B03FD8">
              <w:rPr>
                <w:rFonts w:ascii="ＭＳ 明朝" w:hAnsi="ＭＳ 明朝" w:hint="eastAsia"/>
                <w:color w:val="000000"/>
                <w:kern w:val="0"/>
                <w:szCs w:val="18"/>
                <w:fitText w:val="1890" w:id="616182016"/>
              </w:rPr>
              <w:t>プリンクラー設備</w:t>
            </w:r>
          </w:p>
          <w:p w:rsidR="00F263F1" w:rsidRPr="00B03FD8" w:rsidRDefault="00F263F1" w:rsidP="007A24D5">
            <w:pPr>
              <w:spacing w:line="240" w:lineRule="exact"/>
              <w:jc w:val="center"/>
              <w:rPr>
                <w:rFonts w:ascii="ＭＳ 明朝" w:hAnsi="ＭＳ 明朝"/>
                <w:color w:val="000000"/>
                <w:szCs w:val="18"/>
              </w:rPr>
            </w:pPr>
            <w:r w:rsidRPr="00B03FD8">
              <w:rPr>
                <w:rFonts w:ascii="ＭＳ 明朝" w:hAnsi="ＭＳ 明朝" w:hint="eastAsia"/>
                <w:color w:val="000000"/>
                <w:spacing w:val="105"/>
                <w:kern w:val="0"/>
                <w:szCs w:val="18"/>
                <w:fitText w:val="1890" w:id="616182017"/>
              </w:rPr>
              <w:t>泡消火設</w:t>
            </w:r>
            <w:r w:rsidRPr="00B03FD8">
              <w:rPr>
                <w:rFonts w:ascii="ＭＳ 明朝" w:hAnsi="ＭＳ 明朝" w:hint="eastAsia"/>
                <w:color w:val="000000"/>
                <w:kern w:val="0"/>
                <w:szCs w:val="18"/>
                <w:fitText w:val="1890" w:id="616182017"/>
              </w:rPr>
              <w:t>備</w:t>
            </w:r>
          </w:p>
          <w:p w:rsidR="00F263F1" w:rsidRPr="00B03FD8" w:rsidRDefault="00F263F1" w:rsidP="007A24D5">
            <w:pPr>
              <w:spacing w:line="240" w:lineRule="exact"/>
              <w:jc w:val="center"/>
              <w:rPr>
                <w:rFonts w:ascii="ＭＳ 明朝" w:hAnsi="ＭＳ 明朝"/>
                <w:color w:val="000000"/>
                <w:kern w:val="0"/>
                <w:szCs w:val="18"/>
              </w:rPr>
            </w:pPr>
            <w:r w:rsidRPr="005A5435">
              <w:rPr>
                <w:rFonts w:ascii="ＭＳ 明朝" w:hAnsi="ＭＳ 明朝" w:hint="eastAsia"/>
                <w:color w:val="000000"/>
                <w:spacing w:val="30"/>
                <w:kern w:val="0"/>
                <w:szCs w:val="18"/>
                <w:fitText w:val="1890" w:id="616182018"/>
              </w:rPr>
              <w:t>水噴霧消火設備</w:t>
            </w:r>
          </w:p>
          <w:p w:rsidR="00F263F1" w:rsidRPr="00B03FD8" w:rsidRDefault="00F263F1" w:rsidP="007A24D5">
            <w:pPr>
              <w:spacing w:line="240" w:lineRule="exact"/>
              <w:jc w:val="center"/>
              <w:rPr>
                <w:rFonts w:ascii="ＭＳ 明朝" w:hAnsi="ＭＳ 明朝"/>
                <w:color w:val="000000"/>
                <w:szCs w:val="18"/>
              </w:rPr>
            </w:pPr>
            <w:r w:rsidRPr="001B3CA9">
              <w:rPr>
                <w:rFonts w:ascii="ＭＳ 明朝" w:hAnsi="ＭＳ 明朝" w:hint="eastAsia"/>
                <w:color w:val="000000"/>
                <w:spacing w:val="1"/>
                <w:w w:val="75"/>
                <w:kern w:val="0"/>
                <w:szCs w:val="18"/>
                <w:fitText w:val="1890" w:id="616182784"/>
              </w:rPr>
              <w:t>パッケージ型自動消火設</w:t>
            </w:r>
            <w:r w:rsidRPr="001B3CA9">
              <w:rPr>
                <w:rFonts w:ascii="ＭＳ 明朝" w:hAnsi="ＭＳ 明朝" w:hint="eastAsia"/>
                <w:color w:val="000000"/>
                <w:spacing w:val="-2"/>
                <w:w w:val="75"/>
                <w:kern w:val="0"/>
                <w:szCs w:val="18"/>
                <w:fitText w:val="1890" w:id="616182784"/>
              </w:rPr>
              <w:t>備</w:t>
            </w:r>
          </w:p>
        </w:tc>
        <w:tc>
          <w:tcPr>
            <w:tcW w:w="5812" w:type="dxa"/>
            <w:gridSpan w:val="2"/>
            <w:tcBorders>
              <w:bottom w:val="dashSmallGap" w:sz="4" w:space="0" w:color="auto"/>
            </w:tcBorders>
          </w:tcPr>
          <w:p w:rsidR="005B76A4"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ヘッドの周囲に障害物はないか</w:t>
            </w:r>
          </w:p>
        </w:tc>
        <w:tc>
          <w:tcPr>
            <w:tcW w:w="938" w:type="dxa"/>
            <w:tcBorders>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ヘッドの変形、破損、腐食等はないか</w:t>
            </w:r>
          </w:p>
        </w:tc>
        <w:tc>
          <w:tcPr>
            <w:tcW w:w="938" w:type="dxa"/>
            <w:tcBorders>
              <w:top w:val="dashSmallGap" w:sz="4" w:space="0" w:color="auto"/>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間仕切り変更等によるヘッドの未警戒部分はないか</w:t>
            </w:r>
          </w:p>
        </w:tc>
        <w:tc>
          <w:tcPr>
            <w:tcW w:w="938" w:type="dxa"/>
            <w:tcBorders>
              <w:top w:val="dashSmallGap" w:sz="4" w:space="0" w:color="auto"/>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圧力計の指示圧力は適正か(制御弁室、ポンプ室)</w:t>
            </w:r>
          </w:p>
        </w:tc>
        <w:tc>
          <w:tcPr>
            <w:tcW w:w="938" w:type="dxa"/>
            <w:tcBorders>
              <w:top w:val="dashSmallGap" w:sz="4" w:space="0" w:color="auto"/>
              <w:bottom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tcBorders>
          </w:tcPr>
          <w:p w:rsidR="005B76A4" w:rsidRPr="00B03FD8" w:rsidRDefault="00F263F1" w:rsidP="005B76A4">
            <w:pPr>
              <w:spacing w:line="240" w:lineRule="exact"/>
              <w:rPr>
                <w:rFonts w:ascii="ＭＳ 明朝" w:hAnsi="ＭＳ 明朝"/>
                <w:color w:val="000000"/>
                <w:szCs w:val="18"/>
              </w:rPr>
            </w:pPr>
            <w:r w:rsidRPr="00B03FD8">
              <w:rPr>
                <w:rFonts w:ascii="ＭＳ 明朝" w:hAnsi="ＭＳ 明朝" w:hint="eastAsia"/>
                <w:color w:val="000000"/>
                <w:szCs w:val="18"/>
              </w:rPr>
              <w:t>バルブ類は適正な開閉状態になっているか</w:t>
            </w:r>
          </w:p>
        </w:tc>
        <w:tc>
          <w:tcPr>
            <w:tcW w:w="938" w:type="dxa"/>
            <w:tcBorders>
              <w:top w:val="dashSmallGap" w:sz="4" w:space="0" w:color="auto"/>
            </w:tcBorders>
            <w:vAlign w:val="center"/>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val="restart"/>
            <w:vAlign w:val="center"/>
          </w:tcPr>
          <w:p w:rsidR="005B76A4" w:rsidRPr="00B03FD8" w:rsidRDefault="005B76A4" w:rsidP="005B76A4">
            <w:pPr>
              <w:spacing w:line="240" w:lineRule="exact"/>
              <w:jc w:val="center"/>
              <w:rPr>
                <w:rFonts w:ascii="ＭＳ 明朝" w:hAnsi="ＭＳ 明朝"/>
                <w:color w:val="000000"/>
                <w:szCs w:val="18"/>
              </w:rPr>
            </w:pPr>
            <w:r w:rsidRPr="00B03FD8">
              <w:rPr>
                <w:rFonts w:ascii="ＭＳ 明朝" w:hAnsi="ＭＳ 明朝" w:hint="eastAsia"/>
                <w:color w:val="000000"/>
                <w:spacing w:val="1"/>
                <w:kern w:val="0"/>
                <w:szCs w:val="18"/>
                <w:fitText w:val="1891" w:id="615708416"/>
              </w:rPr>
              <w:t>不</w:t>
            </w:r>
            <w:r w:rsidRPr="00B03FD8">
              <w:rPr>
                <w:rFonts w:ascii="ＭＳ 明朝" w:hAnsi="ＭＳ 明朝" w:hint="eastAsia"/>
                <w:color w:val="000000"/>
                <w:kern w:val="0"/>
                <w:szCs w:val="18"/>
                <w:fitText w:val="1891" w:id="615708416"/>
              </w:rPr>
              <w:t>活性ガス消火設備</w:t>
            </w:r>
          </w:p>
          <w:p w:rsidR="005B76A4" w:rsidRPr="00B03FD8" w:rsidRDefault="005B76A4" w:rsidP="005B76A4">
            <w:pPr>
              <w:spacing w:line="240" w:lineRule="exact"/>
              <w:jc w:val="center"/>
              <w:rPr>
                <w:rFonts w:ascii="ＭＳ 明朝" w:hAnsi="ＭＳ 明朝"/>
                <w:color w:val="000000"/>
                <w:szCs w:val="18"/>
              </w:rPr>
            </w:pPr>
            <w:r w:rsidRPr="00CC2DD1">
              <w:rPr>
                <w:rFonts w:ascii="ＭＳ 明朝" w:hAnsi="ＭＳ 明朝" w:hint="eastAsia"/>
                <w:color w:val="000000"/>
                <w:w w:val="90"/>
                <w:kern w:val="0"/>
                <w:szCs w:val="18"/>
                <w:fitText w:val="1890" w:id="615708417"/>
              </w:rPr>
              <w:t>ハロゲン化物消火設</w:t>
            </w:r>
            <w:r w:rsidRPr="00CC2DD1">
              <w:rPr>
                <w:rFonts w:ascii="ＭＳ 明朝" w:hAnsi="ＭＳ 明朝" w:hint="eastAsia"/>
                <w:color w:val="000000"/>
                <w:spacing w:val="1"/>
                <w:w w:val="90"/>
                <w:kern w:val="0"/>
                <w:szCs w:val="18"/>
                <w:fitText w:val="1890" w:id="615708417"/>
              </w:rPr>
              <w:t>備</w:t>
            </w:r>
          </w:p>
          <w:p w:rsidR="005B76A4" w:rsidRPr="00B03FD8" w:rsidRDefault="005B76A4" w:rsidP="00466DDE">
            <w:pPr>
              <w:spacing w:line="240" w:lineRule="exact"/>
              <w:jc w:val="center"/>
              <w:rPr>
                <w:rFonts w:ascii="ＭＳ 明朝" w:hAnsi="ＭＳ 明朝"/>
                <w:color w:val="000000"/>
                <w:szCs w:val="18"/>
              </w:rPr>
            </w:pPr>
            <w:r w:rsidRPr="005A5435">
              <w:rPr>
                <w:rFonts w:ascii="ＭＳ 明朝" w:hAnsi="ＭＳ 明朝" w:hint="eastAsia"/>
                <w:color w:val="000000"/>
                <w:spacing w:val="60"/>
                <w:kern w:val="0"/>
                <w:szCs w:val="18"/>
                <w:fitText w:val="1890" w:id="615708418"/>
              </w:rPr>
              <w:t>粉末消火設</w:t>
            </w:r>
            <w:r w:rsidRPr="005A5435">
              <w:rPr>
                <w:rFonts w:ascii="ＭＳ 明朝" w:hAnsi="ＭＳ 明朝" w:hint="eastAsia"/>
                <w:color w:val="000000"/>
                <w:spacing w:val="15"/>
                <w:kern w:val="0"/>
                <w:szCs w:val="18"/>
                <w:fitText w:val="1890" w:id="615708418"/>
              </w:rPr>
              <w:t>備</w:t>
            </w:r>
          </w:p>
        </w:tc>
        <w:tc>
          <w:tcPr>
            <w:tcW w:w="5812" w:type="dxa"/>
            <w:gridSpan w:val="2"/>
            <w:tcBorders>
              <w:bottom w:val="dashSmallGap" w:sz="4" w:space="0" w:color="auto"/>
            </w:tcBorders>
          </w:tcPr>
          <w:p w:rsidR="005B76A4" w:rsidRPr="00B03FD8" w:rsidRDefault="00466DDE" w:rsidP="005B76A4">
            <w:pPr>
              <w:spacing w:line="240" w:lineRule="exact"/>
              <w:ind w:left="304" w:hangingChars="145" w:hanging="304"/>
              <w:rPr>
                <w:rFonts w:ascii="ＭＳ 明朝" w:hAnsi="ＭＳ 明朝"/>
                <w:color w:val="000000"/>
                <w:szCs w:val="18"/>
              </w:rPr>
            </w:pPr>
            <w:r w:rsidRPr="00B03FD8">
              <w:rPr>
                <w:rFonts w:ascii="ＭＳ 明朝" w:hAnsi="ＭＳ 明朝" w:hint="eastAsia"/>
                <w:color w:val="000000"/>
                <w:szCs w:val="18"/>
              </w:rPr>
              <w:t>ヘッドの変形、破損はないか</w:t>
            </w:r>
          </w:p>
        </w:tc>
        <w:tc>
          <w:tcPr>
            <w:tcW w:w="938" w:type="dxa"/>
            <w:tcBorders>
              <w:bottom w:val="dashSmallGap" w:sz="4" w:space="0" w:color="auto"/>
            </w:tcBorders>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466DDE" w:rsidP="005B76A4">
            <w:pPr>
              <w:spacing w:line="240" w:lineRule="exact"/>
              <w:ind w:left="304" w:hangingChars="145" w:hanging="304"/>
              <w:rPr>
                <w:rFonts w:ascii="ＭＳ 明朝" w:hAnsi="ＭＳ 明朝"/>
                <w:color w:val="000000"/>
                <w:szCs w:val="18"/>
              </w:rPr>
            </w:pPr>
            <w:r w:rsidRPr="00B03FD8">
              <w:rPr>
                <w:rFonts w:ascii="ＭＳ 明朝" w:hAnsi="ＭＳ 明朝" w:hint="eastAsia"/>
                <w:color w:val="000000"/>
                <w:szCs w:val="18"/>
              </w:rPr>
              <w:t>起動装置の周囲に操作の障害物はないか</w:t>
            </w:r>
          </w:p>
        </w:tc>
        <w:tc>
          <w:tcPr>
            <w:tcW w:w="938" w:type="dxa"/>
            <w:tcBorders>
              <w:top w:val="dashSmallGap" w:sz="4" w:space="0" w:color="auto"/>
              <w:bottom w:val="dashSmallGap" w:sz="4" w:space="0" w:color="auto"/>
            </w:tcBorders>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466DDE" w:rsidP="005B76A4">
            <w:pPr>
              <w:spacing w:line="240" w:lineRule="exact"/>
              <w:ind w:left="420" w:hangingChars="200" w:hanging="420"/>
              <w:rPr>
                <w:rFonts w:ascii="ＭＳ 明朝" w:hAnsi="ＭＳ 明朝"/>
                <w:color w:val="000000"/>
                <w:szCs w:val="18"/>
              </w:rPr>
            </w:pPr>
            <w:r w:rsidRPr="00B03FD8">
              <w:rPr>
                <w:rFonts w:ascii="ＭＳ 明朝" w:hAnsi="ＭＳ 明朝" w:hint="eastAsia"/>
                <w:color w:val="000000"/>
                <w:szCs w:val="18"/>
              </w:rPr>
              <w:t>ボンベ室は漏水、異常高温となっていないか</w:t>
            </w:r>
          </w:p>
        </w:tc>
        <w:tc>
          <w:tcPr>
            <w:tcW w:w="938" w:type="dxa"/>
            <w:tcBorders>
              <w:top w:val="dashSmallGap" w:sz="4" w:space="0" w:color="auto"/>
              <w:bottom w:val="dashSmallGap" w:sz="4" w:space="0" w:color="auto"/>
            </w:tcBorders>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tcBorders>
          </w:tcPr>
          <w:p w:rsidR="005B76A4" w:rsidRPr="00B03FD8" w:rsidRDefault="00466DDE" w:rsidP="005B76A4">
            <w:pPr>
              <w:spacing w:line="240" w:lineRule="exact"/>
              <w:rPr>
                <w:rFonts w:ascii="ＭＳ 明朝" w:hAnsi="ＭＳ 明朝"/>
                <w:color w:val="000000"/>
                <w:szCs w:val="18"/>
              </w:rPr>
            </w:pPr>
            <w:r w:rsidRPr="00B03FD8">
              <w:rPr>
                <w:rFonts w:ascii="ＭＳ 明朝" w:hAnsi="ＭＳ 明朝" w:hint="eastAsia"/>
                <w:color w:val="000000"/>
                <w:szCs w:val="18"/>
              </w:rPr>
              <w:t>操作等の説明標識はついているか</w:t>
            </w:r>
          </w:p>
        </w:tc>
        <w:tc>
          <w:tcPr>
            <w:tcW w:w="938" w:type="dxa"/>
            <w:tcBorders>
              <w:top w:val="dashSmallGap" w:sz="4" w:space="0" w:color="auto"/>
            </w:tcBorders>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val="restart"/>
            <w:vAlign w:val="center"/>
          </w:tcPr>
          <w:p w:rsidR="005B76A4" w:rsidRPr="00B03FD8" w:rsidRDefault="00466DDE" w:rsidP="005B76A4">
            <w:pPr>
              <w:spacing w:line="240" w:lineRule="exact"/>
              <w:jc w:val="center"/>
              <w:rPr>
                <w:rFonts w:ascii="ＭＳ 明朝" w:hAnsi="ＭＳ 明朝"/>
                <w:color w:val="000000"/>
                <w:szCs w:val="18"/>
              </w:rPr>
            </w:pPr>
            <w:r w:rsidRPr="00CC2DD1">
              <w:rPr>
                <w:rFonts w:ascii="ＭＳ 明朝" w:hAnsi="ＭＳ 明朝" w:hint="eastAsia"/>
                <w:color w:val="000000"/>
                <w:w w:val="81"/>
                <w:kern w:val="0"/>
                <w:szCs w:val="18"/>
                <w:fitText w:val="1890" w:id="616183552"/>
              </w:rPr>
              <w:t>その他の移動式消火設</w:t>
            </w:r>
            <w:r w:rsidRPr="00CC2DD1">
              <w:rPr>
                <w:rFonts w:ascii="ＭＳ 明朝" w:hAnsi="ＭＳ 明朝" w:hint="eastAsia"/>
                <w:color w:val="000000"/>
                <w:spacing w:val="15"/>
                <w:w w:val="81"/>
                <w:kern w:val="0"/>
                <w:szCs w:val="18"/>
                <w:fitText w:val="1890" w:id="616183552"/>
              </w:rPr>
              <w:t>備</w:t>
            </w:r>
          </w:p>
        </w:tc>
        <w:tc>
          <w:tcPr>
            <w:tcW w:w="5812" w:type="dxa"/>
            <w:gridSpan w:val="2"/>
            <w:tcBorders>
              <w:bottom w:val="dashSmallGap" w:sz="4" w:space="0" w:color="auto"/>
            </w:tcBorders>
          </w:tcPr>
          <w:p w:rsidR="005B76A4" w:rsidRPr="00B03FD8" w:rsidRDefault="00466DDE" w:rsidP="00E74A03">
            <w:pPr>
              <w:spacing w:line="240" w:lineRule="exact"/>
              <w:rPr>
                <w:rFonts w:ascii="ＭＳ 明朝" w:hAnsi="ＭＳ 明朝"/>
                <w:color w:val="000000"/>
                <w:szCs w:val="18"/>
              </w:rPr>
            </w:pPr>
            <w:r w:rsidRPr="00B03FD8">
              <w:rPr>
                <w:rFonts w:ascii="ＭＳ 明朝" w:hAnsi="ＭＳ 明朝" w:hint="eastAsia"/>
                <w:color w:val="000000"/>
                <w:szCs w:val="18"/>
              </w:rPr>
              <w:t>扉の開閉及び操作を妨げる物品等はないか</w:t>
            </w:r>
          </w:p>
        </w:tc>
        <w:tc>
          <w:tcPr>
            <w:tcW w:w="938" w:type="dxa"/>
            <w:tcBorders>
              <w:bottom w:val="dashSmallGap" w:sz="4" w:space="0" w:color="auto"/>
            </w:tcBorders>
          </w:tcPr>
          <w:p w:rsidR="005B76A4" w:rsidRPr="00B03FD8" w:rsidRDefault="005B76A4"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5B76A4" w:rsidRPr="00B03FD8" w:rsidRDefault="00466DDE" w:rsidP="005B76A4">
            <w:pPr>
              <w:spacing w:line="240" w:lineRule="exact"/>
              <w:ind w:left="304" w:hangingChars="145" w:hanging="304"/>
              <w:rPr>
                <w:rFonts w:ascii="ＭＳ 明朝" w:hAnsi="ＭＳ 明朝"/>
                <w:color w:val="000000"/>
                <w:szCs w:val="18"/>
              </w:rPr>
            </w:pPr>
            <w:r w:rsidRPr="00B03FD8">
              <w:rPr>
                <w:rFonts w:ascii="ＭＳ 明朝" w:hAnsi="ＭＳ 明朝" w:hint="eastAsia"/>
                <w:color w:val="000000"/>
                <w:szCs w:val="18"/>
              </w:rPr>
              <w:t>ホース、ノズル、バルブ等に異常はないか</w:t>
            </w:r>
          </w:p>
        </w:tc>
        <w:tc>
          <w:tcPr>
            <w:tcW w:w="938" w:type="dxa"/>
            <w:tcBorders>
              <w:top w:val="dashSmallGap" w:sz="4" w:space="0" w:color="auto"/>
              <w:bottom w:val="dashSmallGap" w:sz="4" w:space="0" w:color="auto"/>
            </w:tcBorders>
          </w:tcPr>
          <w:p w:rsidR="005B76A4" w:rsidRPr="00B03FD8" w:rsidRDefault="005B76A4" w:rsidP="005B76A4">
            <w:pPr>
              <w:spacing w:line="240" w:lineRule="exact"/>
              <w:jc w:val="center"/>
              <w:rPr>
                <w:rFonts w:ascii="ＭＳ 明朝" w:hAnsi="ＭＳ 明朝"/>
                <w:color w:val="000000"/>
                <w:szCs w:val="18"/>
              </w:rPr>
            </w:pPr>
          </w:p>
        </w:tc>
      </w:tr>
      <w:tr w:rsidR="00466DDE" w:rsidRPr="00CC2DD1" w:rsidTr="00B03FD8">
        <w:trPr>
          <w:cantSplit/>
          <w:jc w:val="center"/>
        </w:trPr>
        <w:tc>
          <w:tcPr>
            <w:tcW w:w="2217" w:type="dxa"/>
            <w:vMerge/>
          </w:tcPr>
          <w:p w:rsidR="00466DDE" w:rsidRPr="00B03FD8" w:rsidRDefault="00466DDE"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466DDE" w:rsidRPr="00B03FD8" w:rsidRDefault="00466DDE" w:rsidP="005B76A4">
            <w:pPr>
              <w:spacing w:line="240" w:lineRule="exact"/>
              <w:ind w:left="304" w:hangingChars="145" w:hanging="304"/>
              <w:rPr>
                <w:rFonts w:ascii="ＭＳ 明朝" w:hAnsi="ＭＳ 明朝"/>
                <w:color w:val="000000"/>
                <w:szCs w:val="18"/>
              </w:rPr>
            </w:pPr>
            <w:r w:rsidRPr="00B03FD8">
              <w:rPr>
                <w:rFonts w:ascii="ＭＳ 明朝" w:hAnsi="ＭＳ 明朝" w:hint="eastAsia"/>
                <w:color w:val="000000"/>
                <w:szCs w:val="18"/>
              </w:rPr>
              <w:t>表示灯は点灯し、容易に確認できるか</w:t>
            </w:r>
          </w:p>
        </w:tc>
        <w:tc>
          <w:tcPr>
            <w:tcW w:w="938" w:type="dxa"/>
            <w:tcBorders>
              <w:top w:val="dashSmallGap" w:sz="4" w:space="0" w:color="auto"/>
              <w:bottom w:val="dashSmallGap" w:sz="4" w:space="0" w:color="auto"/>
            </w:tcBorders>
          </w:tcPr>
          <w:p w:rsidR="00466DDE" w:rsidRPr="00B03FD8" w:rsidRDefault="00466DDE" w:rsidP="005B76A4">
            <w:pPr>
              <w:spacing w:line="240" w:lineRule="exact"/>
              <w:jc w:val="center"/>
              <w:rPr>
                <w:rFonts w:ascii="ＭＳ 明朝" w:hAnsi="ＭＳ 明朝"/>
                <w:color w:val="000000"/>
                <w:szCs w:val="18"/>
              </w:rPr>
            </w:pPr>
          </w:p>
        </w:tc>
      </w:tr>
      <w:tr w:rsidR="005B76A4" w:rsidRPr="00CC2DD1" w:rsidTr="00B03FD8">
        <w:trPr>
          <w:cantSplit/>
          <w:jc w:val="center"/>
        </w:trPr>
        <w:tc>
          <w:tcPr>
            <w:tcW w:w="2217" w:type="dxa"/>
            <w:vMerge/>
          </w:tcPr>
          <w:p w:rsidR="005B76A4" w:rsidRPr="00B03FD8" w:rsidRDefault="005B76A4" w:rsidP="005B76A4">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tcPr>
          <w:p w:rsidR="005B76A4" w:rsidRPr="00B03FD8" w:rsidRDefault="00466DDE" w:rsidP="005B76A4">
            <w:pPr>
              <w:spacing w:line="240" w:lineRule="exact"/>
              <w:rPr>
                <w:rFonts w:ascii="ＭＳ 明朝" w:hAnsi="ＭＳ 明朝"/>
                <w:color w:val="000000"/>
                <w:szCs w:val="18"/>
              </w:rPr>
            </w:pPr>
            <w:r w:rsidRPr="00B03FD8">
              <w:rPr>
                <w:rFonts w:ascii="ＭＳ 明朝" w:hAnsi="ＭＳ 明朝" w:hint="eastAsia"/>
                <w:color w:val="000000"/>
                <w:szCs w:val="18"/>
              </w:rPr>
              <w:t>使用方法は明示されているか</w:t>
            </w:r>
          </w:p>
        </w:tc>
        <w:tc>
          <w:tcPr>
            <w:tcW w:w="938" w:type="dxa"/>
            <w:tcBorders>
              <w:top w:val="dashSmallGap" w:sz="4" w:space="0" w:color="auto"/>
              <w:bottom w:val="single" w:sz="4" w:space="0" w:color="auto"/>
            </w:tcBorders>
          </w:tcPr>
          <w:p w:rsidR="005B76A4" w:rsidRPr="00B03FD8" w:rsidRDefault="005B76A4" w:rsidP="005B76A4">
            <w:pPr>
              <w:spacing w:line="240" w:lineRule="exact"/>
              <w:jc w:val="center"/>
              <w:rPr>
                <w:rFonts w:ascii="ＭＳ 明朝" w:hAnsi="ＭＳ 明朝"/>
                <w:color w:val="000000"/>
                <w:szCs w:val="18"/>
              </w:rPr>
            </w:pPr>
          </w:p>
        </w:tc>
      </w:tr>
      <w:tr w:rsidR="00466DDE" w:rsidRPr="00CC2DD1" w:rsidTr="00B03FD8">
        <w:trPr>
          <w:cantSplit/>
          <w:trHeight w:val="213"/>
          <w:jc w:val="center"/>
        </w:trPr>
        <w:tc>
          <w:tcPr>
            <w:tcW w:w="2217" w:type="dxa"/>
            <w:vMerge w:val="restart"/>
            <w:vAlign w:val="center"/>
          </w:tcPr>
          <w:p w:rsidR="00466DDE" w:rsidRPr="00B03FD8" w:rsidRDefault="00466DDE" w:rsidP="00466DDE">
            <w:pPr>
              <w:spacing w:line="240" w:lineRule="exact"/>
              <w:jc w:val="center"/>
              <w:rPr>
                <w:rFonts w:ascii="ＭＳ 明朝" w:hAnsi="ＭＳ 明朝"/>
                <w:color w:val="000000"/>
                <w:szCs w:val="18"/>
              </w:rPr>
            </w:pPr>
            <w:r w:rsidRPr="00B03FD8">
              <w:rPr>
                <w:rFonts w:ascii="ＭＳ 明朝" w:hAnsi="ＭＳ 明朝" w:hint="eastAsia"/>
                <w:color w:val="000000"/>
                <w:spacing w:val="15"/>
                <w:kern w:val="0"/>
                <w:szCs w:val="18"/>
                <w:fitText w:val="1890" w:id="615708421"/>
              </w:rPr>
              <w:t>自動火災報知設</w:t>
            </w:r>
            <w:r w:rsidRPr="00B03FD8">
              <w:rPr>
                <w:rFonts w:ascii="ＭＳ 明朝" w:hAnsi="ＭＳ 明朝" w:hint="eastAsia"/>
                <w:color w:val="000000"/>
                <w:kern w:val="0"/>
                <w:szCs w:val="18"/>
                <w:fitText w:val="1890" w:id="615708421"/>
              </w:rPr>
              <w:t>備</w:t>
            </w:r>
          </w:p>
        </w:tc>
        <w:tc>
          <w:tcPr>
            <w:tcW w:w="5812" w:type="dxa"/>
            <w:gridSpan w:val="2"/>
            <w:tcBorders>
              <w:bottom w:val="dashSmallGap" w:sz="4" w:space="0" w:color="auto"/>
            </w:tcBorders>
            <w:vAlign w:val="center"/>
          </w:tcPr>
          <w:p w:rsidR="00466DDE" w:rsidRPr="00B03FD8" w:rsidRDefault="00466DDE" w:rsidP="00E74A03">
            <w:pPr>
              <w:spacing w:line="240" w:lineRule="exact"/>
              <w:rPr>
                <w:rFonts w:ascii="ＭＳ 明朝" w:hAnsi="ＭＳ 明朝" w:cs="ＭＳ Ｐゴシック"/>
                <w:szCs w:val="21"/>
              </w:rPr>
            </w:pPr>
            <w:r w:rsidRPr="00CC2DD1">
              <w:rPr>
                <w:rFonts w:ascii="ＭＳ 明朝" w:hAnsi="ＭＳ 明朝" w:hint="eastAsia"/>
                <w:szCs w:val="21"/>
              </w:rPr>
              <w:t>感知器に変形、破損はないか</w:t>
            </w:r>
          </w:p>
        </w:tc>
        <w:tc>
          <w:tcPr>
            <w:tcW w:w="938" w:type="dxa"/>
            <w:tcBorders>
              <w:bottom w:val="dashSmallGap" w:sz="4" w:space="0" w:color="auto"/>
            </w:tcBorders>
            <w:vAlign w:val="center"/>
          </w:tcPr>
          <w:p w:rsidR="00466DDE" w:rsidRPr="00B03FD8" w:rsidRDefault="00466DDE" w:rsidP="005B76A4">
            <w:pPr>
              <w:spacing w:line="240" w:lineRule="exact"/>
              <w:jc w:val="center"/>
              <w:rPr>
                <w:rFonts w:ascii="ＭＳ 明朝" w:hAnsi="ＭＳ 明朝"/>
                <w:color w:val="000000"/>
                <w:szCs w:val="18"/>
              </w:rPr>
            </w:pPr>
          </w:p>
        </w:tc>
      </w:tr>
      <w:tr w:rsidR="00466DDE" w:rsidRPr="00CC2DD1" w:rsidTr="00B03FD8">
        <w:trPr>
          <w:cantSplit/>
          <w:jc w:val="center"/>
        </w:trPr>
        <w:tc>
          <w:tcPr>
            <w:tcW w:w="2217" w:type="dxa"/>
            <w:vMerge/>
          </w:tcPr>
          <w:p w:rsidR="00466DDE" w:rsidRPr="00B03FD8" w:rsidRDefault="00466DDE"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466DDE" w:rsidRPr="00B03FD8" w:rsidRDefault="00466DDE" w:rsidP="00E74A03">
            <w:pPr>
              <w:spacing w:line="240" w:lineRule="exact"/>
              <w:rPr>
                <w:rFonts w:ascii="ＭＳ 明朝" w:hAnsi="ＭＳ 明朝" w:cs="ＭＳ Ｐゴシック"/>
                <w:szCs w:val="21"/>
              </w:rPr>
            </w:pPr>
            <w:r w:rsidRPr="00CC2DD1">
              <w:rPr>
                <w:rFonts w:ascii="ＭＳ 明朝" w:hAnsi="ＭＳ 明朝" w:hint="eastAsia"/>
                <w:szCs w:val="21"/>
              </w:rPr>
              <w:t>間仕切りの変更等による感知器の未警戒部分はないか</w:t>
            </w:r>
          </w:p>
        </w:tc>
        <w:tc>
          <w:tcPr>
            <w:tcW w:w="938" w:type="dxa"/>
            <w:tcBorders>
              <w:top w:val="dashSmallGap" w:sz="4" w:space="0" w:color="auto"/>
              <w:bottom w:val="dashSmallGap" w:sz="4" w:space="0" w:color="auto"/>
            </w:tcBorders>
            <w:vAlign w:val="center"/>
          </w:tcPr>
          <w:p w:rsidR="00466DDE" w:rsidRPr="00B03FD8" w:rsidRDefault="00466DDE" w:rsidP="005B76A4">
            <w:pPr>
              <w:spacing w:line="240" w:lineRule="exact"/>
              <w:jc w:val="center"/>
              <w:rPr>
                <w:rFonts w:ascii="ＭＳ 明朝" w:hAnsi="ＭＳ 明朝"/>
                <w:color w:val="000000"/>
                <w:szCs w:val="18"/>
              </w:rPr>
            </w:pPr>
          </w:p>
        </w:tc>
      </w:tr>
      <w:tr w:rsidR="00466DDE" w:rsidRPr="00CC2DD1" w:rsidTr="00B03FD8">
        <w:trPr>
          <w:cantSplit/>
          <w:jc w:val="center"/>
        </w:trPr>
        <w:tc>
          <w:tcPr>
            <w:tcW w:w="2217" w:type="dxa"/>
            <w:vMerge/>
          </w:tcPr>
          <w:p w:rsidR="00466DDE" w:rsidRPr="00B03FD8" w:rsidRDefault="00466DDE"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466DDE" w:rsidRPr="00B03FD8" w:rsidRDefault="00466DDE" w:rsidP="00E74A03">
            <w:pPr>
              <w:spacing w:line="240" w:lineRule="exact"/>
              <w:rPr>
                <w:rFonts w:ascii="ＭＳ 明朝" w:hAnsi="ＭＳ 明朝" w:cs="ＭＳ Ｐゴシック"/>
                <w:szCs w:val="21"/>
              </w:rPr>
            </w:pPr>
            <w:r w:rsidRPr="00CC2DD1">
              <w:rPr>
                <w:rFonts w:ascii="ＭＳ 明朝" w:hAnsi="ＭＳ 明朝" w:hint="eastAsia"/>
                <w:szCs w:val="21"/>
              </w:rPr>
              <w:t>発信機の周囲に障害物はないか</w:t>
            </w:r>
          </w:p>
        </w:tc>
        <w:tc>
          <w:tcPr>
            <w:tcW w:w="938" w:type="dxa"/>
            <w:tcBorders>
              <w:top w:val="dashSmallGap" w:sz="4" w:space="0" w:color="auto"/>
              <w:bottom w:val="dashSmallGap" w:sz="4" w:space="0" w:color="auto"/>
            </w:tcBorders>
            <w:vAlign w:val="center"/>
          </w:tcPr>
          <w:p w:rsidR="00466DDE" w:rsidRPr="00B03FD8" w:rsidRDefault="00466DDE" w:rsidP="005B76A4">
            <w:pPr>
              <w:spacing w:line="240" w:lineRule="exact"/>
              <w:jc w:val="center"/>
              <w:rPr>
                <w:rFonts w:ascii="ＭＳ 明朝" w:hAnsi="ＭＳ 明朝"/>
                <w:color w:val="000000"/>
                <w:szCs w:val="18"/>
              </w:rPr>
            </w:pPr>
          </w:p>
        </w:tc>
      </w:tr>
      <w:tr w:rsidR="00466DDE" w:rsidRPr="00CC2DD1" w:rsidTr="00B03FD8">
        <w:trPr>
          <w:cantSplit/>
          <w:jc w:val="center"/>
        </w:trPr>
        <w:tc>
          <w:tcPr>
            <w:tcW w:w="2217" w:type="dxa"/>
            <w:vMerge/>
          </w:tcPr>
          <w:p w:rsidR="00466DDE" w:rsidRPr="00B03FD8" w:rsidRDefault="00466DDE"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466DDE" w:rsidRPr="00B03FD8" w:rsidRDefault="00466DDE" w:rsidP="00E74A03">
            <w:pPr>
              <w:spacing w:line="240" w:lineRule="exact"/>
              <w:rPr>
                <w:rFonts w:ascii="ＭＳ 明朝" w:hAnsi="ＭＳ 明朝" w:cs="ＭＳ Ｐゴシック"/>
                <w:szCs w:val="21"/>
              </w:rPr>
            </w:pPr>
            <w:r w:rsidRPr="00CC2DD1">
              <w:rPr>
                <w:rFonts w:ascii="ＭＳ 明朝" w:hAnsi="ＭＳ 明朝" w:hint="eastAsia"/>
                <w:szCs w:val="21"/>
              </w:rPr>
              <w:t>表示灯は点灯し、容易に確認できるか</w:t>
            </w:r>
          </w:p>
        </w:tc>
        <w:tc>
          <w:tcPr>
            <w:tcW w:w="938" w:type="dxa"/>
            <w:tcBorders>
              <w:top w:val="dashSmallGap" w:sz="4" w:space="0" w:color="auto"/>
              <w:bottom w:val="dashSmallGap" w:sz="4" w:space="0" w:color="auto"/>
            </w:tcBorders>
            <w:vAlign w:val="center"/>
          </w:tcPr>
          <w:p w:rsidR="00466DDE" w:rsidRPr="00B03FD8" w:rsidRDefault="00466DDE" w:rsidP="005B76A4">
            <w:pPr>
              <w:spacing w:line="240" w:lineRule="exact"/>
              <w:jc w:val="center"/>
              <w:rPr>
                <w:rFonts w:ascii="ＭＳ 明朝" w:hAnsi="ＭＳ 明朝"/>
                <w:color w:val="000000"/>
                <w:szCs w:val="18"/>
              </w:rPr>
            </w:pPr>
          </w:p>
        </w:tc>
      </w:tr>
      <w:tr w:rsidR="00466DDE" w:rsidRPr="00CC2DD1" w:rsidTr="00B03FD8">
        <w:trPr>
          <w:cantSplit/>
          <w:jc w:val="center"/>
        </w:trPr>
        <w:tc>
          <w:tcPr>
            <w:tcW w:w="2217" w:type="dxa"/>
            <w:vMerge/>
          </w:tcPr>
          <w:p w:rsidR="00466DDE" w:rsidRPr="00B03FD8" w:rsidRDefault="00466DDE"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466DDE" w:rsidRPr="00B03FD8" w:rsidRDefault="00466DDE" w:rsidP="00E74A03">
            <w:pPr>
              <w:spacing w:line="240" w:lineRule="exact"/>
              <w:rPr>
                <w:rFonts w:ascii="ＭＳ 明朝" w:hAnsi="ＭＳ 明朝" w:cs="ＭＳ Ｐゴシック"/>
                <w:szCs w:val="21"/>
              </w:rPr>
            </w:pPr>
            <w:r w:rsidRPr="00CC2DD1">
              <w:rPr>
                <w:rFonts w:ascii="ＭＳ 明朝" w:hAnsi="ＭＳ 明朝" w:hint="eastAsia"/>
                <w:szCs w:val="21"/>
              </w:rPr>
              <w:t>受信機のスイッチは正常な位置にあるか</w:t>
            </w:r>
          </w:p>
        </w:tc>
        <w:tc>
          <w:tcPr>
            <w:tcW w:w="938" w:type="dxa"/>
            <w:tcBorders>
              <w:top w:val="dashSmallGap" w:sz="4" w:space="0" w:color="auto"/>
              <w:bottom w:val="dashSmallGap" w:sz="4" w:space="0" w:color="auto"/>
            </w:tcBorders>
            <w:vAlign w:val="center"/>
          </w:tcPr>
          <w:p w:rsidR="00466DDE" w:rsidRPr="00B03FD8" w:rsidRDefault="00466DDE" w:rsidP="005B76A4">
            <w:pPr>
              <w:spacing w:line="240" w:lineRule="exact"/>
              <w:jc w:val="center"/>
              <w:rPr>
                <w:rFonts w:ascii="ＭＳ 明朝" w:hAnsi="ＭＳ 明朝"/>
                <w:color w:val="000000"/>
                <w:szCs w:val="18"/>
              </w:rPr>
            </w:pPr>
          </w:p>
        </w:tc>
      </w:tr>
      <w:tr w:rsidR="00466DDE" w:rsidRPr="00CC2DD1" w:rsidTr="00B03FD8">
        <w:trPr>
          <w:cantSplit/>
          <w:jc w:val="center"/>
        </w:trPr>
        <w:tc>
          <w:tcPr>
            <w:tcW w:w="2217" w:type="dxa"/>
            <w:vMerge/>
          </w:tcPr>
          <w:p w:rsidR="00466DDE" w:rsidRPr="00B03FD8" w:rsidRDefault="00466DDE"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466DDE" w:rsidRPr="00B03FD8" w:rsidRDefault="00466DDE" w:rsidP="00E74A03">
            <w:pPr>
              <w:spacing w:line="240" w:lineRule="exact"/>
              <w:rPr>
                <w:rFonts w:ascii="ＭＳ 明朝" w:hAnsi="ＭＳ 明朝" w:cs="ＭＳ Ｐゴシック"/>
                <w:szCs w:val="21"/>
              </w:rPr>
            </w:pPr>
            <w:r w:rsidRPr="00CC2DD1">
              <w:rPr>
                <w:rFonts w:ascii="ＭＳ 明朝" w:hAnsi="ＭＳ 明朝" w:hint="eastAsia"/>
                <w:szCs w:val="21"/>
              </w:rPr>
              <w:t>ベルは停止状態になっていないか</w:t>
            </w:r>
          </w:p>
        </w:tc>
        <w:tc>
          <w:tcPr>
            <w:tcW w:w="938" w:type="dxa"/>
            <w:tcBorders>
              <w:top w:val="dashSmallGap" w:sz="4" w:space="0" w:color="auto"/>
              <w:bottom w:val="dashSmallGap" w:sz="4" w:space="0" w:color="auto"/>
            </w:tcBorders>
            <w:vAlign w:val="center"/>
          </w:tcPr>
          <w:p w:rsidR="00466DDE" w:rsidRPr="00B03FD8" w:rsidRDefault="00466DDE" w:rsidP="005B76A4">
            <w:pPr>
              <w:spacing w:line="240" w:lineRule="exact"/>
              <w:jc w:val="center"/>
              <w:rPr>
                <w:rFonts w:ascii="ＭＳ 明朝" w:hAnsi="ＭＳ 明朝"/>
                <w:color w:val="000000"/>
                <w:szCs w:val="18"/>
              </w:rPr>
            </w:pPr>
          </w:p>
        </w:tc>
      </w:tr>
      <w:tr w:rsidR="00466DDE" w:rsidRPr="00CC2DD1" w:rsidTr="00B03FD8">
        <w:trPr>
          <w:cantSplit/>
          <w:jc w:val="center"/>
        </w:trPr>
        <w:tc>
          <w:tcPr>
            <w:tcW w:w="2217" w:type="dxa"/>
            <w:vMerge/>
          </w:tcPr>
          <w:p w:rsidR="00466DDE" w:rsidRPr="00B03FD8" w:rsidRDefault="00466DDE"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466DDE" w:rsidRPr="00B03FD8" w:rsidRDefault="00466DDE" w:rsidP="00E74A03">
            <w:pPr>
              <w:spacing w:line="240" w:lineRule="exact"/>
              <w:rPr>
                <w:rFonts w:ascii="ＭＳ 明朝" w:hAnsi="ＭＳ 明朝" w:cs="ＭＳ Ｐゴシック"/>
                <w:szCs w:val="21"/>
              </w:rPr>
            </w:pPr>
            <w:r w:rsidRPr="00CC2DD1">
              <w:rPr>
                <w:rFonts w:ascii="ＭＳ 明朝" w:hAnsi="ＭＳ 明朝" w:hint="eastAsia"/>
                <w:szCs w:val="21"/>
              </w:rPr>
              <w:t>警戒区域図は受信機の付近に設置してあるか</w:t>
            </w:r>
          </w:p>
        </w:tc>
        <w:tc>
          <w:tcPr>
            <w:tcW w:w="938" w:type="dxa"/>
            <w:tcBorders>
              <w:top w:val="dashSmallGap" w:sz="4" w:space="0" w:color="auto"/>
              <w:bottom w:val="dashSmallGap" w:sz="4" w:space="0" w:color="auto"/>
            </w:tcBorders>
            <w:vAlign w:val="center"/>
          </w:tcPr>
          <w:p w:rsidR="00466DDE" w:rsidRPr="00B03FD8" w:rsidRDefault="00466DDE" w:rsidP="005B76A4">
            <w:pPr>
              <w:spacing w:line="240" w:lineRule="exact"/>
              <w:jc w:val="center"/>
              <w:rPr>
                <w:rFonts w:ascii="ＭＳ 明朝" w:hAnsi="ＭＳ 明朝"/>
                <w:color w:val="000000"/>
                <w:szCs w:val="18"/>
              </w:rPr>
            </w:pPr>
          </w:p>
        </w:tc>
      </w:tr>
      <w:tr w:rsidR="00466DDE" w:rsidRPr="00CC2DD1" w:rsidTr="00B03FD8">
        <w:trPr>
          <w:cantSplit/>
          <w:jc w:val="center"/>
        </w:trPr>
        <w:tc>
          <w:tcPr>
            <w:tcW w:w="2217" w:type="dxa"/>
            <w:vMerge/>
          </w:tcPr>
          <w:p w:rsidR="00466DDE" w:rsidRPr="00B03FD8" w:rsidRDefault="00466DDE" w:rsidP="005B76A4">
            <w:pPr>
              <w:spacing w:line="240" w:lineRule="exact"/>
              <w:rPr>
                <w:rFonts w:ascii="ＭＳ 明朝" w:hAnsi="ＭＳ 明朝"/>
                <w:color w:val="000000"/>
                <w:szCs w:val="18"/>
              </w:rPr>
            </w:pPr>
          </w:p>
        </w:tc>
        <w:tc>
          <w:tcPr>
            <w:tcW w:w="5812" w:type="dxa"/>
            <w:gridSpan w:val="2"/>
            <w:tcBorders>
              <w:top w:val="dashSmallGap" w:sz="4" w:space="0" w:color="auto"/>
            </w:tcBorders>
            <w:vAlign w:val="center"/>
          </w:tcPr>
          <w:p w:rsidR="00466DDE" w:rsidRPr="00B03FD8" w:rsidRDefault="00466DDE" w:rsidP="00E74A03">
            <w:pPr>
              <w:spacing w:line="240" w:lineRule="exact"/>
              <w:rPr>
                <w:rFonts w:ascii="ＭＳ 明朝" w:hAnsi="ＭＳ 明朝" w:cs="ＭＳ Ｐゴシック"/>
                <w:szCs w:val="21"/>
              </w:rPr>
            </w:pPr>
            <w:r w:rsidRPr="00CC2DD1">
              <w:rPr>
                <w:rFonts w:ascii="ＭＳ 明朝" w:hAnsi="ＭＳ 明朝" w:hint="eastAsia"/>
                <w:szCs w:val="21"/>
              </w:rPr>
              <w:t>予備電源の容量は適正か</w:t>
            </w:r>
          </w:p>
        </w:tc>
        <w:tc>
          <w:tcPr>
            <w:tcW w:w="938" w:type="dxa"/>
            <w:tcBorders>
              <w:top w:val="dashSmallGap" w:sz="4" w:space="0" w:color="auto"/>
            </w:tcBorders>
            <w:vAlign w:val="center"/>
          </w:tcPr>
          <w:p w:rsidR="00466DDE" w:rsidRPr="00B03FD8" w:rsidRDefault="00466DDE"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val="restart"/>
            <w:vAlign w:val="center"/>
          </w:tcPr>
          <w:p w:rsidR="00E74A03" w:rsidRPr="00B03FD8" w:rsidRDefault="00E74A03" w:rsidP="005B76A4">
            <w:pPr>
              <w:spacing w:line="240" w:lineRule="exact"/>
              <w:jc w:val="center"/>
              <w:rPr>
                <w:rFonts w:ascii="ＭＳ 明朝" w:hAnsi="ＭＳ 明朝"/>
                <w:color w:val="000000"/>
                <w:kern w:val="0"/>
                <w:szCs w:val="18"/>
              </w:rPr>
            </w:pPr>
            <w:r w:rsidRPr="0009353D">
              <w:rPr>
                <w:rFonts w:ascii="ＭＳ 明朝" w:hAnsi="ＭＳ 明朝" w:hint="eastAsia"/>
                <w:color w:val="000000"/>
                <w:spacing w:val="60"/>
                <w:kern w:val="0"/>
                <w:szCs w:val="18"/>
                <w:fitText w:val="1890" w:id="615708422"/>
              </w:rPr>
              <w:t>非常警報設</w:t>
            </w:r>
            <w:r w:rsidRPr="0009353D">
              <w:rPr>
                <w:rFonts w:ascii="ＭＳ 明朝" w:hAnsi="ＭＳ 明朝" w:hint="eastAsia"/>
                <w:color w:val="000000"/>
                <w:spacing w:val="15"/>
                <w:kern w:val="0"/>
                <w:szCs w:val="18"/>
                <w:fitText w:val="1890" w:id="615708422"/>
              </w:rPr>
              <w:t>備</w:t>
            </w:r>
          </w:p>
          <w:p w:rsidR="00E74A03" w:rsidRPr="00B03FD8" w:rsidRDefault="00B03FD8" w:rsidP="00B03FD8">
            <w:pPr>
              <w:spacing w:line="240" w:lineRule="exact"/>
              <w:jc w:val="center"/>
              <w:rPr>
                <w:rFonts w:ascii="ＭＳ 明朝" w:hAnsi="ＭＳ 明朝"/>
                <w:color w:val="000000"/>
                <w:szCs w:val="18"/>
              </w:rPr>
            </w:pPr>
            <w:r w:rsidRPr="00CC2DD1">
              <w:rPr>
                <w:rFonts w:ascii="ＭＳ 明朝" w:hAnsi="ＭＳ 明朝" w:hint="eastAsia"/>
                <w:color w:val="000000"/>
                <w:w w:val="94"/>
                <w:kern w:val="0"/>
                <w:szCs w:val="18"/>
                <w:fitText w:val="1890" w:id="616188928"/>
              </w:rPr>
              <w:t>(</w:t>
            </w:r>
            <w:r w:rsidR="00E74A03" w:rsidRPr="00CC2DD1">
              <w:rPr>
                <w:rFonts w:ascii="ＭＳ 明朝" w:hAnsi="ＭＳ 明朝" w:hint="eastAsia"/>
                <w:color w:val="000000"/>
                <w:w w:val="94"/>
                <w:kern w:val="0"/>
                <w:szCs w:val="18"/>
                <w:fitText w:val="1890" w:id="616188928"/>
              </w:rPr>
              <w:t>非常ベル・放送設</w:t>
            </w:r>
            <w:r w:rsidR="00E74A03" w:rsidRPr="00CC2DD1">
              <w:rPr>
                <w:rFonts w:ascii="ＭＳ 明朝" w:hAnsi="ＭＳ 明朝" w:hint="eastAsia"/>
                <w:color w:val="000000"/>
                <w:spacing w:val="9"/>
                <w:w w:val="94"/>
                <w:kern w:val="0"/>
                <w:szCs w:val="18"/>
                <w:fitText w:val="1890" w:id="616188928"/>
              </w:rPr>
              <w:t>備</w:t>
            </w:r>
            <w:r w:rsidRPr="00B03FD8">
              <w:rPr>
                <w:rFonts w:ascii="ＭＳ 明朝" w:hAnsi="ＭＳ 明朝" w:hint="eastAsia"/>
                <w:color w:val="000000"/>
                <w:kern w:val="0"/>
                <w:szCs w:val="18"/>
              </w:rPr>
              <w:t>)</w:t>
            </w:r>
          </w:p>
        </w:tc>
        <w:tc>
          <w:tcPr>
            <w:tcW w:w="5812" w:type="dxa"/>
            <w:gridSpan w:val="2"/>
            <w:tcBorders>
              <w:bottom w:val="dashSmallGap"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ベル又は放送の音量は適正か</w:t>
            </w:r>
          </w:p>
        </w:tc>
        <w:tc>
          <w:tcPr>
            <w:tcW w:w="938" w:type="dxa"/>
            <w:tcBorders>
              <w:bottom w:val="dashSmallGap" w:sz="4" w:space="0" w:color="auto"/>
            </w:tcBorders>
            <w:vAlign w:val="center"/>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tcPr>
          <w:p w:rsidR="00E74A03" w:rsidRPr="00B03FD8" w:rsidRDefault="00E74A03"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放送設備の階選択、一斉放送等の操作機能は正常か</w:t>
            </w:r>
          </w:p>
        </w:tc>
        <w:tc>
          <w:tcPr>
            <w:tcW w:w="938" w:type="dxa"/>
            <w:tcBorders>
              <w:top w:val="dashSmallGap" w:sz="4" w:space="0" w:color="auto"/>
              <w:bottom w:val="dashSmallGap" w:sz="4" w:space="0" w:color="auto"/>
            </w:tcBorders>
            <w:vAlign w:val="center"/>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tcPr>
          <w:p w:rsidR="00E74A03" w:rsidRPr="00B03FD8" w:rsidRDefault="00E74A03"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ベル又はスピーカーの変形、脱落等はないか</w:t>
            </w:r>
          </w:p>
        </w:tc>
        <w:tc>
          <w:tcPr>
            <w:tcW w:w="938" w:type="dxa"/>
            <w:tcBorders>
              <w:top w:val="dashSmallGap" w:sz="4" w:space="0" w:color="auto"/>
              <w:bottom w:val="dashSmallGap" w:sz="4" w:space="0" w:color="auto"/>
            </w:tcBorders>
            <w:vAlign w:val="center"/>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tcPr>
          <w:p w:rsidR="00E74A03" w:rsidRPr="00B03FD8" w:rsidRDefault="00E74A03" w:rsidP="005B76A4">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予備電源の容量は適正か</w:t>
            </w:r>
          </w:p>
        </w:tc>
        <w:tc>
          <w:tcPr>
            <w:tcW w:w="938" w:type="dxa"/>
            <w:tcBorders>
              <w:top w:val="dashSmallGap" w:sz="4" w:space="0" w:color="auto"/>
              <w:bottom w:val="single" w:sz="4" w:space="0" w:color="auto"/>
            </w:tcBorders>
            <w:vAlign w:val="center"/>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val="restart"/>
            <w:vAlign w:val="center"/>
          </w:tcPr>
          <w:p w:rsidR="00E74A03" w:rsidRPr="00B03FD8" w:rsidRDefault="00E74A03" w:rsidP="00E74A03">
            <w:pPr>
              <w:spacing w:line="240" w:lineRule="exact"/>
              <w:jc w:val="center"/>
              <w:rPr>
                <w:rFonts w:ascii="ＭＳ 明朝" w:hAnsi="ＭＳ 明朝"/>
                <w:color w:val="000000"/>
                <w:szCs w:val="18"/>
              </w:rPr>
            </w:pPr>
            <w:r w:rsidRPr="00CC2DD1">
              <w:rPr>
                <w:rFonts w:ascii="ＭＳ 明朝" w:hAnsi="ＭＳ 明朝" w:hint="eastAsia"/>
                <w:color w:val="000000"/>
                <w:w w:val="90"/>
                <w:kern w:val="0"/>
                <w:szCs w:val="18"/>
                <w:fitText w:val="1890" w:id="616189696"/>
              </w:rPr>
              <w:t>ガス漏れ火災警報設</w:t>
            </w:r>
            <w:r w:rsidRPr="00CC2DD1">
              <w:rPr>
                <w:rFonts w:ascii="ＭＳ 明朝" w:hAnsi="ＭＳ 明朝" w:hint="eastAsia"/>
                <w:color w:val="000000"/>
                <w:spacing w:val="1"/>
                <w:w w:val="90"/>
                <w:kern w:val="0"/>
                <w:szCs w:val="18"/>
                <w:fitText w:val="1890" w:id="616189696"/>
              </w:rPr>
              <w:t>備</w:t>
            </w:r>
          </w:p>
        </w:tc>
        <w:tc>
          <w:tcPr>
            <w:tcW w:w="5812" w:type="dxa"/>
            <w:gridSpan w:val="2"/>
            <w:tcBorders>
              <w:top w:val="single" w:sz="4" w:space="0" w:color="auto"/>
              <w:bottom w:val="dashSmallGap"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検知器、中継器の変形、破損等はないか</w:t>
            </w:r>
          </w:p>
        </w:tc>
        <w:tc>
          <w:tcPr>
            <w:tcW w:w="938" w:type="dxa"/>
            <w:tcBorders>
              <w:top w:val="single" w:sz="4" w:space="0" w:color="auto"/>
              <w:bottom w:val="dashSmallGap" w:sz="4" w:space="0" w:color="auto"/>
            </w:tcBorders>
            <w:vAlign w:val="center"/>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tcPr>
          <w:p w:rsidR="00E74A03" w:rsidRPr="00B03FD8" w:rsidRDefault="00E74A03"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受信機のスイッチは正常な位置にあるか</w:t>
            </w:r>
          </w:p>
        </w:tc>
        <w:tc>
          <w:tcPr>
            <w:tcW w:w="938" w:type="dxa"/>
            <w:tcBorders>
              <w:top w:val="dashSmallGap" w:sz="4" w:space="0" w:color="auto"/>
              <w:bottom w:val="dashSmallGap" w:sz="4" w:space="0" w:color="auto"/>
            </w:tcBorders>
            <w:vAlign w:val="center"/>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tcPr>
          <w:p w:rsidR="00E74A03" w:rsidRPr="00B03FD8" w:rsidRDefault="00E74A03"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検知器の表示灯は、正常に点灯しているか</w:t>
            </w:r>
          </w:p>
        </w:tc>
        <w:tc>
          <w:tcPr>
            <w:tcW w:w="938" w:type="dxa"/>
            <w:tcBorders>
              <w:top w:val="dashSmallGap" w:sz="4" w:space="0" w:color="auto"/>
              <w:bottom w:val="dashSmallGap" w:sz="4" w:space="0" w:color="auto"/>
            </w:tcBorders>
            <w:vAlign w:val="center"/>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tcPr>
          <w:p w:rsidR="00E74A03" w:rsidRPr="00B03FD8" w:rsidRDefault="00E74A03"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警戒区域図は受信機の付近に設置してあるか</w:t>
            </w:r>
          </w:p>
        </w:tc>
        <w:tc>
          <w:tcPr>
            <w:tcW w:w="938" w:type="dxa"/>
            <w:tcBorders>
              <w:top w:val="dashSmallGap" w:sz="4" w:space="0" w:color="auto"/>
              <w:bottom w:val="dashSmallGap" w:sz="4" w:space="0" w:color="auto"/>
            </w:tcBorders>
            <w:vAlign w:val="center"/>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tcPr>
          <w:p w:rsidR="00E74A03" w:rsidRPr="00B03FD8" w:rsidRDefault="00E74A03" w:rsidP="005B76A4">
            <w:pPr>
              <w:spacing w:line="240" w:lineRule="exact"/>
              <w:rPr>
                <w:rFonts w:ascii="ＭＳ 明朝" w:hAnsi="ＭＳ 明朝"/>
                <w:color w:val="000000"/>
                <w:szCs w:val="18"/>
              </w:rPr>
            </w:pPr>
          </w:p>
        </w:tc>
        <w:tc>
          <w:tcPr>
            <w:tcW w:w="5812" w:type="dxa"/>
            <w:gridSpan w:val="2"/>
            <w:tcBorders>
              <w:top w:val="dashSmallGap"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予備電源の容量は適正か</w:t>
            </w:r>
          </w:p>
        </w:tc>
        <w:tc>
          <w:tcPr>
            <w:tcW w:w="938" w:type="dxa"/>
            <w:tcBorders>
              <w:top w:val="dashSmallGap" w:sz="4" w:space="0" w:color="auto"/>
            </w:tcBorders>
            <w:vAlign w:val="center"/>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B03FD8">
        <w:trPr>
          <w:cantSplit/>
          <w:jc w:val="center"/>
        </w:trPr>
        <w:tc>
          <w:tcPr>
            <w:tcW w:w="2217" w:type="dxa"/>
            <w:vMerge w:val="restart"/>
            <w:vAlign w:val="center"/>
          </w:tcPr>
          <w:p w:rsidR="00E74A03" w:rsidRPr="00B03FD8" w:rsidRDefault="00E74A03" w:rsidP="00E74A03">
            <w:pPr>
              <w:spacing w:line="240" w:lineRule="exact"/>
              <w:jc w:val="center"/>
              <w:rPr>
                <w:rFonts w:ascii="ＭＳ 明朝" w:hAnsi="ＭＳ 明朝"/>
                <w:color w:val="000000"/>
                <w:szCs w:val="18"/>
              </w:rPr>
            </w:pPr>
            <w:r w:rsidRPr="005A5435">
              <w:rPr>
                <w:rFonts w:ascii="ＭＳ 明朝" w:hAnsi="ＭＳ 明朝" w:hint="eastAsia"/>
                <w:color w:val="000000"/>
                <w:spacing w:val="30"/>
                <w:kern w:val="0"/>
                <w:szCs w:val="18"/>
                <w:fitText w:val="1890" w:id="615708423"/>
              </w:rPr>
              <w:t>漏電火災警報器</w:t>
            </w:r>
          </w:p>
        </w:tc>
        <w:tc>
          <w:tcPr>
            <w:tcW w:w="5812" w:type="dxa"/>
            <w:gridSpan w:val="2"/>
            <w:tcBorders>
              <w:bottom w:val="dashSmallGap"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交流器に変形、破損はないか</w:t>
            </w:r>
          </w:p>
        </w:tc>
        <w:tc>
          <w:tcPr>
            <w:tcW w:w="938" w:type="dxa"/>
            <w:tcBorders>
              <w:bottom w:val="dashSmallGap" w:sz="4" w:space="0" w:color="auto"/>
            </w:tcBorders>
          </w:tcPr>
          <w:p w:rsidR="00E74A03" w:rsidRPr="00B03FD8" w:rsidRDefault="00E74A03" w:rsidP="005B76A4">
            <w:pPr>
              <w:spacing w:line="240" w:lineRule="exact"/>
              <w:jc w:val="center"/>
              <w:rPr>
                <w:rFonts w:ascii="ＭＳ 明朝" w:hAnsi="ＭＳ 明朝"/>
                <w:color w:val="000000"/>
                <w:szCs w:val="18"/>
              </w:rPr>
            </w:pPr>
          </w:p>
        </w:tc>
      </w:tr>
      <w:tr w:rsidR="00E74A03" w:rsidRPr="00CC2DD1" w:rsidTr="00D02536">
        <w:trPr>
          <w:cantSplit/>
          <w:jc w:val="center"/>
        </w:trPr>
        <w:tc>
          <w:tcPr>
            <w:tcW w:w="2217" w:type="dxa"/>
            <w:vMerge/>
          </w:tcPr>
          <w:p w:rsidR="00E74A03" w:rsidRPr="00B03FD8" w:rsidRDefault="00E74A03" w:rsidP="005B76A4">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vAlign w:val="center"/>
          </w:tcPr>
          <w:p w:rsidR="00E74A03" w:rsidRPr="00B03FD8" w:rsidRDefault="00E74A03" w:rsidP="00E74A03">
            <w:pPr>
              <w:spacing w:line="240" w:lineRule="exact"/>
              <w:rPr>
                <w:rFonts w:ascii="ＭＳ 明朝" w:hAnsi="ＭＳ 明朝" w:cs="ＭＳ Ｐゴシック"/>
                <w:szCs w:val="21"/>
              </w:rPr>
            </w:pPr>
            <w:r w:rsidRPr="00CC2DD1">
              <w:rPr>
                <w:rFonts w:ascii="ＭＳ 明朝" w:hAnsi="ＭＳ 明朝" w:hint="eastAsia"/>
                <w:szCs w:val="21"/>
              </w:rPr>
              <w:t>受信機に異常はないか</w:t>
            </w:r>
          </w:p>
        </w:tc>
        <w:tc>
          <w:tcPr>
            <w:tcW w:w="938" w:type="dxa"/>
            <w:tcBorders>
              <w:top w:val="dashSmallGap" w:sz="4" w:space="0" w:color="auto"/>
              <w:bottom w:val="single" w:sz="4" w:space="0" w:color="auto"/>
            </w:tcBorders>
          </w:tcPr>
          <w:p w:rsidR="00E74A03" w:rsidRPr="00B03FD8" w:rsidRDefault="00E74A03" w:rsidP="005B76A4">
            <w:pPr>
              <w:spacing w:line="240" w:lineRule="exact"/>
              <w:jc w:val="center"/>
              <w:rPr>
                <w:rFonts w:ascii="ＭＳ 明朝" w:hAnsi="ＭＳ 明朝"/>
                <w:color w:val="000000"/>
                <w:szCs w:val="18"/>
              </w:rPr>
            </w:pPr>
          </w:p>
        </w:tc>
      </w:tr>
      <w:tr w:rsidR="00B03FD8" w:rsidRPr="00CC2DD1" w:rsidTr="00D02536">
        <w:trPr>
          <w:cantSplit/>
          <w:trHeight w:val="153"/>
          <w:jc w:val="center"/>
        </w:trPr>
        <w:tc>
          <w:tcPr>
            <w:tcW w:w="2217" w:type="dxa"/>
            <w:vMerge w:val="restart"/>
            <w:vAlign w:val="center"/>
          </w:tcPr>
          <w:p w:rsidR="00B03FD8" w:rsidRPr="00B03FD8" w:rsidRDefault="00B03FD8" w:rsidP="00D02536">
            <w:pPr>
              <w:spacing w:line="240" w:lineRule="exact"/>
              <w:jc w:val="center"/>
              <w:rPr>
                <w:rFonts w:ascii="ＭＳ 明朝" w:hAnsi="ＭＳ 明朝"/>
                <w:color w:val="000000"/>
                <w:kern w:val="0"/>
                <w:szCs w:val="18"/>
              </w:rPr>
            </w:pPr>
            <w:r w:rsidRPr="001B3CA9">
              <w:rPr>
                <w:rFonts w:ascii="ＭＳ 明朝" w:hAnsi="ＭＳ 明朝" w:hint="eastAsia"/>
                <w:color w:val="000000"/>
                <w:w w:val="60"/>
                <w:kern w:val="0"/>
                <w:szCs w:val="18"/>
                <w:fitText w:val="1890" w:id="616190464"/>
              </w:rPr>
              <w:t>消防機関へ通報する火災報知設備</w:t>
            </w:r>
          </w:p>
          <w:p w:rsidR="00B03FD8" w:rsidRPr="00B03FD8" w:rsidRDefault="00B03FD8" w:rsidP="00D02536">
            <w:pPr>
              <w:spacing w:line="240" w:lineRule="exact"/>
              <w:jc w:val="center"/>
              <w:rPr>
                <w:rFonts w:ascii="ＭＳ 明朝" w:hAnsi="ＭＳ 明朝"/>
                <w:color w:val="000000"/>
                <w:szCs w:val="18"/>
              </w:rPr>
            </w:pPr>
            <w:r w:rsidRPr="005A5435">
              <w:rPr>
                <w:rFonts w:ascii="ＭＳ 明朝" w:hAnsi="ＭＳ 明朝" w:hint="eastAsia"/>
                <w:color w:val="000000"/>
                <w:spacing w:val="30"/>
                <w:kern w:val="0"/>
                <w:szCs w:val="18"/>
                <w:fitText w:val="1890" w:id="616191745"/>
              </w:rPr>
              <w:t>(火災通報装置)</w:t>
            </w:r>
          </w:p>
        </w:tc>
        <w:tc>
          <w:tcPr>
            <w:tcW w:w="5812" w:type="dxa"/>
            <w:gridSpan w:val="2"/>
            <w:tcBorders>
              <w:bottom w:val="dashSmallGap" w:sz="4" w:space="0" w:color="auto"/>
            </w:tcBorders>
            <w:vAlign w:val="center"/>
          </w:tcPr>
          <w:p w:rsidR="00B03FD8" w:rsidRPr="00B03FD8" w:rsidRDefault="00B03FD8" w:rsidP="00D02536">
            <w:pPr>
              <w:spacing w:line="240" w:lineRule="exact"/>
              <w:rPr>
                <w:rFonts w:ascii="ＭＳ 明朝" w:hAnsi="ＭＳ 明朝" w:cs="ＭＳ Ｐゴシック"/>
                <w:szCs w:val="21"/>
              </w:rPr>
            </w:pPr>
            <w:r w:rsidRPr="00CC2DD1">
              <w:rPr>
                <w:rFonts w:ascii="ＭＳ 明朝" w:hAnsi="ＭＳ 明朝" w:hint="eastAsia"/>
                <w:szCs w:val="21"/>
              </w:rPr>
              <w:t>本体の周囲に点検上及び使用上の障害となるものがないか</w:t>
            </w:r>
          </w:p>
        </w:tc>
        <w:tc>
          <w:tcPr>
            <w:tcW w:w="938" w:type="dxa"/>
            <w:tcBorders>
              <w:bottom w:val="dashSmallGap" w:sz="4" w:space="0" w:color="auto"/>
            </w:tcBorders>
          </w:tcPr>
          <w:p w:rsidR="00B03FD8" w:rsidRPr="00B03FD8" w:rsidRDefault="00B03FD8" w:rsidP="00D02536">
            <w:pPr>
              <w:spacing w:line="240" w:lineRule="exact"/>
              <w:jc w:val="center"/>
              <w:rPr>
                <w:rFonts w:ascii="ＭＳ 明朝" w:hAnsi="ＭＳ 明朝"/>
                <w:color w:val="000000"/>
                <w:szCs w:val="18"/>
              </w:rPr>
            </w:pPr>
          </w:p>
        </w:tc>
      </w:tr>
      <w:tr w:rsidR="00B03FD8" w:rsidRPr="00CC2DD1" w:rsidTr="00D02536">
        <w:trPr>
          <w:cantSplit/>
          <w:trHeight w:val="172"/>
          <w:jc w:val="center"/>
        </w:trPr>
        <w:tc>
          <w:tcPr>
            <w:tcW w:w="2217" w:type="dxa"/>
            <w:vMerge/>
          </w:tcPr>
          <w:p w:rsidR="00B03FD8" w:rsidRPr="00B03FD8" w:rsidRDefault="00B03FD8" w:rsidP="00D02536">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B03FD8" w:rsidRPr="00B03FD8" w:rsidRDefault="00B03FD8" w:rsidP="00D02536">
            <w:pPr>
              <w:spacing w:line="240" w:lineRule="exact"/>
              <w:rPr>
                <w:rFonts w:ascii="ＭＳ 明朝" w:hAnsi="ＭＳ 明朝" w:cs="ＭＳ Ｐゴシック"/>
                <w:szCs w:val="21"/>
              </w:rPr>
            </w:pPr>
            <w:r w:rsidRPr="00CC2DD1">
              <w:rPr>
                <w:rFonts w:ascii="ＭＳ 明朝" w:hAnsi="ＭＳ 明朝" w:hint="eastAsia"/>
                <w:szCs w:val="21"/>
              </w:rPr>
              <w:t>本体に変形、腐食、操作部分の損傷等はないか</w:t>
            </w:r>
          </w:p>
        </w:tc>
        <w:tc>
          <w:tcPr>
            <w:tcW w:w="938" w:type="dxa"/>
            <w:tcBorders>
              <w:top w:val="dashSmallGap" w:sz="4" w:space="0" w:color="auto"/>
              <w:bottom w:val="dashSmallGap" w:sz="4" w:space="0" w:color="auto"/>
            </w:tcBorders>
          </w:tcPr>
          <w:p w:rsidR="00B03FD8" w:rsidRPr="00B03FD8" w:rsidRDefault="00B03FD8" w:rsidP="00D02536">
            <w:pPr>
              <w:spacing w:line="240" w:lineRule="exact"/>
              <w:jc w:val="center"/>
              <w:rPr>
                <w:rFonts w:ascii="ＭＳ 明朝" w:hAnsi="ＭＳ 明朝"/>
                <w:color w:val="000000"/>
                <w:szCs w:val="18"/>
              </w:rPr>
            </w:pPr>
          </w:p>
        </w:tc>
      </w:tr>
      <w:tr w:rsidR="00B03FD8" w:rsidRPr="00CC2DD1" w:rsidTr="00D02536">
        <w:trPr>
          <w:cantSplit/>
          <w:trHeight w:val="217"/>
          <w:jc w:val="center"/>
        </w:trPr>
        <w:tc>
          <w:tcPr>
            <w:tcW w:w="2217" w:type="dxa"/>
            <w:vMerge/>
          </w:tcPr>
          <w:p w:rsidR="00B03FD8" w:rsidRPr="00B03FD8" w:rsidRDefault="00B03FD8" w:rsidP="00D02536">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B03FD8" w:rsidRPr="00B03FD8" w:rsidRDefault="00B03FD8" w:rsidP="00D02536">
            <w:pPr>
              <w:spacing w:line="240" w:lineRule="exact"/>
              <w:rPr>
                <w:rFonts w:ascii="ＭＳ 明朝" w:hAnsi="ＭＳ 明朝" w:cs="ＭＳ Ｐゴシック"/>
                <w:szCs w:val="21"/>
              </w:rPr>
            </w:pPr>
            <w:r w:rsidRPr="00CC2DD1">
              <w:rPr>
                <w:rFonts w:ascii="ＭＳ 明朝" w:hAnsi="ＭＳ 明朝" w:hint="eastAsia"/>
                <w:szCs w:val="21"/>
              </w:rPr>
              <w:t>遠隔起動装置の周囲に点検上及び使用上の障害となるものがないか</w:t>
            </w:r>
          </w:p>
        </w:tc>
        <w:tc>
          <w:tcPr>
            <w:tcW w:w="938" w:type="dxa"/>
            <w:tcBorders>
              <w:top w:val="dashSmallGap" w:sz="4" w:space="0" w:color="auto"/>
              <w:bottom w:val="dashSmallGap" w:sz="4" w:space="0" w:color="auto"/>
            </w:tcBorders>
          </w:tcPr>
          <w:p w:rsidR="00B03FD8" w:rsidRPr="00B03FD8" w:rsidRDefault="00B03FD8" w:rsidP="00D02536">
            <w:pPr>
              <w:spacing w:line="240" w:lineRule="exact"/>
              <w:jc w:val="center"/>
              <w:rPr>
                <w:rFonts w:ascii="ＭＳ 明朝" w:hAnsi="ＭＳ 明朝"/>
                <w:color w:val="000000"/>
                <w:szCs w:val="18"/>
              </w:rPr>
            </w:pPr>
          </w:p>
        </w:tc>
      </w:tr>
      <w:tr w:rsidR="00B03FD8" w:rsidRPr="00CC2DD1" w:rsidTr="00D02536">
        <w:trPr>
          <w:cantSplit/>
          <w:trHeight w:val="153"/>
          <w:jc w:val="center"/>
        </w:trPr>
        <w:tc>
          <w:tcPr>
            <w:tcW w:w="2217" w:type="dxa"/>
            <w:vMerge/>
          </w:tcPr>
          <w:p w:rsidR="00B03FD8" w:rsidRPr="00B03FD8" w:rsidRDefault="00B03FD8" w:rsidP="00D02536">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vAlign w:val="center"/>
          </w:tcPr>
          <w:p w:rsidR="00B03FD8" w:rsidRPr="00CC2DD1" w:rsidRDefault="00B03FD8" w:rsidP="00D02536">
            <w:pPr>
              <w:spacing w:line="240" w:lineRule="exact"/>
              <w:rPr>
                <w:rFonts w:ascii="ＭＳ 明朝" w:hAnsi="ＭＳ 明朝"/>
                <w:szCs w:val="21"/>
              </w:rPr>
            </w:pPr>
            <w:r w:rsidRPr="00CC2DD1">
              <w:rPr>
                <w:rFonts w:ascii="ＭＳ 明朝" w:hAnsi="ＭＳ 明朝" w:hint="eastAsia"/>
                <w:szCs w:val="21"/>
              </w:rPr>
              <w:t>遠隔起動装置に変形、腐食、操作部分の損傷等はないか</w:t>
            </w:r>
          </w:p>
        </w:tc>
        <w:tc>
          <w:tcPr>
            <w:tcW w:w="938" w:type="dxa"/>
            <w:tcBorders>
              <w:top w:val="dashSmallGap" w:sz="4" w:space="0" w:color="auto"/>
              <w:bottom w:val="single" w:sz="4" w:space="0" w:color="auto"/>
            </w:tcBorders>
          </w:tcPr>
          <w:p w:rsidR="00B03FD8" w:rsidRPr="00B03FD8" w:rsidRDefault="00B03FD8" w:rsidP="00D02536">
            <w:pPr>
              <w:spacing w:line="240" w:lineRule="exact"/>
              <w:jc w:val="center"/>
              <w:rPr>
                <w:rFonts w:ascii="ＭＳ 明朝" w:hAnsi="ＭＳ 明朝"/>
                <w:color w:val="000000"/>
                <w:szCs w:val="18"/>
              </w:rPr>
            </w:pPr>
          </w:p>
        </w:tc>
      </w:tr>
      <w:tr w:rsidR="00D02536" w:rsidRPr="00CC2DD1" w:rsidTr="00D02536">
        <w:trPr>
          <w:cantSplit/>
          <w:trHeight w:val="272"/>
          <w:jc w:val="center"/>
        </w:trPr>
        <w:tc>
          <w:tcPr>
            <w:tcW w:w="2217" w:type="dxa"/>
            <w:tcBorders>
              <w:left w:val="nil"/>
              <w:bottom w:val="nil"/>
              <w:right w:val="nil"/>
            </w:tcBorders>
          </w:tcPr>
          <w:p w:rsidR="00D02536" w:rsidRPr="00B03FD8" w:rsidRDefault="00D02536" w:rsidP="00D02536">
            <w:pPr>
              <w:spacing w:line="240" w:lineRule="exact"/>
              <w:rPr>
                <w:rFonts w:ascii="ＭＳ 明朝" w:hAnsi="ＭＳ 明朝"/>
                <w:color w:val="000000"/>
                <w:szCs w:val="18"/>
              </w:rPr>
            </w:pPr>
          </w:p>
        </w:tc>
        <w:tc>
          <w:tcPr>
            <w:tcW w:w="5812" w:type="dxa"/>
            <w:gridSpan w:val="2"/>
            <w:tcBorders>
              <w:top w:val="single" w:sz="4" w:space="0" w:color="auto"/>
              <w:left w:val="nil"/>
              <w:bottom w:val="nil"/>
              <w:right w:val="nil"/>
            </w:tcBorders>
            <w:vAlign w:val="center"/>
          </w:tcPr>
          <w:p w:rsidR="00D02536" w:rsidRPr="00CC2DD1" w:rsidRDefault="00D02536" w:rsidP="00D02536">
            <w:pPr>
              <w:spacing w:line="240" w:lineRule="exact"/>
              <w:rPr>
                <w:rFonts w:ascii="ＭＳ 明朝" w:hAnsi="ＭＳ 明朝"/>
                <w:szCs w:val="21"/>
              </w:rPr>
            </w:pPr>
          </w:p>
        </w:tc>
        <w:tc>
          <w:tcPr>
            <w:tcW w:w="938" w:type="dxa"/>
            <w:tcBorders>
              <w:top w:val="single" w:sz="4" w:space="0" w:color="auto"/>
              <w:left w:val="nil"/>
              <w:bottom w:val="nil"/>
              <w:right w:val="nil"/>
            </w:tcBorders>
          </w:tcPr>
          <w:p w:rsidR="00D02536" w:rsidRPr="00B03FD8" w:rsidRDefault="00D02536" w:rsidP="00D02536">
            <w:pPr>
              <w:spacing w:line="240" w:lineRule="exact"/>
              <w:jc w:val="center"/>
              <w:rPr>
                <w:rFonts w:ascii="ＭＳ 明朝" w:hAnsi="ＭＳ 明朝"/>
                <w:color w:val="000000"/>
                <w:szCs w:val="18"/>
              </w:rPr>
            </w:pPr>
          </w:p>
        </w:tc>
      </w:tr>
      <w:tr w:rsidR="00D02536" w:rsidRPr="00CC2DD1" w:rsidTr="00D02536">
        <w:trPr>
          <w:cantSplit/>
          <w:jc w:val="center"/>
        </w:trPr>
        <w:tc>
          <w:tcPr>
            <w:tcW w:w="2217" w:type="dxa"/>
            <w:tcBorders>
              <w:top w:val="nil"/>
              <w:left w:val="nil"/>
              <w:right w:val="nil"/>
            </w:tcBorders>
          </w:tcPr>
          <w:p w:rsidR="00D02536" w:rsidRPr="00B03FD8" w:rsidRDefault="00D02536" w:rsidP="00D02536">
            <w:pPr>
              <w:spacing w:line="240" w:lineRule="exact"/>
              <w:rPr>
                <w:rFonts w:ascii="ＭＳ 明朝" w:hAnsi="ＭＳ 明朝"/>
                <w:color w:val="000000"/>
                <w:szCs w:val="18"/>
              </w:rPr>
            </w:pPr>
          </w:p>
        </w:tc>
        <w:tc>
          <w:tcPr>
            <w:tcW w:w="5812" w:type="dxa"/>
            <w:gridSpan w:val="2"/>
            <w:tcBorders>
              <w:top w:val="nil"/>
              <w:left w:val="nil"/>
              <w:bottom w:val="single" w:sz="4" w:space="0" w:color="auto"/>
              <w:right w:val="nil"/>
            </w:tcBorders>
            <w:vAlign w:val="center"/>
          </w:tcPr>
          <w:p w:rsidR="00D02536" w:rsidRPr="00CC2DD1" w:rsidRDefault="00D02536" w:rsidP="00D02536">
            <w:pPr>
              <w:spacing w:line="240" w:lineRule="exact"/>
              <w:rPr>
                <w:rFonts w:ascii="ＭＳ 明朝" w:hAnsi="ＭＳ 明朝"/>
                <w:szCs w:val="21"/>
              </w:rPr>
            </w:pPr>
          </w:p>
        </w:tc>
        <w:tc>
          <w:tcPr>
            <w:tcW w:w="938" w:type="dxa"/>
            <w:tcBorders>
              <w:top w:val="nil"/>
              <w:left w:val="nil"/>
              <w:bottom w:val="single" w:sz="4" w:space="0" w:color="auto"/>
              <w:right w:val="nil"/>
            </w:tcBorders>
          </w:tcPr>
          <w:p w:rsidR="00D02536" w:rsidRPr="00B03FD8" w:rsidRDefault="00D02536" w:rsidP="00D02536">
            <w:pPr>
              <w:spacing w:line="240" w:lineRule="exact"/>
              <w:jc w:val="center"/>
              <w:rPr>
                <w:rFonts w:ascii="ＭＳ 明朝" w:hAnsi="ＭＳ 明朝"/>
                <w:color w:val="000000"/>
                <w:szCs w:val="18"/>
              </w:rPr>
            </w:pPr>
          </w:p>
        </w:tc>
      </w:tr>
      <w:tr w:rsidR="00B03FD8" w:rsidRPr="00CC2DD1" w:rsidTr="004B6E94">
        <w:trPr>
          <w:cantSplit/>
          <w:trHeight w:val="316"/>
          <w:jc w:val="center"/>
        </w:trPr>
        <w:tc>
          <w:tcPr>
            <w:tcW w:w="2217" w:type="dxa"/>
            <w:vMerge w:val="restart"/>
            <w:vAlign w:val="center"/>
          </w:tcPr>
          <w:p w:rsidR="00B03FD8" w:rsidRPr="00B03FD8" w:rsidRDefault="00B03FD8" w:rsidP="005B76A4">
            <w:pPr>
              <w:spacing w:line="240" w:lineRule="exact"/>
              <w:jc w:val="center"/>
              <w:rPr>
                <w:rFonts w:ascii="ＭＳ 明朝" w:hAnsi="ＭＳ 明朝"/>
                <w:color w:val="000000"/>
                <w:szCs w:val="18"/>
              </w:rPr>
            </w:pPr>
            <w:r w:rsidRPr="00B03FD8">
              <w:rPr>
                <w:rFonts w:ascii="ＭＳ 明朝" w:hAnsi="ＭＳ 明朝"/>
                <w:color w:val="000000"/>
                <w:szCs w:val="21"/>
              </w:rPr>
              <w:br w:type="page"/>
            </w:r>
            <w:r w:rsidRPr="005A5435">
              <w:rPr>
                <w:rFonts w:ascii="ＭＳ 明朝" w:hAnsi="ＭＳ 明朝" w:hint="eastAsia"/>
                <w:color w:val="000000"/>
                <w:spacing w:val="165"/>
                <w:kern w:val="0"/>
                <w:szCs w:val="18"/>
                <w:fitText w:val="1890" w:id="616191232"/>
              </w:rPr>
              <w:t>避難器</w:t>
            </w:r>
            <w:r w:rsidRPr="005A5435">
              <w:rPr>
                <w:rFonts w:ascii="ＭＳ 明朝" w:hAnsi="ＭＳ 明朝" w:hint="eastAsia"/>
                <w:color w:val="000000"/>
                <w:spacing w:val="30"/>
                <w:kern w:val="0"/>
                <w:szCs w:val="18"/>
                <w:fitText w:val="1890" w:id="616191232"/>
              </w:rPr>
              <w:t>具</w:t>
            </w:r>
          </w:p>
          <w:p w:rsidR="00B03FD8" w:rsidRPr="00B03FD8" w:rsidRDefault="00B03FD8" w:rsidP="00B03FD8">
            <w:pPr>
              <w:spacing w:line="240" w:lineRule="exact"/>
              <w:jc w:val="center"/>
              <w:rPr>
                <w:rFonts w:ascii="ＭＳ 明朝" w:hAnsi="ＭＳ 明朝"/>
                <w:color w:val="000000"/>
                <w:szCs w:val="18"/>
              </w:rPr>
            </w:pPr>
            <w:r w:rsidRPr="001B3CA9">
              <w:rPr>
                <w:rFonts w:ascii="ＭＳ 明朝" w:hAnsi="ＭＳ 明朝" w:hint="eastAsia"/>
                <w:color w:val="000000"/>
                <w:w w:val="60"/>
                <w:kern w:val="0"/>
                <w:szCs w:val="18"/>
                <w:fitText w:val="1890" w:id="616191744"/>
              </w:rPr>
              <w:t>(緩降機・避難はしご・救助袋等)</w:t>
            </w:r>
          </w:p>
        </w:tc>
        <w:tc>
          <w:tcPr>
            <w:tcW w:w="5812" w:type="dxa"/>
            <w:gridSpan w:val="2"/>
            <w:tcBorders>
              <w:bottom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操作に障害となる物品等はないか</w:t>
            </w:r>
          </w:p>
        </w:tc>
        <w:tc>
          <w:tcPr>
            <w:tcW w:w="938" w:type="dxa"/>
            <w:tcBorders>
              <w:bottom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B03FD8">
        <w:trPr>
          <w:cantSplit/>
          <w:trHeight w:val="316"/>
          <w:jc w:val="center"/>
        </w:trPr>
        <w:tc>
          <w:tcPr>
            <w:tcW w:w="2217" w:type="dxa"/>
            <w:vMerge/>
            <w:vAlign w:val="center"/>
          </w:tcPr>
          <w:p w:rsidR="00B03FD8" w:rsidRPr="00B03FD8" w:rsidRDefault="00B03FD8" w:rsidP="005B76A4">
            <w:pPr>
              <w:spacing w:line="240" w:lineRule="exact"/>
              <w:jc w:val="center"/>
              <w:rPr>
                <w:rFonts w:ascii="ＭＳ 明朝" w:hAnsi="ＭＳ 明朝"/>
                <w:color w:val="000000"/>
                <w:szCs w:val="21"/>
              </w:rPr>
            </w:pPr>
          </w:p>
        </w:tc>
        <w:tc>
          <w:tcPr>
            <w:tcW w:w="5812" w:type="dxa"/>
            <w:gridSpan w:val="2"/>
            <w:tcBorders>
              <w:top w:val="dashSmallGap" w:sz="4" w:space="0" w:color="auto"/>
              <w:bottom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容易に接近できるか</w:t>
            </w:r>
          </w:p>
        </w:tc>
        <w:tc>
          <w:tcPr>
            <w:tcW w:w="938" w:type="dxa"/>
            <w:tcBorders>
              <w:top w:val="dashSmallGap" w:sz="4" w:space="0" w:color="auto"/>
              <w:bottom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tcPr>
          <w:p w:rsidR="00B03FD8" w:rsidRPr="00B03FD8" w:rsidRDefault="00B03FD8"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降下空間の途中に看板、エアコン屋外機等の障害物はないか</w:t>
            </w:r>
          </w:p>
        </w:tc>
        <w:tc>
          <w:tcPr>
            <w:tcW w:w="938" w:type="dxa"/>
            <w:tcBorders>
              <w:top w:val="dashSmallGap" w:sz="4" w:space="0" w:color="auto"/>
              <w:bottom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tcPr>
          <w:p w:rsidR="00B03FD8" w:rsidRPr="00B03FD8" w:rsidRDefault="00B03FD8"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避難空地には障害となるものが置かれていないか</w:t>
            </w:r>
          </w:p>
        </w:tc>
        <w:tc>
          <w:tcPr>
            <w:tcW w:w="938" w:type="dxa"/>
            <w:tcBorders>
              <w:top w:val="dashSmallGap" w:sz="4" w:space="0" w:color="auto"/>
              <w:bottom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tcPr>
          <w:p w:rsidR="00B03FD8" w:rsidRPr="00B03FD8" w:rsidRDefault="00B03FD8"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取付場所の窓等は容易に開放できるか</w:t>
            </w:r>
          </w:p>
        </w:tc>
        <w:tc>
          <w:tcPr>
            <w:tcW w:w="938" w:type="dxa"/>
            <w:tcBorders>
              <w:top w:val="dashSmallGap" w:sz="4" w:space="0" w:color="auto"/>
              <w:bottom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tcPr>
          <w:p w:rsidR="00B03FD8" w:rsidRPr="00B03FD8" w:rsidRDefault="00B03FD8"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標識、取扱い説明板等の破損、脱落はないか</w:t>
            </w:r>
          </w:p>
        </w:tc>
        <w:tc>
          <w:tcPr>
            <w:tcW w:w="938" w:type="dxa"/>
            <w:tcBorders>
              <w:top w:val="dashSmallGap" w:sz="4" w:space="0" w:color="auto"/>
              <w:bottom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B03FD8">
        <w:trPr>
          <w:cantSplit/>
          <w:jc w:val="center"/>
        </w:trPr>
        <w:tc>
          <w:tcPr>
            <w:tcW w:w="2217" w:type="dxa"/>
            <w:vMerge/>
          </w:tcPr>
          <w:p w:rsidR="00B03FD8" w:rsidRPr="00B03FD8" w:rsidRDefault="00B03FD8" w:rsidP="005B76A4">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器具の腐食、破損等はないか</w:t>
            </w:r>
          </w:p>
        </w:tc>
        <w:tc>
          <w:tcPr>
            <w:tcW w:w="938" w:type="dxa"/>
            <w:tcBorders>
              <w:top w:val="dashSmallGap" w:sz="4" w:space="0" w:color="auto"/>
              <w:bottom w:val="single"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val="restart"/>
            <w:vAlign w:val="center"/>
          </w:tcPr>
          <w:p w:rsidR="00B03FD8" w:rsidRPr="00B03FD8" w:rsidRDefault="00B03FD8" w:rsidP="005B76A4">
            <w:pPr>
              <w:spacing w:line="240" w:lineRule="exact"/>
              <w:jc w:val="center"/>
              <w:rPr>
                <w:rFonts w:ascii="ＭＳ 明朝" w:hAnsi="ＭＳ 明朝"/>
                <w:color w:val="000000"/>
                <w:szCs w:val="18"/>
              </w:rPr>
            </w:pPr>
            <w:r w:rsidRPr="00B03FD8">
              <w:rPr>
                <w:rFonts w:ascii="ＭＳ 明朝" w:hAnsi="ＭＳ 明朝" w:hint="eastAsia"/>
                <w:color w:val="000000"/>
                <w:spacing w:val="315"/>
                <w:kern w:val="0"/>
                <w:szCs w:val="18"/>
                <w:fitText w:val="1890" w:id="615708427"/>
              </w:rPr>
              <w:t>誘導</w:t>
            </w:r>
            <w:r w:rsidRPr="00B03FD8">
              <w:rPr>
                <w:rFonts w:ascii="ＭＳ 明朝" w:hAnsi="ＭＳ 明朝" w:hint="eastAsia"/>
                <w:color w:val="000000"/>
                <w:kern w:val="0"/>
                <w:szCs w:val="18"/>
                <w:fitText w:val="1890" w:id="615708427"/>
              </w:rPr>
              <w:t>灯</w:t>
            </w:r>
          </w:p>
          <w:p w:rsidR="00B03FD8" w:rsidRPr="00B03FD8" w:rsidRDefault="00B03FD8" w:rsidP="005B76A4">
            <w:pPr>
              <w:spacing w:line="240" w:lineRule="exact"/>
              <w:jc w:val="center"/>
              <w:rPr>
                <w:rFonts w:ascii="ＭＳ 明朝" w:hAnsi="ＭＳ 明朝"/>
                <w:color w:val="000000"/>
                <w:szCs w:val="18"/>
              </w:rPr>
            </w:pPr>
            <w:r w:rsidRPr="005A5435">
              <w:rPr>
                <w:rFonts w:ascii="ＭＳ 明朝" w:hAnsi="ＭＳ 明朝" w:hint="eastAsia"/>
                <w:color w:val="000000"/>
                <w:spacing w:val="165"/>
                <w:kern w:val="0"/>
                <w:szCs w:val="18"/>
                <w:fitText w:val="1890" w:id="616193024"/>
              </w:rPr>
              <w:t>誘導標</w:t>
            </w:r>
            <w:r w:rsidRPr="005A5435">
              <w:rPr>
                <w:rFonts w:ascii="ＭＳ 明朝" w:hAnsi="ＭＳ 明朝" w:hint="eastAsia"/>
                <w:color w:val="000000"/>
                <w:spacing w:val="30"/>
                <w:kern w:val="0"/>
                <w:szCs w:val="18"/>
                <w:fitText w:val="1890" w:id="616193024"/>
              </w:rPr>
              <w:t>識</w:t>
            </w:r>
          </w:p>
        </w:tc>
        <w:tc>
          <w:tcPr>
            <w:tcW w:w="5812" w:type="dxa"/>
            <w:gridSpan w:val="2"/>
            <w:tcBorders>
              <w:top w:val="single" w:sz="4" w:space="0" w:color="auto"/>
              <w:bottom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表示パネルの表面に汚れがなく、点灯しているか</w:t>
            </w:r>
          </w:p>
        </w:tc>
        <w:tc>
          <w:tcPr>
            <w:tcW w:w="938" w:type="dxa"/>
            <w:tcBorders>
              <w:top w:val="single" w:sz="4" w:space="0" w:color="auto"/>
              <w:bottom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tcPr>
          <w:p w:rsidR="00B03FD8" w:rsidRPr="00B03FD8" w:rsidRDefault="00B03FD8"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予備電源による点灯は正常か</w:t>
            </w:r>
          </w:p>
        </w:tc>
        <w:tc>
          <w:tcPr>
            <w:tcW w:w="938" w:type="dxa"/>
            <w:tcBorders>
              <w:top w:val="dashSmallGap" w:sz="4" w:space="0" w:color="auto"/>
              <w:bottom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tcPr>
          <w:p w:rsidR="00B03FD8" w:rsidRPr="00B03FD8" w:rsidRDefault="00B03FD8" w:rsidP="005B76A4">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照明器具、装飾等でみえにくくなっていないか</w:t>
            </w:r>
          </w:p>
        </w:tc>
        <w:tc>
          <w:tcPr>
            <w:tcW w:w="938" w:type="dxa"/>
            <w:tcBorders>
              <w:top w:val="dashSmallGap" w:sz="4" w:space="0" w:color="auto"/>
              <w:bottom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tcPr>
          <w:p w:rsidR="00B03FD8" w:rsidRPr="00B03FD8" w:rsidRDefault="00B03FD8" w:rsidP="005B76A4">
            <w:pPr>
              <w:spacing w:line="240" w:lineRule="exact"/>
              <w:rPr>
                <w:rFonts w:ascii="ＭＳ 明朝" w:hAnsi="ＭＳ 明朝"/>
                <w:color w:val="000000"/>
                <w:szCs w:val="18"/>
              </w:rPr>
            </w:pPr>
          </w:p>
        </w:tc>
        <w:tc>
          <w:tcPr>
            <w:tcW w:w="5812" w:type="dxa"/>
            <w:gridSpan w:val="2"/>
            <w:tcBorders>
              <w:top w:val="dashSmallGap" w:sz="4" w:space="0" w:color="auto"/>
            </w:tcBorders>
            <w:vAlign w:val="center"/>
          </w:tcPr>
          <w:p w:rsidR="00B03FD8" w:rsidRPr="00B03FD8" w:rsidRDefault="00B03FD8" w:rsidP="00B03FD8">
            <w:pPr>
              <w:spacing w:line="240" w:lineRule="exact"/>
              <w:rPr>
                <w:rFonts w:ascii="ＭＳ 明朝" w:hAnsi="ＭＳ 明朝" w:cs="ＭＳ Ｐゴシック"/>
                <w:szCs w:val="21"/>
              </w:rPr>
            </w:pPr>
            <w:r w:rsidRPr="00CC2DD1">
              <w:rPr>
                <w:rFonts w:ascii="ＭＳ 明朝" w:hAnsi="ＭＳ 明朝" w:hint="eastAsia"/>
                <w:szCs w:val="21"/>
              </w:rPr>
              <w:t>器具の変形、破損等はないか</w:t>
            </w:r>
          </w:p>
        </w:tc>
        <w:tc>
          <w:tcPr>
            <w:tcW w:w="938" w:type="dxa"/>
            <w:tcBorders>
              <w:top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tcPr>
          <w:p w:rsidR="00B03FD8" w:rsidRPr="00B03FD8" w:rsidRDefault="00B03FD8" w:rsidP="005B76A4">
            <w:pPr>
              <w:spacing w:line="240" w:lineRule="exact"/>
              <w:rPr>
                <w:rFonts w:ascii="ＭＳ 明朝" w:hAnsi="ＭＳ 明朝"/>
                <w:color w:val="000000"/>
                <w:szCs w:val="18"/>
              </w:rPr>
            </w:pPr>
          </w:p>
        </w:tc>
        <w:tc>
          <w:tcPr>
            <w:tcW w:w="5812" w:type="dxa"/>
            <w:gridSpan w:val="2"/>
            <w:tcBorders>
              <w:top w:val="dashSmallGap" w:sz="4" w:space="0" w:color="auto"/>
            </w:tcBorders>
            <w:vAlign w:val="center"/>
          </w:tcPr>
          <w:p w:rsidR="00B03FD8" w:rsidRPr="00CC2DD1" w:rsidRDefault="00B03FD8" w:rsidP="00B03FD8">
            <w:pPr>
              <w:spacing w:line="240" w:lineRule="exact"/>
              <w:rPr>
                <w:rFonts w:ascii="ＭＳ 明朝" w:hAnsi="ＭＳ 明朝"/>
                <w:szCs w:val="21"/>
              </w:rPr>
            </w:pPr>
            <w:r w:rsidRPr="00CC2DD1">
              <w:rPr>
                <w:rFonts w:ascii="ＭＳ 明朝" w:hAnsi="ＭＳ 明朝" w:hint="eastAsia"/>
                <w:szCs w:val="21"/>
              </w:rPr>
              <w:t>室内のレイアウト等の変更により、設置位置が不適切となっていないか</w:t>
            </w:r>
          </w:p>
        </w:tc>
        <w:tc>
          <w:tcPr>
            <w:tcW w:w="938" w:type="dxa"/>
            <w:tcBorders>
              <w:top w:val="dashSmallGap" w:sz="4" w:space="0" w:color="auto"/>
            </w:tcBorders>
            <w:vAlign w:val="center"/>
          </w:tcPr>
          <w:p w:rsidR="00B03FD8" w:rsidRPr="00B03FD8" w:rsidRDefault="00B03FD8" w:rsidP="005B76A4">
            <w:pPr>
              <w:spacing w:line="240" w:lineRule="exact"/>
              <w:jc w:val="center"/>
              <w:rPr>
                <w:rFonts w:ascii="ＭＳ 明朝" w:hAnsi="ＭＳ 明朝"/>
                <w:color w:val="000000"/>
                <w:szCs w:val="18"/>
              </w:rPr>
            </w:pPr>
          </w:p>
        </w:tc>
      </w:tr>
      <w:tr w:rsidR="00B03FD8" w:rsidRPr="00CC2DD1" w:rsidTr="004B6E94">
        <w:trPr>
          <w:cantSplit/>
          <w:jc w:val="center"/>
        </w:trPr>
        <w:tc>
          <w:tcPr>
            <w:tcW w:w="2217" w:type="dxa"/>
            <w:vMerge w:val="restart"/>
            <w:vAlign w:val="center"/>
          </w:tcPr>
          <w:p w:rsidR="00B03FD8" w:rsidRPr="00B03FD8" w:rsidRDefault="00B03FD8" w:rsidP="00DC044D">
            <w:pPr>
              <w:spacing w:line="240" w:lineRule="exact"/>
              <w:jc w:val="center"/>
              <w:rPr>
                <w:rFonts w:ascii="ＭＳ 明朝" w:hAnsi="ＭＳ 明朝"/>
                <w:color w:val="000000"/>
                <w:szCs w:val="18"/>
              </w:rPr>
            </w:pPr>
            <w:r w:rsidRPr="005A5435">
              <w:rPr>
                <w:rFonts w:ascii="ＭＳ 明朝" w:hAnsi="ＭＳ 明朝" w:hint="eastAsia"/>
                <w:color w:val="000000"/>
                <w:spacing w:val="165"/>
                <w:kern w:val="0"/>
                <w:szCs w:val="18"/>
                <w:fitText w:val="1890" w:id="615708428"/>
              </w:rPr>
              <w:t>消防用</w:t>
            </w:r>
            <w:r w:rsidRPr="005A5435">
              <w:rPr>
                <w:rFonts w:ascii="ＭＳ 明朝" w:hAnsi="ＭＳ 明朝" w:hint="eastAsia"/>
                <w:color w:val="000000"/>
                <w:spacing w:val="30"/>
                <w:kern w:val="0"/>
                <w:szCs w:val="18"/>
                <w:fitText w:val="1890" w:id="615708428"/>
              </w:rPr>
              <w:t>水</w:t>
            </w:r>
          </w:p>
        </w:tc>
        <w:tc>
          <w:tcPr>
            <w:tcW w:w="5812" w:type="dxa"/>
            <w:gridSpan w:val="2"/>
            <w:tcBorders>
              <w:bottom w:val="dashSmallGap" w:sz="4" w:space="0" w:color="auto"/>
            </w:tcBorders>
            <w:vAlign w:val="center"/>
          </w:tcPr>
          <w:p w:rsidR="00B03FD8" w:rsidRPr="00B03FD8" w:rsidRDefault="00DC044D" w:rsidP="00DC044D">
            <w:pPr>
              <w:spacing w:line="240" w:lineRule="exact"/>
              <w:rPr>
                <w:rFonts w:ascii="ＭＳ 明朝" w:hAnsi="ＭＳ 明朝" w:cs="ＭＳ Ｐゴシック"/>
                <w:szCs w:val="21"/>
              </w:rPr>
            </w:pPr>
            <w:r>
              <w:rPr>
                <w:rFonts w:ascii="ＭＳ 明朝" w:hAnsi="ＭＳ 明朝" w:cs="ＭＳ Ｐゴシック" w:hint="eastAsia"/>
                <w:szCs w:val="21"/>
              </w:rPr>
              <w:t>採水口周囲に障害物はないか</w:t>
            </w:r>
          </w:p>
        </w:tc>
        <w:tc>
          <w:tcPr>
            <w:tcW w:w="938" w:type="dxa"/>
            <w:tcBorders>
              <w:bottom w:val="dashSmallGap"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B03FD8">
        <w:trPr>
          <w:cantSplit/>
          <w:jc w:val="center"/>
        </w:trPr>
        <w:tc>
          <w:tcPr>
            <w:tcW w:w="2217" w:type="dxa"/>
            <w:vMerge/>
          </w:tcPr>
          <w:p w:rsidR="00B03FD8" w:rsidRPr="00B03FD8" w:rsidRDefault="00B03FD8" w:rsidP="00DC044D">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B03FD8" w:rsidRPr="00B03FD8" w:rsidRDefault="00DC044D" w:rsidP="00DC044D">
            <w:pPr>
              <w:spacing w:line="240" w:lineRule="exact"/>
              <w:ind w:left="304" w:hangingChars="145" w:hanging="304"/>
              <w:rPr>
                <w:rFonts w:ascii="ＭＳ 明朝" w:hAnsi="ＭＳ 明朝"/>
                <w:color w:val="000000"/>
                <w:szCs w:val="18"/>
              </w:rPr>
            </w:pPr>
            <w:r>
              <w:rPr>
                <w:rFonts w:ascii="ＭＳ 明朝" w:hAnsi="ＭＳ 明朝" w:hint="eastAsia"/>
                <w:color w:val="000000"/>
                <w:szCs w:val="18"/>
              </w:rPr>
              <w:t>消防車は容易に接近できるか</w:t>
            </w:r>
          </w:p>
        </w:tc>
        <w:tc>
          <w:tcPr>
            <w:tcW w:w="938" w:type="dxa"/>
            <w:tcBorders>
              <w:top w:val="dashSmallGap" w:sz="4" w:space="0" w:color="auto"/>
              <w:bottom w:val="dashSmallGap"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DC044D">
        <w:trPr>
          <w:cantSplit/>
          <w:jc w:val="center"/>
        </w:trPr>
        <w:tc>
          <w:tcPr>
            <w:tcW w:w="2217" w:type="dxa"/>
            <w:vMerge/>
          </w:tcPr>
          <w:p w:rsidR="00B03FD8" w:rsidRPr="00B03FD8" w:rsidRDefault="00B03FD8" w:rsidP="00DC044D">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tcPr>
          <w:p w:rsidR="00B03FD8" w:rsidRPr="00B03FD8" w:rsidRDefault="00DC044D" w:rsidP="00DC044D">
            <w:pPr>
              <w:spacing w:line="240" w:lineRule="exact"/>
              <w:ind w:left="420" w:hangingChars="200" w:hanging="420"/>
              <w:rPr>
                <w:rFonts w:ascii="ＭＳ 明朝" w:hAnsi="ＭＳ 明朝"/>
                <w:color w:val="000000"/>
                <w:szCs w:val="18"/>
              </w:rPr>
            </w:pPr>
            <w:r>
              <w:rPr>
                <w:rFonts w:ascii="ＭＳ 明朝" w:hAnsi="ＭＳ 明朝" w:hint="eastAsia"/>
                <w:color w:val="000000"/>
                <w:szCs w:val="18"/>
              </w:rPr>
              <w:t>水量は確保されているか</w:t>
            </w:r>
          </w:p>
        </w:tc>
        <w:tc>
          <w:tcPr>
            <w:tcW w:w="938" w:type="dxa"/>
            <w:tcBorders>
              <w:top w:val="dashSmallGap" w:sz="4" w:space="0" w:color="auto"/>
              <w:bottom w:val="single"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DC044D" w:rsidRPr="00CC2DD1" w:rsidTr="00DC044D">
        <w:trPr>
          <w:cantSplit/>
          <w:jc w:val="center"/>
        </w:trPr>
        <w:tc>
          <w:tcPr>
            <w:tcW w:w="2217" w:type="dxa"/>
            <w:vMerge w:val="restart"/>
            <w:vAlign w:val="center"/>
          </w:tcPr>
          <w:p w:rsidR="00DC044D" w:rsidRPr="00B03FD8" w:rsidRDefault="00DC044D" w:rsidP="00DC044D">
            <w:pPr>
              <w:spacing w:line="240" w:lineRule="exact"/>
              <w:jc w:val="center"/>
              <w:rPr>
                <w:rFonts w:ascii="ＭＳ 明朝" w:hAnsi="ＭＳ 明朝"/>
                <w:color w:val="000000"/>
                <w:szCs w:val="18"/>
              </w:rPr>
            </w:pPr>
            <w:r w:rsidRPr="005A5435">
              <w:rPr>
                <w:rFonts w:ascii="ＭＳ 明朝" w:hAnsi="ＭＳ 明朝" w:hint="eastAsia"/>
                <w:color w:val="000000"/>
                <w:spacing w:val="165"/>
                <w:kern w:val="0"/>
                <w:szCs w:val="18"/>
                <w:fitText w:val="1890" w:id="616195328"/>
              </w:rPr>
              <w:t>排煙設</w:t>
            </w:r>
            <w:r w:rsidRPr="005A5435">
              <w:rPr>
                <w:rFonts w:ascii="ＭＳ 明朝" w:hAnsi="ＭＳ 明朝" w:hint="eastAsia"/>
                <w:color w:val="000000"/>
                <w:spacing w:val="30"/>
                <w:kern w:val="0"/>
                <w:szCs w:val="18"/>
                <w:fitText w:val="1890" w:id="616195328"/>
              </w:rPr>
              <w:t>備</w:t>
            </w:r>
          </w:p>
        </w:tc>
        <w:tc>
          <w:tcPr>
            <w:tcW w:w="5812" w:type="dxa"/>
            <w:gridSpan w:val="2"/>
            <w:tcBorders>
              <w:top w:val="single" w:sz="4" w:space="0" w:color="auto"/>
              <w:bottom w:val="dashSmallGap" w:sz="4" w:space="0" w:color="auto"/>
            </w:tcBorders>
          </w:tcPr>
          <w:p w:rsidR="00DC044D" w:rsidRDefault="00DC044D" w:rsidP="00DC044D">
            <w:pPr>
              <w:spacing w:line="240" w:lineRule="exact"/>
              <w:ind w:left="420" w:hangingChars="200" w:hanging="420"/>
              <w:rPr>
                <w:rFonts w:ascii="ＭＳ 明朝" w:hAnsi="ＭＳ 明朝"/>
                <w:color w:val="000000"/>
                <w:szCs w:val="18"/>
              </w:rPr>
            </w:pPr>
            <w:r>
              <w:rPr>
                <w:rFonts w:ascii="ＭＳ 明朝" w:hAnsi="ＭＳ 明朝" w:hint="eastAsia"/>
                <w:color w:val="000000"/>
                <w:szCs w:val="18"/>
              </w:rPr>
              <w:t>垂れ壁の作動障害はないか</w:t>
            </w:r>
          </w:p>
        </w:tc>
        <w:tc>
          <w:tcPr>
            <w:tcW w:w="938" w:type="dxa"/>
            <w:tcBorders>
              <w:top w:val="single" w:sz="4" w:space="0" w:color="auto"/>
              <w:bottom w:val="dashSmallGap" w:sz="4" w:space="0" w:color="auto"/>
            </w:tcBorders>
            <w:vAlign w:val="center"/>
          </w:tcPr>
          <w:p w:rsidR="00DC044D" w:rsidRPr="00B03FD8" w:rsidRDefault="00DC044D" w:rsidP="00DC044D">
            <w:pPr>
              <w:spacing w:line="240" w:lineRule="exact"/>
              <w:jc w:val="center"/>
              <w:rPr>
                <w:rFonts w:ascii="ＭＳ 明朝" w:hAnsi="ＭＳ 明朝"/>
                <w:color w:val="000000"/>
                <w:szCs w:val="18"/>
              </w:rPr>
            </w:pPr>
          </w:p>
        </w:tc>
      </w:tr>
      <w:tr w:rsidR="00DC044D" w:rsidRPr="00CC2DD1" w:rsidTr="00DC044D">
        <w:trPr>
          <w:cantSplit/>
          <w:jc w:val="center"/>
        </w:trPr>
        <w:tc>
          <w:tcPr>
            <w:tcW w:w="2217" w:type="dxa"/>
            <w:vMerge/>
          </w:tcPr>
          <w:p w:rsidR="00DC044D" w:rsidRPr="00B03FD8" w:rsidRDefault="00DC044D" w:rsidP="00DC044D">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DC044D" w:rsidRDefault="00DC044D" w:rsidP="00DC044D">
            <w:pPr>
              <w:spacing w:line="240" w:lineRule="exact"/>
              <w:ind w:left="420" w:hangingChars="200" w:hanging="420"/>
              <w:rPr>
                <w:rFonts w:ascii="ＭＳ 明朝" w:hAnsi="ＭＳ 明朝"/>
                <w:color w:val="000000"/>
                <w:szCs w:val="18"/>
              </w:rPr>
            </w:pPr>
            <w:r>
              <w:rPr>
                <w:rFonts w:ascii="ＭＳ 明朝" w:hAnsi="ＭＳ 明朝" w:hint="eastAsia"/>
                <w:color w:val="000000"/>
                <w:szCs w:val="18"/>
              </w:rPr>
              <w:t>起動装置の近くに妨げとなる物品等はないか</w:t>
            </w:r>
          </w:p>
        </w:tc>
        <w:tc>
          <w:tcPr>
            <w:tcW w:w="938" w:type="dxa"/>
            <w:tcBorders>
              <w:top w:val="dashSmallGap" w:sz="4" w:space="0" w:color="auto"/>
              <w:bottom w:val="dashSmallGap" w:sz="4" w:space="0" w:color="auto"/>
            </w:tcBorders>
            <w:vAlign w:val="center"/>
          </w:tcPr>
          <w:p w:rsidR="00DC044D" w:rsidRPr="00B03FD8" w:rsidRDefault="00DC044D" w:rsidP="00DC044D">
            <w:pPr>
              <w:spacing w:line="240" w:lineRule="exact"/>
              <w:jc w:val="center"/>
              <w:rPr>
                <w:rFonts w:ascii="ＭＳ 明朝" w:hAnsi="ＭＳ 明朝"/>
                <w:color w:val="000000"/>
                <w:szCs w:val="18"/>
              </w:rPr>
            </w:pPr>
          </w:p>
        </w:tc>
      </w:tr>
      <w:tr w:rsidR="00DC044D" w:rsidRPr="00CC2DD1" w:rsidTr="00DC044D">
        <w:trPr>
          <w:cantSplit/>
          <w:jc w:val="center"/>
        </w:trPr>
        <w:tc>
          <w:tcPr>
            <w:tcW w:w="2217" w:type="dxa"/>
            <w:vMerge/>
          </w:tcPr>
          <w:p w:rsidR="00DC044D" w:rsidRPr="00B03FD8" w:rsidRDefault="00DC044D" w:rsidP="00DC044D">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DC044D" w:rsidRDefault="00DC044D" w:rsidP="00DC044D">
            <w:pPr>
              <w:spacing w:line="240" w:lineRule="exact"/>
              <w:ind w:left="420" w:hangingChars="200" w:hanging="420"/>
              <w:rPr>
                <w:rFonts w:ascii="ＭＳ 明朝" w:hAnsi="ＭＳ 明朝"/>
                <w:color w:val="000000"/>
                <w:szCs w:val="18"/>
              </w:rPr>
            </w:pPr>
            <w:r>
              <w:rPr>
                <w:rFonts w:ascii="ＭＳ 明朝" w:hAnsi="ＭＳ 明朝" w:hint="eastAsia"/>
                <w:color w:val="000000"/>
                <w:szCs w:val="18"/>
              </w:rPr>
              <w:t>手動操作箱、装置に変形、破損等</w:t>
            </w:r>
            <w:r w:rsidR="00F80A8E">
              <w:rPr>
                <w:rFonts w:ascii="ＭＳ 明朝" w:hAnsi="ＭＳ 明朝" w:hint="eastAsia"/>
                <w:color w:val="000000"/>
                <w:szCs w:val="18"/>
              </w:rPr>
              <w:t>はないか</w:t>
            </w:r>
          </w:p>
        </w:tc>
        <w:tc>
          <w:tcPr>
            <w:tcW w:w="938" w:type="dxa"/>
            <w:tcBorders>
              <w:top w:val="dashSmallGap" w:sz="4" w:space="0" w:color="auto"/>
              <w:bottom w:val="dashSmallGap" w:sz="4" w:space="0" w:color="auto"/>
            </w:tcBorders>
            <w:vAlign w:val="center"/>
          </w:tcPr>
          <w:p w:rsidR="00DC044D" w:rsidRPr="00B03FD8" w:rsidRDefault="00DC044D" w:rsidP="00DC044D">
            <w:pPr>
              <w:spacing w:line="240" w:lineRule="exact"/>
              <w:jc w:val="center"/>
              <w:rPr>
                <w:rFonts w:ascii="ＭＳ 明朝" w:hAnsi="ＭＳ 明朝"/>
                <w:color w:val="000000"/>
                <w:szCs w:val="18"/>
              </w:rPr>
            </w:pPr>
          </w:p>
        </w:tc>
      </w:tr>
      <w:tr w:rsidR="00DC044D" w:rsidRPr="00CC2DD1" w:rsidTr="00B03FD8">
        <w:trPr>
          <w:cantSplit/>
          <w:jc w:val="center"/>
        </w:trPr>
        <w:tc>
          <w:tcPr>
            <w:tcW w:w="2217" w:type="dxa"/>
            <w:vMerge/>
          </w:tcPr>
          <w:p w:rsidR="00DC044D" w:rsidRPr="00B03FD8" w:rsidRDefault="00DC044D" w:rsidP="00DC044D">
            <w:pPr>
              <w:spacing w:line="240" w:lineRule="exact"/>
              <w:rPr>
                <w:rFonts w:ascii="ＭＳ 明朝" w:hAnsi="ＭＳ 明朝"/>
                <w:color w:val="000000"/>
                <w:szCs w:val="18"/>
              </w:rPr>
            </w:pPr>
          </w:p>
        </w:tc>
        <w:tc>
          <w:tcPr>
            <w:tcW w:w="5812" w:type="dxa"/>
            <w:gridSpan w:val="2"/>
            <w:tcBorders>
              <w:top w:val="dashSmallGap" w:sz="4" w:space="0" w:color="auto"/>
            </w:tcBorders>
          </w:tcPr>
          <w:p w:rsidR="00DC044D" w:rsidRDefault="00F80A8E" w:rsidP="00DC044D">
            <w:pPr>
              <w:spacing w:line="240" w:lineRule="exact"/>
              <w:ind w:left="420" w:hangingChars="200" w:hanging="420"/>
              <w:rPr>
                <w:rFonts w:ascii="ＭＳ 明朝" w:hAnsi="ＭＳ 明朝"/>
                <w:color w:val="000000"/>
                <w:szCs w:val="18"/>
              </w:rPr>
            </w:pPr>
            <w:r>
              <w:rPr>
                <w:rFonts w:ascii="ＭＳ 明朝" w:hAnsi="ＭＳ 明朝" w:hint="eastAsia"/>
                <w:color w:val="000000"/>
                <w:szCs w:val="18"/>
              </w:rPr>
              <w:t>制御盤の電源等に異常はないか</w:t>
            </w:r>
          </w:p>
        </w:tc>
        <w:tc>
          <w:tcPr>
            <w:tcW w:w="938" w:type="dxa"/>
            <w:tcBorders>
              <w:top w:val="dashSmallGap" w:sz="4" w:space="0" w:color="auto"/>
            </w:tcBorders>
            <w:vAlign w:val="center"/>
          </w:tcPr>
          <w:p w:rsidR="00DC044D" w:rsidRPr="00B03FD8" w:rsidRDefault="00DC044D" w:rsidP="00DC044D">
            <w:pPr>
              <w:spacing w:line="240" w:lineRule="exact"/>
              <w:jc w:val="center"/>
              <w:rPr>
                <w:rFonts w:ascii="ＭＳ 明朝" w:hAnsi="ＭＳ 明朝"/>
                <w:color w:val="000000"/>
                <w:szCs w:val="18"/>
              </w:rPr>
            </w:pPr>
          </w:p>
        </w:tc>
      </w:tr>
      <w:tr w:rsidR="00B03FD8" w:rsidRPr="00CC2DD1" w:rsidTr="00B03FD8">
        <w:trPr>
          <w:cantSplit/>
          <w:jc w:val="center"/>
        </w:trPr>
        <w:tc>
          <w:tcPr>
            <w:tcW w:w="2217" w:type="dxa"/>
            <w:vMerge w:val="restart"/>
            <w:vAlign w:val="center"/>
          </w:tcPr>
          <w:p w:rsidR="00B03FD8" w:rsidRPr="00B03FD8" w:rsidRDefault="00B03FD8" w:rsidP="00F80A8E">
            <w:pPr>
              <w:spacing w:line="240" w:lineRule="exact"/>
              <w:jc w:val="center"/>
              <w:rPr>
                <w:rFonts w:ascii="ＭＳ 明朝" w:hAnsi="ＭＳ 明朝"/>
                <w:color w:val="000000"/>
                <w:szCs w:val="18"/>
              </w:rPr>
            </w:pPr>
            <w:r w:rsidRPr="005A5435">
              <w:rPr>
                <w:rFonts w:ascii="ＭＳ 明朝" w:hAnsi="ＭＳ 明朝" w:hint="eastAsia"/>
                <w:color w:val="000000"/>
                <w:spacing w:val="60"/>
                <w:kern w:val="0"/>
                <w:szCs w:val="18"/>
                <w:fitText w:val="1890" w:id="615708429"/>
              </w:rPr>
              <w:t>連結散水設</w:t>
            </w:r>
            <w:r w:rsidRPr="005A5435">
              <w:rPr>
                <w:rFonts w:ascii="ＭＳ 明朝" w:hAnsi="ＭＳ 明朝" w:hint="eastAsia"/>
                <w:color w:val="000000"/>
                <w:spacing w:val="15"/>
                <w:kern w:val="0"/>
                <w:szCs w:val="18"/>
                <w:fitText w:val="1890" w:id="615708429"/>
              </w:rPr>
              <w:t>備</w:t>
            </w:r>
          </w:p>
        </w:tc>
        <w:tc>
          <w:tcPr>
            <w:tcW w:w="5812" w:type="dxa"/>
            <w:gridSpan w:val="2"/>
            <w:tcBorders>
              <w:top w:val="single" w:sz="4" w:space="0" w:color="auto"/>
              <w:bottom w:val="dashSmallGap" w:sz="4" w:space="0" w:color="auto"/>
            </w:tcBorders>
          </w:tcPr>
          <w:p w:rsidR="00B03FD8" w:rsidRPr="00B03FD8" w:rsidRDefault="00F80A8E" w:rsidP="00DC044D">
            <w:pPr>
              <w:spacing w:line="240" w:lineRule="exact"/>
              <w:ind w:left="304" w:hangingChars="145" w:hanging="304"/>
              <w:rPr>
                <w:rFonts w:ascii="ＭＳ 明朝" w:hAnsi="ＭＳ 明朝"/>
                <w:color w:val="000000"/>
                <w:szCs w:val="18"/>
              </w:rPr>
            </w:pPr>
            <w:r>
              <w:rPr>
                <w:rFonts w:ascii="ＭＳ 明朝" w:hAnsi="ＭＳ 明朝" w:hint="eastAsia"/>
                <w:color w:val="000000"/>
                <w:szCs w:val="18"/>
              </w:rPr>
              <w:t>ヘッドの周囲に障害物はないか</w:t>
            </w:r>
          </w:p>
        </w:tc>
        <w:tc>
          <w:tcPr>
            <w:tcW w:w="938" w:type="dxa"/>
            <w:tcBorders>
              <w:top w:val="single" w:sz="4" w:space="0" w:color="auto"/>
              <w:bottom w:val="dashSmallGap"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B03FD8">
        <w:trPr>
          <w:cantSplit/>
          <w:jc w:val="center"/>
        </w:trPr>
        <w:tc>
          <w:tcPr>
            <w:tcW w:w="2217" w:type="dxa"/>
            <w:vMerge/>
            <w:vAlign w:val="center"/>
          </w:tcPr>
          <w:p w:rsidR="00B03FD8" w:rsidRPr="00B03FD8" w:rsidRDefault="00B03FD8" w:rsidP="00DC044D">
            <w:pPr>
              <w:spacing w:line="240" w:lineRule="exact"/>
              <w:jc w:val="center"/>
              <w:rPr>
                <w:rFonts w:ascii="ＭＳ 明朝" w:hAnsi="ＭＳ 明朝"/>
                <w:color w:val="000000"/>
                <w:kern w:val="0"/>
                <w:szCs w:val="18"/>
              </w:rPr>
            </w:pPr>
          </w:p>
        </w:tc>
        <w:tc>
          <w:tcPr>
            <w:tcW w:w="5812" w:type="dxa"/>
            <w:gridSpan w:val="2"/>
            <w:tcBorders>
              <w:top w:val="dashSmallGap" w:sz="4" w:space="0" w:color="auto"/>
              <w:bottom w:val="dashSmallGap" w:sz="4" w:space="0" w:color="auto"/>
            </w:tcBorders>
          </w:tcPr>
          <w:p w:rsidR="00B03FD8" w:rsidRPr="00B03FD8" w:rsidRDefault="00F80A8E" w:rsidP="00F80A8E">
            <w:pPr>
              <w:spacing w:line="240" w:lineRule="exact"/>
              <w:ind w:left="304" w:hangingChars="145" w:hanging="304"/>
              <w:rPr>
                <w:rFonts w:ascii="ＭＳ 明朝" w:hAnsi="ＭＳ 明朝"/>
                <w:color w:val="000000"/>
                <w:szCs w:val="18"/>
              </w:rPr>
            </w:pPr>
            <w:r w:rsidRPr="00F80A8E">
              <w:rPr>
                <w:rFonts w:ascii="ＭＳ 明朝" w:hAnsi="ＭＳ 明朝" w:hint="eastAsia"/>
                <w:color w:val="000000"/>
                <w:szCs w:val="18"/>
              </w:rPr>
              <w:t>ヘッドの変形、破損等はないか</w:t>
            </w:r>
          </w:p>
        </w:tc>
        <w:tc>
          <w:tcPr>
            <w:tcW w:w="938" w:type="dxa"/>
            <w:tcBorders>
              <w:top w:val="dashSmallGap" w:sz="4" w:space="0" w:color="auto"/>
              <w:bottom w:val="dashSmallGap"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B03FD8">
        <w:trPr>
          <w:cantSplit/>
          <w:jc w:val="center"/>
        </w:trPr>
        <w:tc>
          <w:tcPr>
            <w:tcW w:w="2217" w:type="dxa"/>
            <w:vMerge/>
            <w:vAlign w:val="center"/>
          </w:tcPr>
          <w:p w:rsidR="00B03FD8" w:rsidRPr="00B03FD8" w:rsidRDefault="00B03FD8" w:rsidP="00DC044D">
            <w:pPr>
              <w:spacing w:line="240" w:lineRule="exact"/>
              <w:jc w:val="center"/>
              <w:rPr>
                <w:rFonts w:ascii="ＭＳ 明朝" w:hAnsi="ＭＳ 明朝"/>
                <w:color w:val="000000"/>
                <w:kern w:val="0"/>
                <w:szCs w:val="18"/>
              </w:rPr>
            </w:pPr>
          </w:p>
        </w:tc>
        <w:tc>
          <w:tcPr>
            <w:tcW w:w="5812" w:type="dxa"/>
            <w:gridSpan w:val="2"/>
            <w:tcBorders>
              <w:top w:val="dashSmallGap" w:sz="4" w:space="0" w:color="auto"/>
              <w:bottom w:val="dashSmallGap" w:sz="4" w:space="0" w:color="auto"/>
            </w:tcBorders>
          </w:tcPr>
          <w:p w:rsidR="00B03FD8" w:rsidRPr="00B03FD8" w:rsidRDefault="00F80A8E" w:rsidP="00DC044D">
            <w:pPr>
              <w:spacing w:line="240" w:lineRule="exact"/>
              <w:ind w:left="304" w:hangingChars="145" w:hanging="304"/>
              <w:rPr>
                <w:rFonts w:ascii="ＭＳ 明朝" w:hAnsi="ＭＳ 明朝"/>
                <w:color w:val="000000"/>
                <w:szCs w:val="18"/>
              </w:rPr>
            </w:pPr>
            <w:r w:rsidRPr="00F80A8E">
              <w:rPr>
                <w:rFonts w:ascii="ＭＳ 明朝" w:hAnsi="ＭＳ 明朝" w:hint="eastAsia"/>
                <w:color w:val="000000"/>
                <w:szCs w:val="18"/>
              </w:rPr>
              <w:t>バルブ類は適正な開閉状態になっているか</w:t>
            </w:r>
          </w:p>
        </w:tc>
        <w:tc>
          <w:tcPr>
            <w:tcW w:w="938" w:type="dxa"/>
            <w:tcBorders>
              <w:top w:val="dashSmallGap" w:sz="4" w:space="0" w:color="auto"/>
              <w:bottom w:val="dashSmallGap"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B03FD8">
        <w:trPr>
          <w:cantSplit/>
          <w:jc w:val="center"/>
        </w:trPr>
        <w:tc>
          <w:tcPr>
            <w:tcW w:w="2217" w:type="dxa"/>
            <w:vMerge/>
            <w:vAlign w:val="center"/>
          </w:tcPr>
          <w:p w:rsidR="00B03FD8" w:rsidRPr="00B03FD8" w:rsidRDefault="00B03FD8" w:rsidP="00DC044D">
            <w:pPr>
              <w:spacing w:line="240" w:lineRule="exact"/>
              <w:jc w:val="center"/>
              <w:rPr>
                <w:rFonts w:ascii="ＭＳ 明朝" w:hAnsi="ＭＳ 明朝"/>
                <w:color w:val="000000"/>
                <w:kern w:val="0"/>
                <w:szCs w:val="18"/>
              </w:rPr>
            </w:pPr>
          </w:p>
        </w:tc>
        <w:tc>
          <w:tcPr>
            <w:tcW w:w="5812" w:type="dxa"/>
            <w:gridSpan w:val="2"/>
            <w:tcBorders>
              <w:top w:val="dashSmallGap" w:sz="4" w:space="0" w:color="auto"/>
              <w:bottom w:val="single" w:sz="4" w:space="0" w:color="auto"/>
            </w:tcBorders>
          </w:tcPr>
          <w:p w:rsidR="00B03FD8" w:rsidRPr="00B03FD8" w:rsidRDefault="00F80A8E" w:rsidP="00DC044D">
            <w:pPr>
              <w:spacing w:line="240" w:lineRule="exact"/>
              <w:ind w:left="304" w:hangingChars="145" w:hanging="304"/>
              <w:rPr>
                <w:rFonts w:ascii="ＭＳ 明朝" w:hAnsi="ＭＳ 明朝"/>
                <w:color w:val="000000"/>
                <w:szCs w:val="18"/>
              </w:rPr>
            </w:pPr>
            <w:r>
              <w:rPr>
                <w:rFonts w:ascii="ＭＳ 明朝" w:hAnsi="ＭＳ 明朝" w:hint="eastAsia"/>
                <w:color w:val="000000"/>
                <w:szCs w:val="18"/>
              </w:rPr>
              <w:t>送水口付近に障害物はなく、送水区域表示図があるか</w:t>
            </w:r>
          </w:p>
        </w:tc>
        <w:tc>
          <w:tcPr>
            <w:tcW w:w="938" w:type="dxa"/>
            <w:tcBorders>
              <w:top w:val="dashSmallGap" w:sz="4" w:space="0" w:color="auto"/>
              <w:bottom w:val="single"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DC044D">
        <w:trPr>
          <w:cantSplit/>
          <w:trHeight w:val="91"/>
          <w:jc w:val="center"/>
        </w:trPr>
        <w:tc>
          <w:tcPr>
            <w:tcW w:w="2217" w:type="dxa"/>
            <w:vMerge w:val="restart"/>
            <w:vAlign w:val="center"/>
          </w:tcPr>
          <w:p w:rsidR="00B03FD8" w:rsidRPr="00B03FD8" w:rsidRDefault="00B03FD8" w:rsidP="00F80A8E">
            <w:pPr>
              <w:spacing w:line="240" w:lineRule="exact"/>
              <w:jc w:val="center"/>
              <w:rPr>
                <w:rFonts w:ascii="ＭＳ 明朝" w:hAnsi="ＭＳ 明朝"/>
                <w:color w:val="000000"/>
                <w:szCs w:val="18"/>
              </w:rPr>
            </w:pPr>
            <w:r w:rsidRPr="00EA4043">
              <w:rPr>
                <w:rFonts w:ascii="ＭＳ 明朝" w:hAnsi="ＭＳ 明朝" w:hint="eastAsia"/>
                <w:color w:val="000000"/>
                <w:spacing w:val="105"/>
                <w:kern w:val="0"/>
                <w:szCs w:val="18"/>
                <w:fitText w:val="1890" w:id="615708430"/>
              </w:rPr>
              <w:t>連結送水</w:t>
            </w:r>
            <w:r w:rsidRPr="00EA4043">
              <w:rPr>
                <w:rFonts w:ascii="ＭＳ 明朝" w:hAnsi="ＭＳ 明朝" w:hint="eastAsia"/>
                <w:color w:val="000000"/>
                <w:kern w:val="0"/>
                <w:szCs w:val="18"/>
                <w:fitText w:val="1890" w:id="615708430"/>
              </w:rPr>
              <w:t>管</w:t>
            </w:r>
          </w:p>
        </w:tc>
        <w:tc>
          <w:tcPr>
            <w:tcW w:w="5812" w:type="dxa"/>
            <w:gridSpan w:val="2"/>
            <w:tcBorders>
              <w:top w:val="single" w:sz="4" w:space="0" w:color="auto"/>
              <w:bottom w:val="dashSmallGap" w:sz="4" w:space="0" w:color="auto"/>
            </w:tcBorders>
          </w:tcPr>
          <w:p w:rsidR="00B03FD8" w:rsidRPr="00B03FD8" w:rsidRDefault="00F80A8E" w:rsidP="00DC044D">
            <w:pPr>
              <w:spacing w:line="240" w:lineRule="exact"/>
              <w:ind w:left="304" w:hangingChars="145" w:hanging="304"/>
              <w:rPr>
                <w:rFonts w:ascii="ＭＳ 明朝" w:hAnsi="ＭＳ 明朝"/>
                <w:color w:val="000000"/>
                <w:szCs w:val="18"/>
              </w:rPr>
            </w:pPr>
            <w:r>
              <w:rPr>
                <w:rFonts w:ascii="ＭＳ 明朝" w:hAnsi="ＭＳ 明朝" w:hint="eastAsia"/>
                <w:color w:val="000000"/>
                <w:szCs w:val="18"/>
              </w:rPr>
              <w:t>各階の放水口表示灯等に異常はないか</w:t>
            </w:r>
          </w:p>
        </w:tc>
        <w:tc>
          <w:tcPr>
            <w:tcW w:w="938" w:type="dxa"/>
            <w:tcBorders>
              <w:top w:val="single" w:sz="4" w:space="0" w:color="auto"/>
              <w:bottom w:val="dashSmallGap"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B03FD8">
        <w:trPr>
          <w:cantSplit/>
          <w:jc w:val="center"/>
        </w:trPr>
        <w:tc>
          <w:tcPr>
            <w:tcW w:w="2217" w:type="dxa"/>
            <w:vMerge/>
          </w:tcPr>
          <w:p w:rsidR="00B03FD8" w:rsidRPr="00B03FD8" w:rsidRDefault="00B03FD8" w:rsidP="00DC044D">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B03FD8" w:rsidRPr="00B03FD8" w:rsidRDefault="00F80A8E" w:rsidP="00DC044D">
            <w:pPr>
              <w:spacing w:line="240" w:lineRule="exact"/>
              <w:rPr>
                <w:rFonts w:ascii="ＭＳ 明朝" w:hAnsi="ＭＳ 明朝"/>
                <w:color w:val="000000"/>
                <w:szCs w:val="18"/>
              </w:rPr>
            </w:pPr>
            <w:r>
              <w:rPr>
                <w:rFonts w:ascii="ＭＳ 明朝" w:hAnsi="ＭＳ 明朝" w:hint="eastAsia"/>
                <w:color w:val="000000"/>
                <w:szCs w:val="18"/>
              </w:rPr>
              <w:t>放水口箱扉の開閉を妨げる物品または変形等はないか</w:t>
            </w:r>
          </w:p>
        </w:tc>
        <w:tc>
          <w:tcPr>
            <w:tcW w:w="938" w:type="dxa"/>
            <w:tcBorders>
              <w:top w:val="dashSmallGap" w:sz="4" w:space="0" w:color="auto"/>
              <w:bottom w:val="dashSmallGap"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B03FD8">
        <w:trPr>
          <w:cantSplit/>
          <w:jc w:val="center"/>
        </w:trPr>
        <w:tc>
          <w:tcPr>
            <w:tcW w:w="2217" w:type="dxa"/>
            <w:vMerge/>
          </w:tcPr>
          <w:p w:rsidR="00B03FD8" w:rsidRPr="00B03FD8" w:rsidRDefault="00B03FD8" w:rsidP="00DC044D">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B03FD8" w:rsidRPr="00B03FD8" w:rsidRDefault="00F80A8E" w:rsidP="00DC044D">
            <w:pPr>
              <w:spacing w:line="240" w:lineRule="exact"/>
              <w:ind w:left="304" w:hangingChars="145" w:hanging="304"/>
              <w:rPr>
                <w:rFonts w:ascii="ＭＳ 明朝" w:hAnsi="ＭＳ 明朝"/>
                <w:color w:val="000000"/>
                <w:szCs w:val="18"/>
              </w:rPr>
            </w:pPr>
            <w:r>
              <w:rPr>
                <w:rFonts w:ascii="ＭＳ 明朝" w:hAnsi="ＭＳ 明朝" w:hint="eastAsia"/>
                <w:color w:val="000000"/>
                <w:szCs w:val="18"/>
              </w:rPr>
              <w:t>送水口付近に障害物はないか</w:t>
            </w:r>
          </w:p>
        </w:tc>
        <w:tc>
          <w:tcPr>
            <w:tcW w:w="938" w:type="dxa"/>
            <w:tcBorders>
              <w:top w:val="dashSmallGap" w:sz="4" w:space="0" w:color="auto"/>
              <w:bottom w:val="dashSmallGap"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DA4F65">
        <w:trPr>
          <w:cantSplit/>
          <w:jc w:val="center"/>
        </w:trPr>
        <w:tc>
          <w:tcPr>
            <w:tcW w:w="2217" w:type="dxa"/>
            <w:vMerge/>
          </w:tcPr>
          <w:p w:rsidR="00B03FD8" w:rsidRPr="00B03FD8" w:rsidRDefault="00B03FD8" w:rsidP="00DC044D">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tcPr>
          <w:p w:rsidR="00B03FD8" w:rsidRPr="00B03FD8" w:rsidRDefault="00F80A8E" w:rsidP="00DC044D">
            <w:pPr>
              <w:spacing w:line="240" w:lineRule="exact"/>
              <w:ind w:left="304" w:hangingChars="145" w:hanging="304"/>
              <w:rPr>
                <w:rFonts w:ascii="ＭＳ 明朝" w:hAnsi="ＭＳ 明朝"/>
                <w:color w:val="000000"/>
                <w:szCs w:val="18"/>
              </w:rPr>
            </w:pPr>
            <w:r>
              <w:rPr>
                <w:rFonts w:ascii="ＭＳ 明朝" w:hAnsi="ＭＳ 明朝" w:hint="eastAsia"/>
                <w:color w:val="000000"/>
                <w:szCs w:val="18"/>
              </w:rPr>
              <w:t>送水口標識板に破損等はないか</w:t>
            </w:r>
          </w:p>
        </w:tc>
        <w:tc>
          <w:tcPr>
            <w:tcW w:w="938" w:type="dxa"/>
            <w:tcBorders>
              <w:top w:val="dashSmallGap" w:sz="4" w:space="0" w:color="auto"/>
              <w:bottom w:val="single" w:sz="4" w:space="0" w:color="auto"/>
            </w:tcBorders>
            <w:vAlign w:val="center"/>
          </w:tcPr>
          <w:p w:rsidR="00B03FD8" w:rsidRPr="00B03FD8" w:rsidRDefault="00B03FD8" w:rsidP="00DC044D">
            <w:pPr>
              <w:spacing w:line="240" w:lineRule="exact"/>
              <w:jc w:val="center"/>
              <w:rPr>
                <w:rFonts w:ascii="ＭＳ 明朝" w:hAnsi="ＭＳ 明朝"/>
                <w:color w:val="000000"/>
                <w:szCs w:val="18"/>
              </w:rPr>
            </w:pPr>
          </w:p>
        </w:tc>
      </w:tr>
      <w:tr w:rsidR="00B03FD8" w:rsidRPr="00CC2DD1" w:rsidTr="00B03FD8">
        <w:trPr>
          <w:cantSplit/>
          <w:jc w:val="center"/>
        </w:trPr>
        <w:tc>
          <w:tcPr>
            <w:tcW w:w="2217" w:type="dxa"/>
            <w:vMerge w:val="restart"/>
            <w:vAlign w:val="center"/>
          </w:tcPr>
          <w:p w:rsidR="00B03FD8" w:rsidRPr="00F80A8E" w:rsidRDefault="00B03FD8" w:rsidP="00F80A8E">
            <w:pPr>
              <w:spacing w:line="240" w:lineRule="exact"/>
              <w:jc w:val="center"/>
              <w:rPr>
                <w:rFonts w:ascii="ＭＳ 明朝" w:hAnsi="ＭＳ 明朝"/>
                <w:color w:val="000000"/>
                <w:kern w:val="0"/>
                <w:szCs w:val="18"/>
              </w:rPr>
            </w:pPr>
            <w:r w:rsidRPr="00DA4F65">
              <w:rPr>
                <w:rFonts w:ascii="ＭＳ 明朝" w:hAnsi="ＭＳ 明朝" w:hint="eastAsia"/>
                <w:color w:val="000000"/>
                <w:spacing w:val="1"/>
                <w:kern w:val="0"/>
                <w:szCs w:val="18"/>
                <w:fitText w:val="1891" w:id="615708431"/>
              </w:rPr>
              <w:t>非</w:t>
            </w:r>
            <w:r w:rsidRPr="00DA4F65">
              <w:rPr>
                <w:rFonts w:ascii="ＭＳ 明朝" w:hAnsi="ＭＳ 明朝" w:hint="eastAsia"/>
                <w:color w:val="000000"/>
                <w:kern w:val="0"/>
                <w:szCs w:val="18"/>
                <w:fitText w:val="1891" w:id="615708431"/>
              </w:rPr>
              <w:t>常コンセント設備</w:t>
            </w:r>
          </w:p>
        </w:tc>
        <w:tc>
          <w:tcPr>
            <w:tcW w:w="5812" w:type="dxa"/>
            <w:gridSpan w:val="2"/>
            <w:tcBorders>
              <w:bottom w:val="dashSmallGap" w:sz="4" w:space="0" w:color="auto"/>
            </w:tcBorders>
          </w:tcPr>
          <w:p w:rsidR="00B03FD8" w:rsidRPr="00B03FD8" w:rsidRDefault="00F80A8E" w:rsidP="00DC044D">
            <w:pPr>
              <w:spacing w:line="240" w:lineRule="exact"/>
              <w:rPr>
                <w:rFonts w:ascii="ＭＳ 明朝" w:hAnsi="ＭＳ 明朝"/>
                <w:color w:val="000000"/>
                <w:szCs w:val="18"/>
              </w:rPr>
            </w:pPr>
            <w:r>
              <w:rPr>
                <w:rFonts w:ascii="ＭＳ 明朝" w:hAnsi="ＭＳ 明朝" w:hint="eastAsia"/>
                <w:color w:val="000000"/>
                <w:szCs w:val="18"/>
              </w:rPr>
              <w:t>保護箱周囲に障害物はないか</w:t>
            </w:r>
          </w:p>
        </w:tc>
        <w:tc>
          <w:tcPr>
            <w:tcW w:w="938" w:type="dxa"/>
            <w:tcBorders>
              <w:bottom w:val="dashSmallGap" w:sz="4" w:space="0" w:color="auto"/>
            </w:tcBorders>
          </w:tcPr>
          <w:p w:rsidR="00B03FD8" w:rsidRPr="00B03FD8" w:rsidRDefault="00B03FD8" w:rsidP="00EA4043">
            <w:pPr>
              <w:spacing w:line="240" w:lineRule="exact"/>
              <w:jc w:val="center"/>
              <w:rPr>
                <w:rFonts w:ascii="ＭＳ 明朝" w:hAnsi="ＭＳ 明朝"/>
                <w:color w:val="000000"/>
                <w:szCs w:val="18"/>
              </w:rPr>
            </w:pPr>
          </w:p>
        </w:tc>
      </w:tr>
      <w:tr w:rsidR="00B03FD8" w:rsidRPr="00CC2DD1" w:rsidTr="00EA4043">
        <w:trPr>
          <w:cantSplit/>
          <w:jc w:val="center"/>
        </w:trPr>
        <w:tc>
          <w:tcPr>
            <w:tcW w:w="2217" w:type="dxa"/>
            <w:vMerge/>
          </w:tcPr>
          <w:p w:rsidR="00B03FD8" w:rsidRPr="00B03FD8" w:rsidRDefault="00B03FD8" w:rsidP="00DC044D">
            <w:pPr>
              <w:spacing w:line="240" w:lineRule="exact"/>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B03FD8" w:rsidRPr="00B03FD8" w:rsidRDefault="00F80A8E" w:rsidP="00DC044D">
            <w:pPr>
              <w:spacing w:line="240" w:lineRule="exact"/>
              <w:ind w:left="304" w:hangingChars="145" w:hanging="304"/>
              <w:rPr>
                <w:rFonts w:ascii="ＭＳ 明朝" w:hAnsi="ＭＳ 明朝"/>
                <w:color w:val="000000"/>
                <w:szCs w:val="18"/>
              </w:rPr>
            </w:pPr>
            <w:r>
              <w:rPr>
                <w:rFonts w:ascii="ＭＳ 明朝" w:hAnsi="ＭＳ 明朝" w:hint="eastAsia"/>
                <w:color w:val="000000"/>
                <w:szCs w:val="18"/>
              </w:rPr>
              <w:t>保護箱扉は容易に全開できるか</w:t>
            </w:r>
          </w:p>
        </w:tc>
        <w:tc>
          <w:tcPr>
            <w:tcW w:w="938" w:type="dxa"/>
            <w:tcBorders>
              <w:top w:val="dashSmallGap" w:sz="4" w:space="0" w:color="auto"/>
              <w:bottom w:val="dashSmallGap" w:sz="4" w:space="0" w:color="auto"/>
            </w:tcBorders>
          </w:tcPr>
          <w:p w:rsidR="00B03FD8" w:rsidRPr="00B03FD8" w:rsidRDefault="00B03FD8" w:rsidP="00EA4043">
            <w:pPr>
              <w:spacing w:line="240" w:lineRule="exact"/>
              <w:jc w:val="center"/>
              <w:rPr>
                <w:rFonts w:ascii="ＭＳ 明朝" w:hAnsi="ＭＳ 明朝"/>
                <w:color w:val="000000"/>
                <w:szCs w:val="18"/>
              </w:rPr>
            </w:pPr>
          </w:p>
        </w:tc>
      </w:tr>
      <w:tr w:rsidR="00B03FD8" w:rsidRPr="00CC2DD1" w:rsidTr="00DA4F65">
        <w:trPr>
          <w:cantSplit/>
          <w:jc w:val="center"/>
        </w:trPr>
        <w:tc>
          <w:tcPr>
            <w:tcW w:w="2217" w:type="dxa"/>
            <w:vMerge/>
          </w:tcPr>
          <w:p w:rsidR="00B03FD8" w:rsidRPr="00B03FD8" w:rsidRDefault="00B03FD8" w:rsidP="00DC044D">
            <w:pPr>
              <w:spacing w:line="240" w:lineRule="exact"/>
              <w:rPr>
                <w:rFonts w:ascii="ＭＳ 明朝" w:hAnsi="ＭＳ 明朝"/>
                <w:color w:val="000000"/>
                <w:szCs w:val="18"/>
              </w:rPr>
            </w:pPr>
          </w:p>
        </w:tc>
        <w:tc>
          <w:tcPr>
            <w:tcW w:w="5812" w:type="dxa"/>
            <w:gridSpan w:val="2"/>
            <w:tcBorders>
              <w:top w:val="dashSmallGap" w:sz="4" w:space="0" w:color="auto"/>
              <w:bottom w:val="single" w:sz="4" w:space="0" w:color="auto"/>
            </w:tcBorders>
          </w:tcPr>
          <w:p w:rsidR="00B03FD8" w:rsidRPr="00B03FD8" w:rsidRDefault="00F80A8E" w:rsidP="00DC044D">
            <w:pPr>
              <w:spacing w:line="240" w:lineRule="exact"/>
              <w:rPr>
                <w:rFonts w:ascii="ＭＳ 明朝" w:hAnsi="ＭＳ 明朝"/>
                <w:color w:val="000000"/>
                <w:szCs w:val="18"/>
              </w:rPr>
            </w:pPr>
            <w:r>
              <w:rPr>
                <w:rFonts w:ascii="ＭＳ 明朝" w:hAnsi="ＭＳ 明朝" w:hint="eastAsia"/>
                <w:color w:val="000000"/>
                <w:szCs w:val="18"/>
              </w:rPr>
              <w:t>表示灯は点灯しているか</w:t>
            </w:r>
          </w:p>
        </w:tc>
        <w:tc>
          <w:tcPr>
            <w:tcW w:w="938" w:type="dxa"/>
            <w:tcBorders>
              <w:top w:val="dashSmallGap" w:sz="4" w:space="0" w:color="auto"/>
              <w:bottom w:val="single" w:sz="4" w:space="0" w:color="auto"/>
            </w:tcBorders>
          </w:tcPr>
          <w:p w:rsidR="00B03FD8" w:rsidRPr="00B03FD8" w:rsidRDefault="00B03FD8" w:rsidP="00EA4043">
            <w:pPr>
              <w:spacing w:line="240" w:lineRule="exact"/>
              <w:jc w:val="center"/>
              <w:rPr>
                <w:rFonts w:ascii="ＭＳ 明朝" w:hAnsi="ＭＳ 明朝"/>
                <w:color w:val="000000"/>
                <w:szCs w:val="18"/>
              </w:rPr>
            </w:pPr>
          </w:p>
        </w:tc>
      </w:tr>
      <w:tr w:rsidR="00D02536" w:rsidRPr="00CC2DD1" w:rsidTr="00D02536">
        <w:trPr>
          <w:cantSplit/>
          <w:jc w:val="center"/>
        </w:trPr>
        <w:tc>
          <w:tcPr>
            <w:tcW w:w="2217" w:type="dxa"/>
            <w:vMerge w:val="restart"/>
            <w:vAlign w:val="center"/>
          </w:tcPr>
          <w:p w:rsidR="00D02536" w:rsidRPr="00B03FD8" w:rsidRDefault="00D02536" w:rsidP="00D02536">
            <w:pPr>
              <w:spacing w:line="240" w:lineRule="exact"/>
              <w:jc w:val="center"/>
              <w:rPr>
                <w:rFonts w:ascii="ＭＳ 明朝" w:hAnsi="ＭＳ 明朝"/>
                <w:color w:val="000000"/>
                <w:szCs w:val="18"/>
              </w:rPr>
            </w:pPr>
            <w:r w:rsidRPr="00D02536">
              <w:rPr>
                <w:rFonts w:ascii="ＭＳ 明朝" w:hAnsi="ＭＳ 明朝" w:hint="eastAsia"/>
                <w:color w:val="000000"/>
                <w:spacing w:val="15"/>
                <w:kern w:val="0"/>
                <w:szCs w:val="18"/>
                <w:fitText w:val="1890" w:id="616207360"/>
              </w:rPr>
              <w:t>無線通信補助設</w:t>
            </w:r>
            <w:r w:rsidRPr="00D02536">
              <w:rPr>
                <w:rFonts w:ascii="ＭＳ 明朝" w:hAnsi="ＭＳ 明朝" w:hint="eastAsia"/>
                <w:color w:val="000000"/>
                <w:kern w:val="0"/>
                <w:szCs w:val="18"/>
                <w:fitText w:val="1890" w:id="616207360"/>
              </w:rPr>
              <w:t>備</w:t>
            </w:r>
          </w:p>
        </w:tc>
        <w:tc>
          <w:tcPr>
            <w:tcW w:w="5812" w:type="dxa"/>
            <w:gridSpan w:val="2"/>
            <w:tcBorders>
              <w:top w:val="single" w:sz="4" w:space="0" w:color="auto"/>
              <w:bottom w:val="dashSmallGap" w:sz="4" w:space="0" w:color="auto"/>
            </w:tcBorders>
          </w:tcPr>
          <w:p w:rsidR="00D02536" w:rsidRDefault="00D02536" w:rsidP="00DC044D">
            <w:pPr>
              <w:spacing w:line="240" w:lineRule="exact"/>
              <w:rPr>
                <w:rFonts w:ascii="ＭＳ 明朝" w:hAnsi="ＭＳ 明朝"/>
                <w:color w:val="000000"/>
                <w:szCs w:val="18"/>
              </w:rPr>
            </w:pPr>
            <w:r w:rsidRPr="00D02536">
              <w:rPr>
                <w:rFonts w:ascii="ＭＳ 明朝" w:hAnsi="ＭＳ 明朝" w:hint="eastAsia"/>
                <w:color w:val="000000"/>
                <w:szCs w:val="18"/>
              </w:rPr>
              <w:t>保護箱周囲に障害物はないか</w:t>
            </w:r>
          </w:p>
        </w:tc>
        <w:tc>
          <w:tcPr>
            <w:tcW w:w="938" w:type="dxa"/>
            <w:tcBorders>
              <w:top w:val="single" w:sz="4" w:space="0" w:color="auto"/>
              <w:bottom w:val="dashSmallGap" w:sz="4" w:space="0" w:color="auto"/>
            </w:tcBorders>
          </w:tcPr>
          <w:p w:rsidR="00D02536" w:rsidRPr="00B03FD8" w:rsidRDefault="00D02536" w:rsidP="00EA4043">
            <w:pPr>
              <w:spacing w:line="240" w:lineRule="exact"/>
              <w:jc w:val="center"/>
              <w:rPr>
                <w:rFonts w:ascii="ＭＳ 明朝" w:hAnsi="ＭＳ 明朝"/>
                <w:color w:val="000000"/>
                <w:szCs w:val="18"/>
              </w:rPr>
            </w:pPr>
          </w:p>
        </w:tc>
      </w:tr>
      <w:tr w:rsidR="00D02536" w:rsidRPr="00CC2DD1" w:rsidTr="00D02536">
        <w:trPr>
          <w:cantSplit/>
          <w:jc w:val="center"/>
        </w:trPr>
        <w:tc>
          <w:tcPr>
            <w:tcW w:w="2217" w:type="dxa"/>
            <w:vMerge/>
            <w:vAlign w:val="center"/>
          </w:tcPr>
          <w:p w:rsidR="00D02536" w:rsidRPr="00B03FD8" w:rsidRDefault="00D02536" w:rsidP="00D02536">
            <w:pPr>
              <w:spacing w:line="240" w:lineRule="exact"/>
              <w:jc w:val="center"/>
              <w:rPr>
                <w:rFonts w:ascii="ＭＳ 明朝" w:hAnsi="ＭＳ 明朝"/>
                <w:color w:val="000000"/>
                <w:szCs w:val="18"/>
              </w:rPr>
            </w:pPr>
          </w:p>
        </w:tc>
        <w:tc>
          <w:tcPr>
            <w:tcW w:w="5812" w:type="dxa"/>
            <w:gridSpan w:val="2"/>
            <w:tcBorders>
              <w:top w:val="dashSmallGap" w:sz="4" w:space="0" w:color="auto"/>
              <w:bottom w:val="dashSmallGap" w:sz="4" w:space="0" w:color="auto"/>
            </w:tcBorders>
          </w:tcPr>
          <w:p w:rsidR="00D02536" w:rsidRDefault="00D02536" w:rsidP="00DC044D">
            <w:pPr>
              <w:spacing w:line="240" w:lineRule="exact"/>
              <w:rPr>
                <w:rFonts w:ascii="ＭＳ 明朝" w:hAnsi="ＭＳ 明朝"/>
                <w:color w:val="000000"/>
                <w:szCs w:val="18"/>
              </w:rPr>
            </w:pPr>
            <w:r w:rsidRPr="00D02536">
              <w:rPr>
                <w:rFonts w:ascii="ＭＳ 明朝" w:hAnsi="ＭＳ 明朝" w:hint="eastAsia"/>
                <w:color w:val="000000"/>
                <w:szCs w:val="18"/>
              </w:rPr>
              <w:t>保護箱扉は容易に全開できるか</w:t>
            </w:r>
          </w:p>
        </w:tc>
        <w:tc>
          <w:tcPr>
            <w:tcW w:w="938" w:type="dxa"/>
            <w:tcBorders>
              <w:top w:val="dashSmallGap" w:sz="4" w:space="0" w:color="auto"/>
              <w:bottom w:val="dashSmallGap" w:sz="4" w:space="0" w:color="auto"/>
            </w:tcBorders>
          </w:tcPr>
          <w:p w:rsidR="00D02536" w:rsidRPr="00B03FD8" w:rsidRDefault="00D02536" w:rsidP="00EA4043">
            <w:pPr>
              <w:spacing w:line="240" w:lineRule="exact"/>
              <w:jc w:val="center"/>
              <w:rPr>
                <w:rFonts w:ascii="ＭＳ 明朝" w:hAnsi="ＭＳ 明朝"/>
                <w:color w:val="000000"/>
                <w:szCs w:val="18"/>
              </w:rPr>
            </w:pPr>
          </w:p>
        </w:tc>
      </w:tr>
      <w:tr w:rsidR="00D02536" w:rsidRPr="00CC2DD1" w:rsidTr="00D02536">
        <w:trPr>
          <w:cantSplit/>
          <w:jc w:val="center"/>
        </w:trPr>
        <w:tc>
          <w:tcPr>
            <w:tcW w:w="2217" w:type="dxa"/>
            <w:vMerge/>
            <w:vAlign w:val="center"/>
          </w:tcPr>
          <w:p w:rsidR="00D02536" w:rsidRPr="00B03FD8" w:rsidRDefault="00D02536" w:rsidP="00D02536">
            <w:pPr>
              <w:spacing w:line="240" w:lineRule="exact"/>
              <w:jc w:val="center"/>
              <w:rPr>
                <w:rFonts w:ascii="ＭＳ 明朝" w:hAnsi="ＭＳ 明朝"/>
                <w:color w:val="000000"/>
                <w:szCs w:val="18"/>
              </w:rPr>
            </w:pPr>
          </w:p>
        </w:tc>
        <w:tc>
          <w:tcPr>
            <w:tcW w:w="5812" w:type="dxa"/>
            <w:gridSpan w:val="2"/>
            <w:tcBorders>
              <w:top w:val="dashSmallGap" w:sz="4" w:space="0" w:color="auto"/>
              <w:bottom w:val="single" w:sz="4" w:space="0" w:color="auto"/>
            </w:tcBorders>
          </w:tcPr>
          <w:p w:rsidR="00D02536" w:rsidRDefault="00D02536" w:rsidP="00DC044D">
            <w:pPr>
              <w:spacing w:line="240" w:lineRule="exact"/>
              <w:rPr>
                <w:rFonts w:ascii="ＭＳ 明朝" w:hAnsi="ＭＳ 明朝"/>
                <w:color w:val="000000"/>
                <w:szCs w:val="18"/>
              </w:rPr>
            </w:pPr>
            <w:r>
              <w:rPr>
                <w:rFonts w:ascii="ＭＳ 明朝" w:hAnsi="ＭＳ 明朝" w:hint="eastAsia"/>
                <w:color w:val="000000"/>
                <w:szCs w:val="18"/>
              </w:rPr>
              <w:t>接続端子に変形、破損等はないか</w:t>
            </w:r>
          </w:p>
        </w:tc>
        <w:tc>
          <w:tcPr>
            <w:tcW w:w="938" w:type="dxa"/>
            <w:tcBorders>
              <w:top w:val="dashSmallGap" w:sz="4" w:space="0" w:color="auto"/>
              <w:bottom w:val="single" w:sz="4" w:space="0" w:color="auto"/>
            </w:tcBorders>
          </w:tcPr>
          <w:p w:rsidR="00D02536" w:rsidRPr="00B03FD8" w:rsidRDefault="00D02536" w:rsidP="00EA4043">
            <w:pPr>
              <w:spacing w:line="240" w:lineRule="exact"/>
              <w:jc w:val="center"/>
              <w:rPr>
                <w:rFonts w:ascii="ＭＳ 明朝" w:hAnsi="ＭＳ 明朝"/>
                <w:color w:val="000000"/>
                <w:szCs w:val="18"/>
              </w:rPr>
            </w:pPr>
          </w:p>
        </w:tc>
      </w:tr>
      <w:tr w:rsidR="00D02536" w:rsidRPr="00CC2DD1" w:rsidTr="00D02536">
        <w:trPr>
          <w:cantSplit/>
          <w:jc w:val="center"/>
        </w:trPr>
        <w:tc>
          <w:tcPr>
            <w:tcW w:w="2217" w:type="dxa"/>
            <w:vMerge w:val="restart"/>
            <w:vAlign w:val="center"/>
          </w:tcPr>
          <w:p w:rsidR="00D02536" w:rsidRPr="00B03FD8" w:rsidRDefault="00D02536" w:rsidP="00D02536">
            <w:pPr>
              <w:spacing w:line="240" w:lineRule="exact"/>
              <w:jc w:val="center"/>
              <w:rPr>
                <w:rFonts w:ascii="ＭＳ 明朝" w:hAnsi="ＭＳ 明朝"/>
                <w:color w:val="000000"/>
                <w:szCs w:val="18"/>
              </w:rPr>
            </w:pPr>
            <w:r w:rsidRPr="005A5435">
              <w:rPr>
                <w:rFonts w:ascii="ＭＳ 明朝" w:hAnsi="ＭＳ 明朝" w:hint="eastAsia"/>
                <w:color w:val="000000"/>
                <w:spacing w:val="60"/>
                <w:kern w:val="0"/>
                <w:szCs w:val="18"/>
                <w:fitText w:val="1890" w:id="616207616"/>
              </w:rPr>
              <w:t>非常用進入</w:t>
            </w:r>
            <w:r w:rsidRPr="005A5435">
              <w:rPr>
                <w:rFonts w:ascii="ＭＳ 明朝" w:hAnsi="ＭＳ 明朝" w:hint="eastAsia"/>
                <w:color w:val="000000"/>
                <w:spacing w:val="15"/>
                <w:kern w:val="0"/>
                <w:szCs w:val="18"/>
                <w:fitText w:val="1890" w:id="616207616"/>
              </w:rPr>
              <w:t>口</w:t>
            </w:r>
          </w:p>
        </w:tc>
        <w:tc>
          <w:tcPr>
            <w:tcW w:w="5812" w:type="dxa"/>
            <w:gridSpan w:val="2"/>
            <w:tcBorders>
              <w:top w:val="single" w:sz="4" w:space="0" w:color="auto"/>
              <w:bottom w:val="dashSmallGap" w:sz="4" w:space="0" w:color="auto"/>
            </w:tcBorders>
          </w:tcPr>
          <w:p w:rsidR="00D02536" w:rsidRDefault="00D02536" w:rsidP="00DC044D">
            <w:pPr>
              <w:spacing w:line="240" w:lineRule="exact"/>
              <w:rPr>
                <w:rFonts w:ascii="ＭＳ 明朝" w:hAnsi="ＭＳ 明朝"/>
                <w:color w:val="000000"/>
                <w:szCs w:val="18"/>
              </w:rPr>
            </w:pPr>
            <w:r>
              <w:rPr>
                <w:rFonts w:ascii="ＭＳ 明朝" w:hAnsi="ＭＳ 明朝" w:hint="eastAsia"/>
                <w:color w:val="000000"/>
                <w:szCs w:val="18"/>
              </w:rPr>
              <w:t>標識、表示灯に異常はないか</w:t>
            </w:r>
          </w:p>
        </w:tc>
        <w:tc>
          <w:tcPr>
            <w:tcW w:w="938" w:type="dxa"/>
            <w:tcBorders>
              <w:top w:val="single" w:sz="4" w:space="0" w:color="auto"/>
              <w:bottom w:val="dashSmallGap" w:sz="4" w:space="0" w:color="auto"/>
            </w:tcBorders>
          </w:tcPr>
          <w:p w:rsidR="00D02536" w:rsidRPr="00B03FD8" w:rsidRDefault="00D02536" w:rsidP="00EA4043">
            <w:pPr>
              <w:spacing w:line="240" w:lineRule="exact"/>
              <w:jc w:val="center"/>
              <w:rPr>
                <w:rFonts w:ascii="ＭＳ 明朝" w:hAnsi="ＭＳ 明朝"/>
                <w:color w:val="000000"/>
                <w:szCs w:val="18"/>
              </w:rPr>
            </w:pPr>
          </w:p>
        </w:tc>
      </w:tr>
      <w:tr w:rsidR="00D02536" w:rsidRPr="00CC2DD1" w:rsidTr="00D02536">
        <w:trPr>
          <w:cantSplit/>
          <w:jc w:val="center"/>
        </w:trPr>
        <w:tc>
          <w:tcPr>
            <w:tcW w:w="2217" w:type="dxa"/>
            <w:vMerge/>
            <w:vAlign w:val="center"/>
          </w:tcPr>
          <w:p w:rsidR="00D02536" w:rsidRPr="00B03FD8" w:rsidRDefault="00D02536" w:rsidP="00D02536">
            <w:pPr>
              <w:spacing w:line="240" w:lineRule="exact"/>
              <w:jc w:val="center"/>
              <w:rPr>
                <w:rFonts w:ascii="ＭＳ 明朝" w:hAnsi="ＭＳ 明朝"/>
                <w:color w:val="000000"/>
                <w:szCs w:val="18"/>
              </w:rPr>
            </w:pPr>
          </w:p>
        </w:tc>
        <w:tc>
          <w:tcPr>
            <w:tcW w:w="5812" w:type="dxa"/>
            <w:gridSpan w:val="2"/>
            <w:tcBorders>
              <w:top w:val="dashSmallGap" w:sz="4" w:space="0" w:color="auto"/>
              <w:bottom w:val="single" w:sz="4" w:space="0" w:color="auto"/>
            </w:tcBorders>
          </w:tcPr>
          <w:p w:rsidR="00D02536" w:rsidRDefault="00D02536" w:rsidP="00DC044D">
            <w:pPr>
              <w:spacing w:line="240" w:lineRule="exact"/>
              <w:rPr>
                <w:rFonts w:ascii="ＭＳ 明朝" w:hAnsi="ＭＳ 明朝"/>
                <w:color w:val="000000"/>
                <w:szCs w:val="18"/>
              </w:rPr>
            </w:pPr>
            <w:r>
              <w:rPr>
                <w:rFonts w:ascii="ＭＳ 明朝" w:hAnsi="ＭＳ 明朝" w:hint="eastAsia"/>
                <w:color w:val="000000"/>
                <w:szCs w:val="18"/>
              </w:rPr>
              <w:t>進入口の周囲に障害となる物品等はないか</w:t>
            </w:r>
          </w:p>
        </w:tc>
        <w:tc>
          <w:tcPr>
            <w:tcW w:w="938" w:type="dxa"/>
            <w:tcBorders>
              <w:top w:val="dashSmallGap" w:sz="4" w:space="0" w:color="auto"/>
              <w:bottom w:val="single" w:sz="4" w:space="0" w:color="auto"/>
            </w:tcBorders>
          </w:tcPr>
          <w:p w:rsidR="00D02536" w:rsidRPr="00B03FD8" w:rsidRDefault="00D02536" w:rsidP="00EA4043">
            <w:pPr>
              <w:spacing w:line="240" w:lineRule="exact"/>
              <w:jc w:val="center"/>
              <w:rPr>
                <w:rFonts w:ascii="ＭＳ 明朝" w:hAnsi="ＭＳ 明朝"/>
                <w:color w:val="000000"/>
                <w:szCs w:val="18"/>
              </w:rPr>
            </w:pPr>
          </w:p>
        </w:tc>
      </w:tr>
      <w:tr w:rsidR="00B03FD8" w:rsidRPr="00CC2DD1" w:rsidTr="00D02536">
        <w:trPr>
          <w:jc w:val="center"/>
        </w:trPr>
        <w:tc>
          <w:tcPr>
            <w:tcW w:w="2217" w:type="dxa"/>
            <w:vAlign w:val="center"/>
          </w:tcPr>
          <w:p w:rsidR="00B03FD8" w:rsidRPr="00B03FD8" w:rsidRDefault="00B03FD8" w:rsidP="005B76A4">
            <w:pPr>
              <w:jc w:val="center"/>
              <w:rPr>
                <w:rFonts w:ascii="ＭＳ 明朝" w:hAnsi="ＭＳ 明朝"/>
                <w:color w:val="000000"/>
                <w:szCs w:val="18"/>
              </w:rPr>
            </w:pPr>
            <w:r w:rsidRPr="00B03FD8">
              <w:rPr>
                <w:rFonts w:ascii="ＭＳ 明朝" w:hAnsi="ＭＳ 明朝" w:hint="eastAsia"/>
                <w:color w:val="000000"/>
                <w:spacing w:val="690"/>
                <w:kern w:val="0"/>
                <w:szCs w:val="18"/>
                <w:fitText w:val="1800" w:id="615708432"/>
              </w:rPr>
              <w:t>備</w:t>
            </w:r>
            <w:r w:rsidRPr="00B03FD8">
              <w:rPr>
                <w:rFonts w:ascii="ＭＳ 明朝" w:hAnsi="ＭＳ 明朝" w:hint="eastAsia"/>
                <w:color w:val="000000"/>
                <w:kern w:val="0"/>
                <w:szCs w:val="18"/>
                <w:fitText w:val="1800" w:id="615708432"/>
              </w:rPr>
              <w:t>考</w:t>
            </w:r>
          </w:p>
        </w:tc>
        <w:tc>
          <w:tcPr>
            <w:tcW w:w="5812" w:type="dxa"/>
            <w:gridSpan w:val="2"/>
            <w:tcBorders>
              <w:top w:val="single" w:sz="4" w:space="0" w:color="auto"/>
            </w:tcBorders>
          </w:tcPr>
          <w:p w:rsidR="00B03FD8" w:rsidRPr="00B03FD8" w:rsidRDefault="00B03FD8" w:rsidP="005B76A4">
            <w:pPr>
              <w:rPr>
                <w:rFonts w:ascii="ＭＳ 明朝" w:hAnsi="ＭＳ 明朝"/>
                <w:color w:val="000000"/>
                <w:szCs w:val="18"/>
              </w:rPr>
            </w:pPr>
          </w:p>
          <w:p w:rsidR="00B03FD8" w:rsidRPr="00B03FD8" w:rsidRDefault="00B03FD8" w:rsidP="005B76A4">
            <w:pPr>
              <w:rPr>
                <w:rFonts w:ascii="ＭＳ 明朝" w:hAnsi="ＭＳ 明朝"/>
                <w:color w:val="000000"/>
                <w:szCs w:val="18"/>
              </w:rPr>
            </w:pPr>
          </w:p>
          <w:p w:rsidR="00B03FD8" w:rsidRPr="00B03FD8" w:rsidRDefault="00B03FD8" w:rsidP="005B76A4">
            <w:pPr>
              <w:rPr>
                <w:rFonts w:ascii="ＭＳ 明朝" w:hAnsi="ＭＳ 明朝"/>
                <w:color w:val="000000"/>
                <w:szCs w:val="18"/>
              </w:rPr>
            </w:pPr>
          </w:p>
          <w:p w:rsidR="00B03FD8" w:rsidRPr="00B03FD8" w:rsidRDefault="00B03FD8" w:rsidP="005B76A4">
            <w:pPr>
              <w:rPr>
                <w:rFonts w:ascii="ＭＳ 明朝" w:hAnsi="ＭＳ 明朝"/>
                <w:color w:val="000000"/>
                <w:szCs w:val="18"/>
              </w:rPr>
            </w:pPr>
          </w:p>
        </w:tc>
        <w:tc>
          <w:tcPr>
            <w:tcW w:w="938" w:type="dxa"/>
            <w:tcBorders>
              <w:top w:val="single" w:sz="4" w:space="0" w:color="auto"/>
            </w:tcBorders>
          </w:tcPr>
          <w:p w:rsidR="00B03FD8" w:rsidRPr="00B03FD8" w:rsidRDefault="00B03FD8" w:rsidP="005B76A4">
            <w:pPr>
              <w:rPr>
                <w:rFonts w:ascii="ＭＳ 明朝" w:hAnsi="ＭＳ 明朝"/>
                <w:color w:val="000000"/>
                <w:szCs w:val="18"/>
              </w:rPr>
            </w:pPr>
          </w:p>
        </w:tc>
      </w:tr>
      <w:tr w:rsidR="00D02536" w:rsidRPr="00CC2DD1" w:rsidTr="00D02536">
        <w:trPr>
          <w:cantSplit/>
          <w:jc w:val="center"/>
        </w:trPr>
        <w:tc>
          <w:tcPr>
            <w:tcW w:w="6801" w:type="dxa"/>
            <w:gridSpan w:val="2"/>
            <w:vAlign w:val="center"/>
          </w:tcPr>
          <w:p w:rsidR="00D02536" w:rsidRPr="00B03FD8" w:rsidRDefault="00D02536" w:rsidP="00D02536">
            <w:pPr>
              <w:jc w:val="center"/>
              <w:rPr>
                <w:rFonts w:ascii="ＭＳ 明朝" w:hAnsi="ＭＳ 明朝"/>
                <w:color w:val="000000"/>
                <w:szCs w:val="18"/>
              </w:rPr>
            </w:pPr>
            <w:r w:rsidRPr="005A5435">
              <w:rPr>
                <w:rFonts w:ascii="ＭＳ 明朝" w:hAnsi="ＭＳ 明朝" w:hint="eastAsia"/>
                <w:color w:val="000000"/>
                <w:spacing w:val="165"/>
                <w:kern w:val="0"/>
                <w:szCs w:val="18"/>
                <w:fitText w:val="3600" w:id="615708416"/>
              </w:rPr>
              <w:t>点検実施者氏</w:t>
            </w:r>
            <w:r w:rsidRPr="005A5435">
              <w:rPr>
                <w:rFonts w:ascii="ＭＳ 明朝" w:hAnsi="ＭＳ 明朝" w:hint="eastAsia"/>
                <w:color w:val="000000"/>
                <w:spacing w:val="75"/>
                <w:kern w:val="0"/>
                <w:szCs w:val="18"/>
                <w:fitText w:val="3600" w:id="615708416"/>
              </w:rPr>
              <w:t>名</w:t>
            </w:r>
          </w:p>
        </w:tc>
        <w:tc>
          <w:tcPr>
            <w:tcW w:w="2166" w:type="dxa"/>
            <w:gridSpan w:val="2"/>
          </w:tcPr>
          <w:p w:rsidR="00D02536" w:rsidRPr="00B03FD8" w:rsidRDefault="00D02536" w:rsidP="005B76A4">
            <w:pPr>
              <w:rPr>
                <w:rFonts w:ascii="ＭＳ 明朝" w:hAnsi="ＭＳ 明朝"/>
                <w:color w:val="000000"/>
                <w:szCs w:val="18"/>
              </w:rPr>
            </w:pPr>
            <w:r w:rsidRPr="00B03FD8">
              <w:rPr>
                <w:rFonts w:ascii="ＭＳ 明朝" w:hAnsi="ＭＳ 明朝" w:hint="eastAsia"/>
                <w:color w:val="000000"/>
                <w:szCs w:val="18"/>
              </w:rPr>
              <w:t>統括防火管理者確認</w:t>
            </w:r>
          </w:p>
        </w:tc>
      </w:tr>
      <w:tr w:rsidR="00D02536" w:rsidRPr="00CC2DD1" w:rsidTr="004B6E94">
        <w:trPr>
          <w:cantSplit/>
          <w:trHeight w:val="514"/>
          <w:jc w:val="center"/>
        </w:trPr>
        <w:tc>
          <w:tcPr>
            <w:tcW w:w="6801" w:type="dxa"/>
            <w:gridSpan w:val="2"/>
            <w:vAlign w:val="center"/>
          </w:tcPr>
          <w:p w:rsidR="00D02536" w:rsidRPr="00B03FD8" w:rsidRDefault="00D02536" w:rsidP="00D02536">
            <w:pPr>
              <w:jc w:val="center"/>
              <w:rPr>
                <w:rFonts w:ascii="ＭＳ 明朝" w:hAnsi="ＭＳ 明朝"/>
                <w:color w:val="000000"/>
                <w:szCs w:val="18"/>
              </w:rPr>
            </w:pPr>
          </w:p>
        </w:tc>
        <w:tc>
          <w:tcPr>
            <w:tcW w:w="2166" w:type="dxa"/>
            <w:gridSpan w:val="2"/>
            <w:vAlign w:val="center"/>
          </w:tcPr>
          <w:p w:rsidR="00D02536" w:rsidRPr="00B03FD8" w:rsidRDefault="00D02536" w:rsidP="005B76A4">
            <w:pPr>
              <w:jc w:val="center"/>
              <w:rPr>
                <w:rFonts w:ascii="ＭＳ 明朝" w:hAnsi="ＭＳ 明朝"/>
                <w:color w:val="000000"/>
                <w:szCs w:val="18"/>
              </w:rPr>
            </w:pPr>
          </w:p>
        </w:tc>
      </w:tr>
    </w:tbl>
    <w:p w:rsidR="005B76A4" w:rsidRPr="00CC2DD1" w:rsidRDefault="005B76A4" w:rsidP="002D6B8A">
      <w:pPr>
        <w:ind w:left="220" w:hangingChars="100" w:hanging="220"/>
        <w:jc w:val="left"/>
        <w:rPr>
          <w:rFonts w:ascii="ＭＳ 明朝" w:hAnsi="ＭＳ 明朝"/>
          <w:sz w:val="22"/>
        </w:rPr>
      </w:pPr>
      <w:r w:rsidRPr="00CC2DD1">
        <w:rPr>
          <w:rFonts w:ascii="ＭＳ 明朝" w:hAnsi="ＭＳ 明朝" w:hint="eastAsia"/>
          <w:sz w:val="22"/>
        </w:rPr>
        <w:t>（備考）　不備・欠陥がある場合には、直ちに統括防火管理者に報告する。</w:t>
      </w:r>
    </w:p>
    <w:p w:rsidR="005B76A4" w:rsidRPr="00CC2DD1" w:rsidRDefault="005B76A4" w:rsidP="00450D3F">
      <w:pPr>
        <w:ind w:left="220" w:hangingChars="100" w:hanging="220"/>
        <w:jc w:val="left"/>
        <w:rPr>
          <w:rFonts w:ascii="ＭＳ 明朝" w:hAnsi="ＭＳ 明朝"/>
          <w:sz w:val="22"/>
        </w:rPr>
      </w:pPr>
      <w:r w:rsidRPr="00CC2DD1">
        <w:rPr>
          <w:rFonts w:ascii="ＭＳ 明朝" w:hAnsi="ＭＳ 明朝" w:hint="eastAsia"/>
          <w:sz w:val="22"/>
        </w:rPr>
        <w:t>（凡例）　○…良　　×…不備・欠陥　　○×…即時改修</w:t>
      </w:r>
    </w:p>
    <w:sectPr w:rsidR="005B76A4" w:rsidRPr="00CC2DD1" w:rsidSect="0015340F">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pgNumType w:fmt="numberInDash"/>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36D" w:rsidRDefault="0060136D" w:rsidP="007A24D5">
      <w:r>
        <w:separator/>
      </w:r>
    </w:p>
  </w:endnote>
  <w:endnote w:type="continuationSeparator" w:id="0">
    <w:p w:rsidR="0060136D" w:rsidRDefault="0060136D" w:rsidP="007A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0F" w:rsidRDefault="001534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0F" w:rsidRDefault="0015340F">
    <w:pPr>
      <w:pStyle w:val="a5"/>
      <w:jc w:val="center"/>
    </w:pPr>
    <w:r>
      <w:fldChar w:fldCharType="begin"/>
    </w:r>
    <w:r>
      <w:instrText>PAGE   \* MERGEFORMAT</w:instrText>
    </w:r>
    <w:r>
      <w:fldChar w:fldCharType="separate"/>
    </w:r>
    <w:r w:rsidR="001B3CA9" w:rsidRPr="001B3CA9">
      <w:rPr>
        <w:noProof/>
        <w:lang w:val="ja-JP"/>
      </w:rPr>
      <w:t>-</w:t>
    </w:r>
    <w:r w:rsidR="001B3CA9">
      <w:rPr>
        <w:noProof/>
      </w:rPr>
      <w:t xml:space="preserve"> 6 -</w:t>
    </w:r>
    <w:r>
      <w:fldChar w:fldCharType="end"/>
    </w:r>
  </w:p>
  <w:p w:rsidR="0015340F" w:rsidRDefault="001534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0F" w:rsidRDefault="001534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36D" w:rsidRDefault="0060136D" w:rsidP="007A24D5">
      <w:r>
        <w:separator/>
      </w:r>
    </w:p>
  </w:footnote>
  <w:footnote w:type="continuationSeparator" w:id="0">
    <w:p w:rsidR="0060136D" w:rsidRDefault="0060136D" w:rsidP="007A2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0F" w:rsidRDefault="001534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0F" w:rsidRDefault="001534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40F" w:rsidRDefault="001534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2CE"/>
    <w:rsid w:val="0009353D"/>
    <w:rsid w:val="00115F99"/>
    <w:rsid w:val="0015340F"/>
    <w:rsid w:val="001B3CA9"/>
    <w:rsid w:val="001D20B8"/>
    <w:rsid w:val="0026758C"/>
    <w:rsid w:val="00277BA9"/>
    <w:rsid w:val="002C5F41"/>
    <w:rsid w:val="002D6B8A"/>
    <w:rsid w:val="00331AA3"/>
    <w:rsid w:val="00361146"/>
    <w:rsid w:val="00364443"/>
    <w:rsid w:val="003A03CE"/>
    <w:rsid w:val="00430AD6"/>
    <w:rsid w:val="00450D3F"/>
    <w:rsid w:val="00466DDE"/>
    <w:rsid w:val="00477A6D"/>
    <w:rsid w:val="004B6E94"/>
    <w:rsid w:val="004D1DE1"/>
    <w:rsid w:val="00514B4E"/>
    <w:rsid w:val="005272CE"/>
    <w:rsid w:val="005A349F"/>
    <w:rsid w:val="005A5435"/>
    <w:rsid w:val="005B76A4"/>
    <w:rsid w:val="005E1537"/>
    <w:rsid w:val="005E4ACE"/>
    <w:rsid w:val="0060136D"/>
    <w:rsid w:val="006A60AF"/>
    <w:rsid w:val="00742F05"/>
    <w:rsid w:val="007A24D5"/>
    <w:rsid w:val="00844541"/>
    <w:rsid w:val="00890DBE"/>
    <w:rsid w:val="009B1C34"/>
    <w:rsid w:val="00A01C95"/>
    <w:rsid w:val="00A22530"/>
    <w:rsid w:val="00A57706"/>
    <w:rsid w:val="00A62252"/>
    <w:rsid w:val="00B03FD8"/>
    <w:rsid w:val="00B113FB"/>
    <w:rsid w:val="00B62615"/>
    <w:rsid w:val="00C16495"/>
    <w:rsid w:val="00C523BB"/>
    <w:rsid w:val="00CA1C56"/>
    <w:rsid w:val="00CC2DD1"/>
    <w:rsid w:val="00CD32EB"/>
    <w:rsid w:val="00D02536"/>
    <w:rsid w:val="00D37199"/>
    <w:rsid w:val="00DA4F65"/>
    <w:rsid w:val="00DC044D"/>
    <w:rsid w:val="00E00844"/>
    <w:rsid w:val="00E32070"/>
    <w:rsid w:val="00E74A03"/>
    <w:rsid w:val="00EA4043"/>
    <w:rsid w:val="00F263F1"/>
    <w:rsid w:val="00F74D57"/>
    <w:rsid w:val="00F80A8E"/>
    <w:rsid w:val="00FC2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70A7C1E-C39B-4812-B839-71481B54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4D5"/>
    <w:pPr>
      <w:tabs>
        <w:tab w:val="center" w:pos="4252"/>
        <w:tab w:val="right" w:pos="8504"/>
      </w:tabs>
      <w:snapToGrid w:val="0"/>
    </w:pPr>
  </w:style>
  <w:style w:type="character" w:customStyle="1" w:styleId="a4">
    <w:name w:val="ヘッダー (文字)"/>
    <w:basedOn w:val="a0"/>
    <w:link w:val="a3"/>
    <w:uiPriority w:val="99"/>
    <w:rsid w:val="007A24D5"/>
  </w:style>
  <w:style w:type="paragraph" w:styleId="a5">
    <w:name w:val="footer"/>
    <w:basedOn w:val="a"/>
    <w:link w:val="a6"/>
    <w:uiPriority w:val="99"/>
    <w:unhideWhenUsed/>
    <w:rsid w:val="007A24D5"/>
    <w:pPr>
      <w:tabs>
        <w:tab w:val="center" w:pos="4252"/>
        <w:tab w:val="right" w:pos="8504"/>
      </w:tabs>
      <w:snapToGrid w:val="0"/>
    </w:pPr>
  </w:style>
  <w:style w:type="character" w:customStyle="1" w:styleId="a6">
    <w:name w:val="フッター (文字)"/>
    <w:basedOn w:val="a0"/>
    <w:link w:val="a5"/>
    <w:uiPriority w:val="99"/>
    <w:rsid w:val="007A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1075</Words>
  <Characters>6134</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2019-05-10T07:19:00Z</cp:lastPrinted>
  <dcterms:created xsi:type="dcterms:W3CDTF">2023-07-11T00:27:00Z</dcterms:created>
  <dcterms:modified xsi:type="dcterms:W3CDTF">2023-07-11T00:27:00Z</dcterms:modified>
</cp:coreProperties>
</file>