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r>
        <w:rPr>
          <w:rFonts w:hint="eastAsia"/>
          <w:sz w:val="22"/>
        </w:rPr>
        <w:t>様式第４の</w:t>
      </w:r>
      <w:r w:rsidR="00F41E78">
        <w:rPr>
          <w:rFonts w:hint="eastAsia"/>
          <w:sz w:val="22"/>
        </w:rPr>
        <w:t>リ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Default="00F41E78" w:rsidP="00F41E78">
      <w:pPr>
        <w:spacing w:line="0" w:lineRule="atLeast"/>
        <w:jc w:val="center"/>
        <w:rPr>
          <w:sz w:val="28"/>
          <w:szCs w:val="28"/>
        </w:rPr>
      </w:pPr>
      <w:r w:rsidRPr="00F41E78">
        <w:rPr>
          <w:rFonts w:hint="eastAsia"/>
          <w:sz w:val="28"/>
          <w:szCs w:val="28"/>
        </w:rPr>
        <w:t>（表）</w:t>
      </w:r>
    </w:p>
    <w:p w:rsidR="00F41E78" w:rsidRPr="00F41E78" w:rsidRDefault="00F41E78" w:rsidP="00F41E78">
      <w:pPr>
        <w:spacing w:line="0" w:lineRule="atLeast"/>
        <w:jc w:val="center"/>
        <w:rPr>
          <w:sz w:val="28"/>
          <w:szCs w:val="28"/>
        </w:rPr>
      </w:pPr>
      <w:r w:rsidRPr="00F41E78">
        <w:rPr>
          <w:rFonts w:hint="eastAsia"/>
          <w:sz w:val="28"/>
          <w:szCs w:val="28"/>
        </w:rPr>
        <w:t>給油取扱所構造設備明細書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142"/>
        <w:gridCol w:w="1275"/>
        <w:gridCol w:w="1418"/>
        <w:gridCol w:w="55"/>
        <w:gridCol w:w="894"/>
        <w:gridCol w:w="43"/>
        <w:gridCol w:w="268"/>
        <w:gridCol w:w="638"/>
        <w:gridCol w:w="949"/>
        <w:gridCol w:w="949"/>
      </w:tblGrid>
      <w:tr w:rsidR="00525986" w:rsidRPr="00E205C1" w:rsidTr="00330F4C">
        <w:trPr>
          <w:trHeight w:val="603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25986" w:rsidRPr="00E205C1" w:rsidRDefault="00525986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525986" w:rsidRPr="00E205C1" w:rsidRDefault="00525986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25986" w:rsidRPr="00E205C1" w:rsidTr="00330F4C">
        <w:trPr>
          <w:trHeight w:val="555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525986" w:rsidRPr="00525986" w:rsidRDefault="00525986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25986">
              <w:rPr>
                <w:rFonts w:ascii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525986" w:rsidRPr="00E205C1" w:rsidRDefault="00F41E78" w:rsidP="00A708EA">
            <w:pPr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6D4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525986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6C070F" w:rsidRPr="00E205C1" w:rsidTr="00330F4C">
        <w:trPr>
          <w:trHeight w:val="56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C070F" w:rsidRPr="00525986" w:rsidRDefault="00417B8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17B8A">
              <w:rPr>
                <w:rFonts w:ascii="ＭＳ 明朝" w:hAnsi="ＭＳ 明朝" w:hint="eastAsia"/>
                <w:sz w:val="24"/>
                <w:szCs w:val="24"/>
              </w:rPr>
              <w:t>給油空地</w:t>
            </w: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6C070F" w:rsidRDefault="00417B8A" w:rsidP="00A708EA">
            <w:pPr>
              <w:ind w:rightChars="100" w:right="21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17B8A">
              <w:rPr>
                <w:rFonts w:ascii="ＭＳ 明朝" w:hAnsi="ＭＳ 明朝" w:hint="eastAsia"/>
                <w:sz w:val="24"/>
                <w:szCs w:val="24"/>
              </w:rPr>
              <w:t xml:space="preserve">間口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417B8A">
              <w:rPr>
                <w:rFonts w:ascii="ＭＳ 明朝" w:hAnsi="ＭＳ 明朝" w:hint="eastAsia"/>
                <w:sz w:val="24"/>
                <w:szCs w:val="24"/>
              </w:rPr>
              <w:t xml:space="preserve">　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17B8A">
              <w:rPr>
                <w:rFonts w:ascii="ＭＳ 明朝" w:hAnsi="ＭＳ 明朝" w:hint="eastAsia"/>
                <w:sz w:val="24"/>
                <w:szCs w:val="24"/>
              </w:rPr>
              <w:t xml:space="preserve">奥行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417B8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417B8A" w:rsidRPr="00E205C1" w:rsidTr="00330F4C">
        <w:trPr>
          <w:trHeight w:val="556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417B8A" w:rsidRPr="00417B8A" w:rsidRDefault="00417B8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17B8A">
              <w:rPr>
                <w:rFonts w:ascii="ＭＳ 明朝" w:hAnsi="ＭＳ 明朝" w:hint="eastAsia"/>
                <w:sz w:val="24"/>
                <w:szCs w:val="24"/>
              </w:rPr>
              <w:t>注油空地</w:t>
            </w: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417B8A" w:rsidRPr="00417B8A" w:rsidRDefault="00417B8A" w:rsidP="00A708EA">
            <w:pPr>
              <w:ind w:rightChars="100" w:right="21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17B8A">
              <w:rPr>
                <w:rFonts w:ascii="ＭＳ 明朝" w:hAnsi="ＭＳ 明朝" w:hint="eastAsia"/>
                <w:sz w:val="24"/>
                <w:szCs w:val="24"/>
              </w:rPr>
              <w:t>有（　容器詰替　・　移動貯蔵タンクに注入　）・　無</w:t>
            </w:r>
          </w:p>
        </w:tc>
      </w:tr>
      <w:tr w:rsidR="004B6D4E" w:rsidRPr="00E205C1" w:rsidTr="00330F4C">
        <w:trPr>
          <w:trHeight w:val="551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4B6D4E" w:rsidRPr="00417B8A" w:rsidRDefault="004B6D4E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B6D4E">
              <w:rPr>
                <w:rFonts w:ascii="ＭＳ 明朝" w:hAnsi="ＭＳ 明朝" w:hint="eastAsia"/>
                <w:sz w:val="24"/>
                <w:szCs w:val="24"/>
              </w:rPr>
              <w:t>空地の舗装</w:t>
            </w: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4B6D4E" w:rsidRPr="00417B8A" w:rsidRDefault="004B6D4E" w:rsidP="00A708EA">
            <w:pPr>
              <w:ind w:rightChars="100" w:right="21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B6D4E">
              <w:rPr>
                <w:rFonts w:ascii="ＭＳ 明朝" w:hAnsi="ＭＳ 明朝" w:hint="eastAsia"/>
                <w:sz w:val="24"/>
                <w:szCs w:val="24"/>
              </w:rPr>
              <w:t>コンクリート　・　その他（　　　　　　　　　　　　）</w:t>
            </w:r>
          </w:p>
        </w:tc>
      </w:tr>
      <w:tr w:rsidR="00531002" w:rsidRPr="00E205C1" w:rsidTr="007D62E3">
        <w:trPr>
          <w:trHeight w:val="454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531002" w:rsidRPr="00531002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  <w:r w:rsidRPr="00531002">
              <w:rPr>
                <w:rFonts w:ascii="ＭＳ 明朝" w:hAnsi="ＭＳ 明朝" w:hint="eastAsia"/>
                <w:sz w:val="24"/>
                <w:szCs w:val="24"/>
              </w:rPr>
              <w:t>建築物の給油取扱所</w:t>
            </w:r>
          </w:p>
          <w:p w:rsidR="00531002" w:rsidRPr="00531002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  <w:r w:rsidRPr="00531002">
              <w:rPr>
                <w:rFonts w:ascii="ＭＳ 明朝" w:hAnsi="ＭＳ 明朝" w:hint="eastAsia"/>
                <w:sz w:val="24"/>
                <w:szCs w:val="24"/>
              </w:rPr>
              <w:t>の用に供する部分の</w:t>
            </w:r>
          </w:p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  <w:r w:rsidRPr="00531002">
              <w:rPr>
                <w:rFonts w:ascii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2678" w:type="dxa"/>
            <w:gridSpan w:val="5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水平投影面積</w:t>
            </w:r>
          </w:p>
        </w:tc>
      </w:tr>
      <w:tr w:rsidR="00531002" w:rsidRPr="00E205C1" w:rsidTr="00330F4C">
        <w:trPr>
          <w:trHeight w:val="665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531002" w:rsidRPr="004B6D4E" w:rsidRDefault="00531002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708EA" w:rsidRPr="004B6D4E" w:rsidRDefault="007D62E3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</w:t>
            </w:r>
          </w:p>
        </w:tc>
        <w:tc>
          <w:tcPr>
            <w:tcW w:w="2678" w:type="dxa"/>
            <w:gridSpan w:val="5"/>
            <w:shd w:val="clear" w:color="auto" w:fill="auto"/>
            <w:vAlign w:val="center"/>
          </w:tcPr>
          <w:p w:rsidR="00531002" w:rsidRPr="004B6D4E" w:rsidRDefault="007D62E3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D62E3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:rsidR="00531002" w:rsidRPr="004B6D4E" w:rsidRDefault="007D62E3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D62E3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7D62E3" w:rsidRPr="00E205C1" w:rsidTr="007D62E3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531002" w:rsidRPr="004B6D4E" w:rsidRDefault="00531002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はり</w:t>
            </w: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窓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531002" w:rsidRPr="004B6D4E" w:rsidRDefault="007D62E3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</w:tr>
      <w:tr w:rsidR="007D62E3" w:rsidRPr="00E205C1" w:rsidTr="007D62E3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531002" w:rsidRPr="004B6D4E" w:rsidRDefault="00531002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31002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708EA" w:rsidRPr="004B6D4E" w:rsidRDefault="00A708E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31002" w:rsidRPr="004B6D4E" w:rsidRDefault="00531002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E65BA" w:rsidRPr="00E205C1" w:rsidTr="007D62E3">
        <w:trPr>
          <w:trHeight w:val="454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DE65BA" w:rsidRPr="007D62E3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62E3">
              <w:rPr>
                <w:rFonts w:ascii="ＭＳ 明朝" w:hAnsi="ＭＳ 明朝" w:hint="eastAsia"/>
                <w:sz w:val="24"/>
                <w:szCs w:val="24"/>
              </w:rPr>
              <w:t>建築物の一部に給油</w:t>
            </w:r>
          </w:p>
          <w:p w:rsidR="00DE65BA" w:rsidRPr="007D62E3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62E3">
              <w:rPr>
                <w:rFonts w:ascii="ＭＳ 明朝" w:hAnsi="ＭＳ 明朝" w:hint="eastAsia"/>
                <w:sz w:val="24"/>
                <w:szCs w:val="24"/>
              </w:rPr>
              <w:t>取扱所を設ける場合</w:t>
            </w:r>
          </w:p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62E3">
              <w:rPr>
                <w:rFonts w:ascii="ＭＳ 明朝" w:hAnsi="ＭＳ 明朝" w:hint="eastAsia"/>
                <w:sz w:val="24"/>
                <w:szCs w:val="24"/>
              </w:rPr>
              <w:t>の建築物の構造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延べ面積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柱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はり</w:t>
            </w:r>
          </w:p>
        </w:tc>
      </w:tr>
      <w:tr w:rsidR="00DE65BA" w:rsidRPr="00E205C1" w:rsidTr="007D62E3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E65BA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708EA" w:rsidRPr="004B6D4E" w:rsidRDefault="00A708E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65BA" w:rsidRPr="004B6D4E" w:rsidRDefault="00DE65BA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E65BA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65BA" w:rsidRPr="004B6D4E" w:rsidRDefault="00DE65BA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E65BA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E65BA" w:rsidRPr="004B6D4E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DE65BA" w:rsidRPr="004B6D4E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E65BA" w:rsidRPr="004B6D4E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DE65BA" w:rsidRPr="004B6D4E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E65BA" w:rsidRPr="00E205C1" w:rsidTr="00330F4C">
        <w:trPr>
          <w:trHeight w:val="86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E65BA" w:rsidRPr="00DE65BA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E65BA">
              <w:rPr>
                <w:rFonts w:ascii="ＭＳ 明朝" w:hAnsi="ＭＳ 明朝" w:hint="eastAsia"/>
                <w:sz w:val="24"/>
                <w:szCs w:val="24"/>
              </w:rPr>
              <w:t>上階の有無</w:t>
            </w:r>
          </w:p>
          <w:p w:rsidR="00DE65BA" w:rsidRPr="004B6D4E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E65BA">
              <w:rPr>
                <w:rFonts w:ascii="ＭＳ 明朝" w:hAnsi="ＭＳ 明朝" w:hint="eastAsia"/>
                <w:sz w:val="24"/>
                <w:szCs w:val="24"/>
              </w:rPr>
              <w:t>（給油取扱所以外）</w:t>
            </w: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DE65BA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有（用途　　　　　　　　　　　　　　　　）・　無</w:t>
            </w:r>
          </w:p>
          <w:p w:rsidR="00DE65BA" w:rsidRPr="004B6D4E" w:rsidRDefault="00DE65BA" w:rsidP="00A708E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（有の場合、屋根又はひさしの有無　有（　　ｍ）・　無）</w:t>
            </w:r>
          </w:p>
        </w:tc>
      </w:tr>
      <w:tr w:rsidR="00DE65BA" w:rsidRPr="00E205C1" w:rsidTr="003B52C5">
        <w:trPr>
          <w:trHeight w:val="54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DE65BA" w:rsidRPr="00DE65BA" w:rsidRDefault="00DE65BA" w:rsidP="00A708EA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建築物の用途別面積</w:t>
            </w:r>
          </w:p>
        </w:tc>
        <w:tc>
          <w:tcPr>
            <w:tcW w:w="184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E65BA" w:rsidRDefault="00DE65BA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  <w:p w:rsidR="003B52C5" w:rsidRPr="00DE65BA" w:rsidRDefault="003B52C5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E65BA" w:rsidRPr="00DE65BA" w:rsidRDefault="00DE65BA" w:rsidP="00A708E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DE65BA" w:rsidRPr="00DE65BA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E65BA">
              <w:rPr>
                <w:rFonts w:ascii="ＭＳ 明朝" w:hAnsi="ＭＳ 明朝" w:hint="eastAsia"/>
                <w:sz w:val="24"/>
                <w:szCs w:val="24"/>
              </w:rPr>
              <w:t>床又は壁で区画された部分の</w:t>
            </w:r>
          </w:p>
          <w:p w:rsidR="00DE65BA" w:rsidRDefault="00DE65BA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E65BA">
              <w:rPr>
                <w:rFonts w:ascii="ＭＳ 明朝" w:hAnsi="ＭＳ 明朝" w:hint="eastAsia"/>
                <w:sz w:val="24"/>
                <w:szCs w:val="24"/>
              </w:rPr>
              <w:t>１階の床面積</w:t>
            </w:r>
          </w:p>
        </w:tc>
        <w:tc>
          <w:tcPr>
            <w:tcW w:w="37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5BA" w:rsidRDefault="00C9512C" w:rsidP="00A708EA">
            <w:pPr>
              <w:rPr>
                <w:rFonts w:ascii="ＭＳ 明朝" w:hAnsi="ＭＳ 明朝"/>
                <w:sz w:val="24"/>
                <w:szCs w:val="24"/>
              </w:rPr>
            </w:pPr>
            <w:r w:rsidRPr="00C9512C">
              <w:rPr>
                <w:rFonts w:ascii="ＭＳ 明朝" w:hAnsi="ＭＳ 明朝" w:hint="eastAsia"/>
                <w:sz w:val="24"/>
                <w:szCs w:val="24"/>
              </w:rPr>
              <w:t xml:space="preserve">床又は壁で区画された部分（係員のみが出入りするものを除く。）の床面積（２階以上を含む。）　　　　　　　　</w:t>
            </w:r>
          </w:p>
        </w:tc>
      </w:tr>
      <w:tr w:rsidR="003B52C5" w:rsidRPr="00E205C1" w:rsidTr="00330F4C">
        <w:trPr>
          <w:trHeight w:val="595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第１号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</w:p>
        </w:tc>
      </w:tr>
      <w:tr w:rsidR="003B52C5" w:rsidRPr="00E205C1" w:rsidTr="00330F4C">
        <w:trPr>
          <w:trHeight w:val="561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第１号の２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3B52C5" w:rsidRPr="00E205C1" w:rsidTr="00330F4C">
        <w:trPr>
          <w:trHeight w:val="569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第２号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3B52C5" w:rsidRPr="00E205C1" w:rsidTr="00330F4C">
        <w:trPr>
          <w:trHeight w:val="549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第３号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3B52C5" w:rsidRPr="00E205C1" w:rsidTr="00330F4C">
        <w:trPr>
          <w:trHeight w:val="557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第４号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</w:p>
        </w:tc>
      </w:tr>
      <w:tr w:rsidR="003B52C5" w:rsidRPr="00E205C1" w:rsidTr="00330F4C">
        <w:trPr>
          <w:trHeight w:val="551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第５号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</w:p>
        </w:tc>
      </w:tr>
      <w:tr w:rsidR="003B52C5" w:rsidRPr="00E205C1" w:rsidTr="00330F4C">
        <w:trPr>
          <w:trHeight w:val="573"/>
        </w:trPr>
        <w:tc>
          <w:tcPr>
            <w:tcW w:w="534" w:type="dxa"/>
            <w:vMerge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52C5" w:rsidRPr="00DE65BA" w:rsidRDefault="003B52C5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741" w:type="dxa"/>
            <w:gridSpan w:val="5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3741" w:type="dxa"/>
            <w:gridSpan w:val="6"/>
            <w:shd w:val="clear" w:color="auto" w:fill="auto"/>
            <w:vAlign w:val="center"/>
          </w:tcPr>
          <w:p w:rsidR="003B52C5" w:rsidRDefault="003B52C5" w:rsidP="00A708EA">
            <w:pPr>
              <w:jc w:val="right"/>
            </w:pPr>
            <w:r w:rsidRPr="00F015C5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CA6466" w:rsidRPr="00E205C1" w:rsidTr="00330F4C">
        <w:trPr>
          <w:trHeight w:val="553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CA6466" w:rsidRDefault="00CA6466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A6466">
              <w:rPr>
                <w:rFonts w:ascii="ＭＳ 明朝" w:hAnsi="ＭＳ 明朝" w:hint="eastAsia"/>
                <w:sz w:val="24"/>
                <w:szCs w:val="24"/>
              </w:rPr>
              <w:t>周囲の塀又は壁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A6466" w:rsidRPr="00F015C5" w:rsidRDefault="00CA6466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構造等</w:t>
            </w: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:rsidR="00CA6466" w:rsidRPr="00F015C5" w:rsidRDefault="00CA6466" w:rsidP="00A708E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 w:rsidR="00CA6466" w:rsidRPr="00F015C5" w:rsidRDefault="00CA6466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高さ</w:t>
            </w:r>
          </w:p>
        </w:tc>
        <w:tc>
          <w:tcPr>
            <w:tcW w:w="2804" w:type="dxa"/>
            <w:gridSpan w:val="4"/>
            <w:shd w:val="clear" w:color="auto" w:fill="auto"/>
            <w:vAlign w:val="center"/>
          </w:tcPr>
          <w:p w:rsidR="00CA6466" w:rsidRPr="00F015C5" w:rsidRDefault="00CA6466" w:rsidP="00A708EA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</w:t>
            </w:r>
          </w:p>
        </w:tc>
      </w:tr>
      <w:tr w:rsidR="00CA6466" w:rsidRPr="00E205C1" w:rsidTr="00330F4C">
        <w:trPr>
          <w:trHeight w:val="54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CA6466" w:rsidRDefault="00CA6466" w:rsidP="00A708E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82" w:type="dxa"/>
            <w:gridSpan w:val="11"/>
            <w:shd w:val="clear" w:color="auto" w:fill="auto"/>
            <w:vAlign w:val="center"/>
          </w:tcPr>
          <w:p w:rsidR="00CA6466" w:rsidRPr="00F015C5" w:rsidRDefault="00CA6466" w:rsidP="00A708EA">
            <w:pPr>
              <w:rPr>
                <w:rFonts w:ascii="ＭＳ 明朝" w:hAnsi="ＭＳ 明朝"/>
                <w:sz w:val="24"/>
                <w:szCs w:val="24"/>
              </w:rPr>
            </w:pPr>
            <w:r w:rsidRPr="00CA6466">
              <w:rPr>
                <w:rFonts w:ascii="ＭＳ 明朝" w:hAnsi="ＭＳ 明朝" w:hint="eastAsia"/>
                <w:sz w:val="24"/>
                <w:szCs w:val="24"/>
              </w:rPr>
              <w:t>はめごろし戸の有無　　有（網入りガラス・その他（　　　））・無</w:t>
            </w:r>
          </w:p>
        </w:tc>
      </w:tr>
    </w:tbl>
    <w:p w:rsidR="00330F4C" w:rsidRDefault="00330F4C" w:rsidP="00E205C1">
      <w:pPr>
        <w:spacing w:line="0" w:lineRule="atLeast"/>
        <w:rPr>
          <w:sz w:val="20"/>
          <w:szCs w:val="20"/>
        </w:rPr>
      </w:pPr>
    </w:p>
    <w:p w:rsidR="00E914E7" w:rsidRDefault="00330F4C" w:rsidP="00E914E7">
      <w:pPr>
        <w:spacing w:line="0" w:lineRule="atLeast"/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E914E7" w:rsidRPr="00F41E78">
        <w:rPr>
          <w:rFonts w:hint="eastAsia"/>
          <w:sz w:val="28"/>
          <w:szCs w:val="28"/>
        </w:rPr>
        <w:lastRenderedPageBreak/>
        <w:t>（</w:t>
      </w:r>
      <w:r w:rsidR="00E914E7">
        <w:rPr>
          <w:rFonts w:hint="eastAsia"/>
          <w:sz w:val="28"/>
          <w:szCs w:val="28"/>
        </w:rPr>
        <w:t>裏</w:t>
      </w:r>
      <w:r w:rsidR="00E914E7" w:rsidRPr="00F41E78">
        <w:rPr>
          <w:rFonts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825"/>
        <w:gridCol w:w="1861"/>
        <w:gridCol w:w="262"/>
        <w:gridCol w:w="1273"/>
        <w:gridCol w:w="326"/>
        <w:gridCol w:w="499"/>
        <w:gridCol w:w="1199"/>
        <w:gridCol w:w="163"/>
        <w:gridCol w:w="1862"/>
      </w:tblGrid>
      <w:tr w:rsidR="00E914E7" w:rsidRPr="00B3018F" w:rsidTr="00B3018F">
        <w:trPr>
          <w:trHeight w:val="720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:rsidR="00E914E7" w:rsidRPr="00B3018F" w:rsidRDefault="00E914E7" w:rsidP="00B3018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固定給油設備等</w:t>
            </w:r>
          </w:p>
        </w:tc>
        <w:tc>
          <w:tcPr>
            <w:tcW w:w="1825" w:type="dxa"/>
            <w:tcBorders>
              <w:tl2br w:val="single" w:sz="4" w:space="0" w:color="auto"/>
            </w:tcBorders>
            <w:shd w:val="clear" w:color="auto" w:fill="auto"/>
          </w:tcPr>
          <w:p w:rsidR="00E914E7" w:rsidRPr="00B3018F" w:rsidRDefault="00E914E7" w:rsidP="00B3018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3018F">
              <w:rPr>
                <w:rFonts w:ascii="ＭＳ 明朝" w:hAnsi="ＭＳ 明朝" w:hint="eastAsia"/>
                <w:sz w:val="24"/>
                <w:szCs w:val="24"/>
              </w:rPr>
              <w:t>項　目</w:t>
            </w:r>
          </w:p>
          <w:p w:rsidR="00E914E7" w:rsidRPr="00B3018F" w:rsidRDefault="00E914E7" w:rsidP="00E914E7">
            <w:pPr>
              <w:rPr>
                <w:sz w:val="24"/>
                <w:szCs w:val="24"/>
              </w:rPr>
            </w:pPr>
            <w:r w:rsidRPr="00B3018F"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型式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道路境界線</w:t>
            </w:r>
          </w:p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からの間隔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敷地境界線</w:t>
            </w:r>
          </w:p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からの間隔</w:t>
            </w:r>
          </w:p>
        </w:tc>
      </w:tr>
      <w:tr w:rsidR="00E914E7" w:rsidRPr="00B3018F" w:rsidTr="00B3018F">
        <w:trPr>
          <w:trHeight w:val="720"/>
        </w:trPr>
        <w:tc>
          <w:tcPr>
            <w:tcW w:w="583" w:type="dxa"/>
            <w:vMerge/>
            <w:shd w:val="clear" w:color="auto" w:fill="auto"/>
          </w:tcPr>
          <w:p w:rsidR="00E914E7" w:rsidRPr="00B3018F" w:rsidRDefault="00E914E7" w:rsidP="00E914E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固定給油設備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914E7" w:rsidRPr="00B3018F" w:rsidRDefault="00E914E7" w:rsidP="00E914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914E7" w:rsidRPr="00B3018F" w:rsidRDefault="00E914E7" w:rsidP="00E914E7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E914E7" w:rsidRPr="00B3018F" w:rsidRDefault="00E914E7" w:rsidP="00B3018F">
            <w:pPr>
              <w:jc w:val="right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914E7" w:rsidRPr="00B3018F" w:rsidRDefault="00E914E7" w:rsidP="00B3018F">
            <w:pPr>
              <w:jc w:val="right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E914E7" w:rsidRPr="00B3018F" w:rsidTr="00B3018F">
        <w:trPr>
          <w:trHeight w:val="720"/>
        </w:trPr>
        <w:tc>
          <w:tcPr>
            <w:tcW w:w="583" w:type="dxa"/>
            <w:vMerge/>
            <w:shd w:val="clear" w:color="auto" w:fill="auto"/>
          </w:tcPr>
          <w:p w:rsidR="00E914E7" w:rsidRPr="00B3018F" w:rsidRDefault="00E914E7" w:rsidP="00E914E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E914E7" w:rsidRPr="00B3018F" w:rsidRDefault="00E914E7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固定注油設備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:rsidR="00E914E7" w:rsidRPr="00B3018F" w:rsidRDefault="00E914E7" w:rsidP="00E914E7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E914E7" w:rsidRPr="00B3018F" w:rsidRDefault="00E914E7" w:rsidP="00E914E7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shd w:val="clear" w:color="auto" w:fill="auto"/>
            <w:vAlign w:val="center"/>
          </w:tcPr>
          <w:p w:rsidR="00E914E7" w:rsidRPr="00B3018F" w:rsidRDefault="00E914E7" w:rsidP="00B3018F">
            <w:pPr>
              <w:jc w:val="right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E914E7" w:rsidRPr="00B3018F" w:rsidRDefault="00E914E7" w:rsidP="00B3018F">
            <w:pPr>
              <w:jc w:val="right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固定給油設備以外の</w:t>
            </w:r>
          </w:p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給油設備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給油配管及び（ホース機器・給油ホース車（　台））・給油タンク車</w:t>
            </w: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付随設備の概要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電気設備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消火設備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警報設備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避難設備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事務所等その他</w:t>
            </w:r>
          </w:p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火気使用設備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滞留防止措置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地盤面を高くし傾斜を設ける措置</w:t>
            </w:r>
          </w:p>
          <w:p w:rsidR="009C2B40" w:rsidRPr="00B3018F" w:rsidRDefault="009C2B40" w:rsidP="00E914E7">
            <w:pPr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流出防止措置</w:t>
            </w:r>
          </w:p>
        </w:tc>
        <w:tc>
          <w:tcPr>
            <w:tcW w:w="7445" w:type="dxa"/>
            <w:gridSpan w:val="8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排水溝及び油分離装置を設ける措置</w:t>
            </w:r>
          </w:p>
          <w:p w:rsidR="009C2B40" w:rsidRPr="00B3018F" w:rsidRDefault="009C2B40" w:rsidP="00E914E7">
            <w:pPr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vMerge w:val="restart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タンク設備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専用タンク</w:t>
            </w: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可燃性蒸気</w:t>
            </w:r>
          </w:p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回収設備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vMerge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廃油タンク等</w:t>
            </w: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sz w:val="24"/>
                <w:szCs w:val="24"/>
              </w:rPr>
            </w:pPr>
            <w:r w:rsidRPr="00B3018F">
              <w:rPr>
                <w:rFonts w:hint="eastAsia"/>
                <w:sz w:val="24"/>
                <w:szCs w:val="24"/>
              </w:rPr>
              <w:t>簡易タンク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C2B40" w:rsidRPr="00B3018F" w:rsidRDefault="009C2B40" w:rsidP="00E914E7">
            <w:pPr>
              <w:rPr>
                <w:sz w:val="24"/>
                <w:szCs w:val="24"/>
              </w:rPr>
            </w:pPr>
          </w:p>
        </w:tc>
      </w:tr>
      <w:tr w:rsidR="009C2B40" w:rsidRPr="00B3018F" w:rsidTr="00B3018F">
        <w:trPr>
          <w:trHeight w:val="72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C2B40" w:rsidRPr="00B3018F" w:rsidRDefault="009C2B40" w:rsidP="00B3018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3018F">
              <w:rPr>
                <w:rFonts w:ascii="ＭＳ 明朝" w:hAnsi="ＭＳ 明朝" w:hint="eastAsia"/>
                <w:sz w:val="24"/>
                <w:szCs w:val="24"/>
              </w:rPr>
              <w:t>工事請負者</w:t>
            </w:r>
          </w:p>
          <w:p w:rsidR="009C2B40" w:rsidRPr="00B3018F" w:rsidRDefault="009C2B40" w:rsidP="00B3018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3018F">
              <w:rPr>
                <w:rFonts w:ascii="ＭＳ 明朝"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4221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9C2B40" w:rsidRPr="00B3018F" w:rsidRDefault="009C2B40" w:rsidP="00B3018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9C2B40" w:rsidRPr="00B3018F" w:rsidRDefault="009C2B40" w:rsidP="00B3018F">
            <w:pPr>
              <w:rPr>
                <w:rFonts w:ascii="ＭＳ 明朝" w:hAnsi="ＭＳ 明朝"/>
                <w:sz w:val="24"/>
                <w:szCs w:val="24"/>
              </w:rPr>
            </w:pPr>
            <w:r w:rsidRPr="00B3018F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B205BB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02506D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02506D" w:rsidRPr="0002506D">
        <w:rPr>
          <w:rFonts w:hint="eastAsia"/>
          <w:sz w:val="20"/>
          <w:szCs w:val="20"/>
        </w:rPr>
        <w:t>建築物の一部に給油取扱所を設ける場合の建築物の構造の欄は、該当する場合のみ記入すること。</w:t>
      </w:r>
    </w:p>
    <w:p w:rsidR="00E205C1" w:rsidRDefault="00E205C1" w:rsidP="0002506D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02506D" w:rsidRPr="0002506D">
        <w:rPr>
          <w:rFonts w:hint="eastAsia"/>
          <w:sz w:val="20"/>
          <w:szCs w:val="20"/>
        </w:rPr>
        <w:t>建築物の用途別面積の欄中「用途」とは、第</w:t>
      </w:r>
      <w:r w:rsidR="002C2CE9">
        <w:rPr>
          <w:rFonts w:hint="eastAsia"/>
          <w:sz w:val="20"/>
          <w:szCs w:val="20"/>
        </w:rPr>
        <w:t>２５</w:t>
      </w:r>
      <w:r w:rsidR="0002506D" w:rsidRPr="0002506D">
        <w:rPr>
          <w:rFonts w:hint="eastAsia"/>
          <w:sz w:val="20"/>
          <w:szCs w:val="20"/>
        </w:rPr>
        <w:t>条の４第１項各号又は第</w:t>
      </w:r>
      <w:r w:rsidR="0002506D">
        <w:rPr>
          <w:rFonts w:hint="eastAsia"/>
          <w:sz w:val="20"/>
          <w:szCs w:val="20"/>
        </w:rPr>
        <w:t>２７</w:t>
      </w:r>
      <w:r w:rsidR="0002506D" w:rsidRPr="0002506D">
        <w:rPr>
          <w:rFonts w:hint="eastAsia"/>
          <w:sz w:val="20"/>
          <w:szCs w:val="20"/>
        </w:rPr>
        <w:t>条の３第３項各号に定める用途をいう。</w:t>
      </w:r>
    </w:p>
    <w:p w:rsidR="002C2CE9" w:rsidRPr="00B64C91" w:rsidRDefault="002C2CE9" w:rsidP="002C2CE9">
      <w:pPr>
        <w:spacing w:line="0" w:lineRule="atLeast"/>
        <w:ind w:leftChars="300" w:left="83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2C2CE9">
        <w:rPr>
          <w:rFonts w:hint="eastAsia"/>
          <w:sz w:val="20"/>
          <w:szCs w:val="20"/>
        </w:rPr>
        <w:t>専用タンク、廃油タンク等又は簡易タンクにあ</w:t>
      </w:r>
      <w:r>
        <w:rPr>
          <w:rFonts w:hint="eastAsia"/>
          <w:sz w:val="20"/>
          <w:szCs w:val="20"/>
        </w:rPr>
        <w:t>っ</w:t>
      </w:r>
      <w:r w:rsidRPr="002C2CE9">
        <w:rPr>
          <w:rFonts w:hint="eastAsia"/>
          <w:sz w:val="20"/>
          <w:szCs w:val="20"/>
        </w:rPr>
        <w:t>ては、構造設備明細書（様</w:t>
      </w:r>
      <w:bookmarkStart w:id="0" w:name="_GoBack"/>
      <w:bookmarkEnd w:id="0"/>
      <w:r w:rsidRPr="002C2CE9">
        <w:rPr>
          <w:rFonts w:hint="eastAsia"/>
          <w:sz w:val="20"/>
          <w:szCs w:val="20"/>
        </w:rPr>
        <w:t>式第４のホ又は様式第４の</w:t>
      </w:r>
      <w:r>
        <w:rPr>
          <w:rFonts w:hint="eastAsia"/>
          <w:sz w:val="20"/>
          <w:szCs w:val="20"/>
        </w:rPr>
        <w:t>ヘ</w:t>
      </w:r>
      <w:r w:rsidRPr="002C2CE9">
        <w:rPr>
          <w:rFonts w:hint="eastAsia"/>
          <w:sz w:val="20"/>
          <w:szCs w:val="20"/>
        </w:rPr>
        <w:t>）を添付すること。</w:t>
      </w:r>
    </w:p>
    <w:sectPr w:rsidR="002C2CE9" w:rsidRPr="00B64C91" w:rsidSect="000468D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2506D"/>
    <w:rsid w:val="000468D1"/>
    <w:rsid w:val="00066232"/>
    <w:rsid w:val="00222CBA"/>
    <w:rsid w:val="00247406"/>
    <w:rsid w:val="002C2CE9"/>
    <w:rsid w:val="002F64F6"/>
    <w:rsid w:val="00330F4C"/>
    <w:rsid w:val="003B52C5"/>
    <w:rsid w:val="00417B8A"/>
    <w:rsid w:val="00442651"/>
    <w:rsid w:val="00471C01"/>
    <w:rsid w:val="004B6D4E"/>
    <w:rsid w:val="00525986"/>
    <w:rsid w:val="00531002"/>
    <w:rsid w:val="005572DF"/>
    <w:rsid w:val="005639D1"/>
    <w:rsid w:val="006C070F"/>
    <w:rsid w:val="00712522"/>
    <w:rsid w:val="007831D2"/>
    <w:rsid w:val="007D62E3"/>
    <w:rsid w:val="00836C36"/>
    <w:rsid w:val="008533CB"/>
    <w:rsid w:val="008E6071"/>
    <w:rsid w:val="008F487B"/>
    <w:rsid w:val="00954DA7"/>
    <w:rsid w:val="009B0717"/>
    <w:rsid w:val="009C2B40"/>
    <w:rsid w:val="00A708EA"/>
    <w:rsid w:val="00A73633"/>
    <w:rsid w:val="00B205BB"/>
    <w:rsid w:val="00B23615"/>
    <w:rsid w:val="00B3018F"/>
    <w:rsid w:val="00B64C91"/>
    <w:rsid w:val="00C576E9"/>
    <w:rsid w:val="00C9512C"/>
    <w:rsid w:val="00CA6466"/>
    <w:rsid w:val="00CB0801"/>
    <w:rsid w:val="00DE65BA"/>
    <w:rsid w:val="00E1727F"/>
    <w:rsid w:val="00E205C1"/>
    <w:rsid w:val="00E914E7"/>
    <w:rsid w:val="00F4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A6318-12FA-48BE-8EBC-F853441C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2023-07-21T01:21:00Z</cp:lastPrinted>
  <dcterms:created xsi:type="dcterms:W3CDTF">2023-07-11T05:31:00Z</dcterms:created>
  <dcterms:modified xsi:type="dcterms:W3CDTF">2023-07-21T01:21:00Z</dcterms:modified>
</cp:coreProperties>
</file>